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1F457" w14:textId="77777777" w:rsidR="00E07742" w:rsidRPr="00F330AA" w:rsidRDefault="00E07742" w:rsidP="00E07742">
      <w:pPr>
        <w:spacing w:before="180" w:after="0" w:line="414" w:lineRule="atLeast"/>
        <w:jc w:val="center"/>
        <w:outlineLvl w:val="0"/>
        <w:rPr>
          <w:rFonts w:ascii="Open Sans" w:eastAsia="Times New Roman" w:hAnsi="Open Sans" w:cs="Open Sans"/>
          <w:b/>
          <w:bCs/>
          <w:kern w:val="36"/>
          <w:sz w:val="48"/>
          <w:szCs w:val="48"/>
          <w:lang w:val="no-NO" w:eastAsia="no-NO"/>
        </w:rPr>
      </w:pPr>
      <w:r w:rsidRPr="00F330AA">
        <w:rPr>
          <w:rFonts w:ascii="Calibri-Light" w:eastAsia="Times New Roman" w:hAnsi="Calibri-Light" w:cs="Open Sans"/>
          <w:b/>
          <w:bCs/>
          <w:color w:val="000000"/>
          <w:kern w:val="36"/>
          <w:sz w:val="35"/>
          <w:szCs w:val="35"/>
          <w:lang w:val="no-NO" w:eastAsia="no-NO"/>
        </w:rPr>
        <w:t>Velkommen til praksis i Kristiansand kommune</w:t>
      </w:r>
    </w:p>
    <w:p w14:paraId="1DD4FBF0" w14:textId="77777777" w:rsidR="00E07742" w:rsidRDefault="00E07742" w:rsidP="00F330AA">
      <w:pPr>
        <w:spacing w:before="180" w:after="0" w:line="414" w:lineRule="atLeast"/>
        <w:jc w:val="center"/>
        <w:outlineLvl w:val="0"/>
        <w:rPr>
          <w:rFonts w:ascii="Calibri-Light" w:eastAsia="Times New Roman" w:hAnsi="Calibri-Light" w:cs="Open Sans"/>
          <w:b/>
          <w:bCs/>
          <w:color w:val="000000"/>
          <w:kern w:val="36"/>
          <w:sz w:val="35"/>
          <w:szCs w:val="35"/>
          <w:lang w:val="no-NO" w:eastAsia="no-NO"/>
        </w:rPr>
      </w:pPr>
    </w:p>
    <w:p w14:paraId="7BC59AE2" w14:textId="0D3DFB0E" w:rsidR="00F330AA" w:rsidRPr="00F330AA" w:rsidRDefault="00F330AA" w:rsidP="00F330AA">
      <w:pPr>
        <w:spacing w:before="180" w:after="0" w:line="414" w:lineRule="atLeast"/>
        <w:jc w:val="center"/>
        <w:outlineLvl w:val="0"/>
        <w:rPr>
          <w:rFonts w:ascii="Open Sans" w:eastAsia="Times New Roman" w:hAnsi="Open Sans" w:cs="Open Sans"/>
          <w:b/>
          <w:bCs/>
          <w:kern w:val="36"/>
          <w:sz w:val="48"/>
          <w:szCs w:val="48"/>
          <w:lang w:val="no-NO" w:eastAsia="no-NO"/>
        </w:rPr>
      </w:pPr>
      <w:r w:rsidRPr="00F330AA">
        <w:rPr>
          <w:rFonts w:ascii="Calibri-Light" w:eastAsia="Times New Roman" w:hAnsi="Calibri-Light" w:cs="Open Sans"/>
          <w:b/>
          <w:bCs/>
          <w:color w:val="000000"/>
          <w:kern w:val="36"/>
          <w:sz w:val="35"/>
          <w:szCs w:val="35"/>
          <w:lang w:val="no-NO" w:eastAsia="no-NO"/>
        </w:rPr>
        <w:t>___</w:t>
      </w:r>
      <w:proofErr w:type="gramStart"/>
      <w:r w:rsidRPr="00F330AA">
        <w:rPr>
          <w:rFonts w:ascii="Calibri-Light" w:eastAsia="Times New Roman" w:hAnsi="Calibri-Light" w:cs="Open Sans"/>
          <w:b/>
          <w:bCs/>
          <w:color w:val="000000"/>
          <w:kern w:val="36"/>
          <w:sz w:val="35"/>
          <w:szCs w:val="35"/>
          <w:lang w:val="no-NO" w:eastAsia="no-NO"/>
        </w:rPr>
        <w:t>_</w:t>
      </w:r>
      <w:r w:rsidRPr="00F330AA">
        <w:rPr>
          <w:rFonts w:ascii="Calibri-Light" w:eastAsia="Times New Roman" w:hAnsi="Calibri-Light" w:cs="Open Sans"/>
          <w:b/>
          <w:bCs/>
          <w:color w:val="000000"/>
          <w:kern w:val="36"/>
          <w:sz w:val="35"/>
          <w:szCs w:val="35"/>
          <w:u w:val="single"/>
          <w:lang w:eastAsia="no-NO"/>
        </w:rPr>
        <w:t>(</w:t>
      </w:r>
      <w:proofErr w:type="gramEnd"/>
      <w:r w:rsidRPr="00F330AA">
        <w:rPr>
          <w:rFonts w:ascii="Calibri-Light" w:eastAsia="Times New Roman" w:hAnsi="Calibri-Light" w:cs="Open Sans"/>
          <w:b/>
          <w:bCs/>
          <w:color w:val="000000"/>
          <w:kern w:val="36"/>
          <w:sz w:val="35"/>
          <w:szCs w:val="35"/>
          <w:u w:val="single"/>
          <w:lang w:eastAsia="no-NO"/>
        </w:rPr>
        <w:t>skriv navn på praksisplass her)</w:t>
      </w:r>
      <w:r w:rsidRPr="00F330AA">
        <w:rPr>
          <w:rFonts w:ascii="Calibri-Light" w:eastAsia="Times New Roman" w:hAnsi="Calibri-Light" w:cs="Open Sans"/>
          <w:b/>
          <w:bCs/>
          <w:color w:val="000000"/>
          <w:kern w:val="36"/>
          <w:sz w:val="35"/>
          <w:szCs w:val="35"/>
          <w:u w:val="single"/>
          <w:lang w:val="no-NO" w:eastAsia="no-NO"/>
        </w:rPr>
        <w:t>_____________</w:t>
      </w:r>
    </w:p>
    <w:p w14:paraId="66BA345B" w14:textId="4C197888" w:rsidR="00F330AA" w:rsidRPr="00F330AA" w:rsidRDefault="00F330AA" w:rsidP="00F330AA">
      <w:pPr>
        <w:spacing w:before="100" w:beforeAutospacing="1" w:after="0" w:line="240" w:lineRule="auto"/>
        <w:rPr>
          <w:rFonts w:ascii="Open Sans" w:eastAsia="Times New Roman" w:hAnsi="Open Sans" w:cs="Open Sans"/>
          <w:sz w:val="24"/>
          <w:szCs w:val="24"/>
          <w:lang w:val="no-NO" w:eastAsia="no-NO"/>
        </w:rPr>
      </w:pPr>
      <w:r w:rsidRPr="00F330AA">
        <w:rPr>
          <w:rFonts w:ascii="Open Sans" w:eastAsia="Times New Roman" w:hAnsi="Open Sans" w:cs="Open Sans"/>
          <w:sz w:val="24"/>
          <w:szCs w:val="24"/>
          <w:lang w:val="no-NO" w:eastAsia="no-NO"/>
        </w:rPr>
        <w:t>Habiliteringstjenestene er organisert i kommunalsjefområde Livsmestring, og har </w:t>
      </w:r>
      <w:r w:rsidRPr="00F330AA">
        <w:rPr>
          <w:rFonts w:ascii="Open Sans" w:eastAsia="Times New Roman" w:hAnsi="Open Sans" w:cs="Open Sans"/>
          <w:sz w:val="21"/>
          <w:szCs w:val="21"/>
          <w:lang w:val="no-NO" w:eastAsia="no-NO"/>
        </w:rPr>
        <w:t>4</w:t>
      </w:r>
      <w:r w:rsidRPr="00F330AA">
        <w:rPr>
          <w:rFonts w:ascii="Open Sans" w:eastAsia="Times New Roman" w:hAnsi="Open Sans" w:cs="Open Sans"/>
          <w:sz w:val="24"/>
          <w:szCs w:val="24"/>
          <w:lang w:val="no-NO" w:eastAsia="no-NO"/>
        </w:rPr>
        <w:t> enheter: </w:t>
      </w:r>
      <w:r w:rsidR="00183F55">
        <w:rPr>
          <w:rFonts w:ascii="Open Sans" w:eastAsia="Times New Roman" w:hAnsi="Open Sans" w:cs="Open Sans"/>
          <w:sz w:val="24"/>
          <w:szCs w:val="24"/>
          <w:lang w:val="no-NO" w:eastAsia="no-NO"/>
        </w:rPr>
        <w:t>Habilitering voksne</w:t>
      </w:r>
      <w:r w:rsidRPr="00F330AA">
        <w:rPr>
          <w:rFonts w:ascii="Open Sans" w:eastAsia="Times New Roman" w:hAnsi="Open Sans" w:cs="Open Sans"/>
          <w:sz w:val="24"/>
          <w:szCs w:val="24"/>
          <w:lang w:val="no-NO" w:eastAsia="no-NO"/>
        </w:rPr>
        <w:t xml:space="preserve"> øst, </w:t>
      </w:r>
      <w:r w:rsidR="00183F55">
        <w:rPr>
          <w:rFonts w:ascii="Open Sans" w:eastAsia="Times New Roman" w:hAnsi="Open Sans" w:cs="Open Sans"/>
          <w:sz w:val="24"/>
          <w:szCs w:val="24"/>
          <w:lang w:val="no-NO" w:eastAsia="no-NO"/>
        </w:rPr>
        <w:t>Habilitering voksne</w:t>
      </w:r>
      <w:r w:rsidRPr="00F330AA">
        <w:rPr>
          <w:rFonts w:ascii="Open Sans" w:eastAsia="Times New Roman" w:hAnsi="Open Sans" w:cs="Open Sans"/>
          <w:sz w:val="24"/>
          <w:szCs w:val="24"/>
          <w:lang w:val="no-NO" w:eastAsia="no-NO"/>
        </w:rPr>
        <w:t xml:space="preserve"> vest, </w:t>
      </w:r>
      <w:r w:rsidR="008D0BC8">
        <w:rPr>
          <w:rFonts w:ascii="Open Sans" w:eastAsia="Times New Roman" w:hAnsi="Open Sans" w:cs="Open Sans"/>
          <w:sz w:val="24"/>
          <w:szCs w:val="24"/>
          <w:lang w:val="no-NO" w:eastAsia="no-NO"/>
        </w:rPr>
        <w:t>Habilitering voksne</w:t>
      </w:r>
      <w:r w:rsidRPr="00F330AA">
        <w:rPr>
          <w:rFonts w:ascii="Open Sans" w:eastAsia="Times New Roman" w:hAnsi="Open Sans" w:cs="Open Sans"/>
          <w:sz w:val="24"/>
          <w:szCs w:val="24"/>
          <w:lang w:val="no-NO" w:eastAsia="no-NO"/>
        </w:rPr>
        <w:t xml:space="preserve"> sentrum og </w:t>
      </w:r>
      <w:r w:rsidR="008D0BC8">
        <w:rPr>
          <w:rFonts w:ascii="Open Sans" w:eastAsia="Times New Roman" w:hAnsi="Open Sans" w:cs="Open Sans"/>
          <w:sz w:val="24"/>
          <w:szCs w:val="24"/>
          <w:lang w:val="no-NO" w:eastAsia="no-NO"/>
        </w:rPr>
        <w:t>Habilitering</w:t>
      </w:r>
      <w:r w:rsidRPr="00F330AA">
        <w:rPr>
          <w:rFonts w:ascii="Open Sans" w:eastAsia="Times New Roman" w:hAnsi="Open Sans" w:cs="Open Sans"/>
          <w:sz w:val="24"/>
          <w:szCs w:val="24"/>
          <w:lang w:val="no-NO" w:eastAsia="no-NO"/>
        </w:rPr>
        <w:t xml:space="preserve"> barn og unge</w:t>
      </w:r>
      <w:r w:rsidRPr="00F330AA">
        <w:rPr>
          <w:rFonts w:ascii="Open Sans" w:eastAsia="Times New Roman" w:hAnsi="Open Sans" w:cs="Open Sans"/>
          <w:sz w:val="21"/>
          <w:szCs w:val="21"/>
          <w:lang w:val="no-NO" w:eastAsia="no-NO"/>
        </w:rPr>
        <w:t>.</w:t>
      </w:r>
      <w:r w:rsidRPr="00F330AA">
        <w:rPr>
          <w:rFonts w:ascii="Open Sans" w:eastAsia="Times New Roman" w:hAnsi="Open Sans" w:cs="Open Sans"/>
          <w:sz w:val="24"/>
          <w:szCs w:val="24"/>
          <w:lang w:val="no-NO" w:eastAsia="no-NO"/>
        </w:rPr>
        <w:t> Enhetene består av ulike bofellesskap, aktivitetshus og ambulerende tjenester, og ledes av enhetsledere og avdelingsledere. Mer informasjon om habiliteringstjenestene finner du </w:t>
      </w:r>
      <w:hyperlink r:id="rId9" w:history="1">
        <w:r w:rsidRPr="00F330AA">
          <w:rPr>
            <w:rFonts w:ascii="Open Sans" w:eastAsia="Times New Roman" w:hAnsi="Open Sans" w:cs="Open Sans"/>
            <w:color w:val="0000FF"/>
            <w:sz w:val="24"/>
            <w:szCs w:val="24"/>
            <w:u w:val="single"/>
            <w:lang w:val="no-NO" w:eastAsia="no-NO"/>
          </w:rPr>
          <w:t>her</w:t>
        </w:r>
      </w:hyperlink>
    </w:p>
    <w:p w14:paraId="4FD2BD75" w14:textId="0191EE02" w:rsidR="00F330AA" w:rsidRPr="00F330AA" w:rsidRDefault="00F330AA" w:rsidP="00F330AA">
      <w:pPr>
        <w:spacing w:before="100" w:beforeAutospacing="1" w:after="0" w:line="240" w:lineRule="auto"/>
        <w:rPr>
          <w:rFonts w:ascii="Open Sans" w:eastAsia="Times New Roman" w:hAnsi="Open Sans" w:cs="Open Sans"/>
          <w:sz w:val="24"/>
          <w:szCs w:val="24"/>
          <w:lang w:val="no-NO" w:eastAsia="no-NO"/>
        </w:rPr>
      </w:pPr>
      <w:r w:rsidRPr="00F330AA">
        <w:rPr>
          <w:rFonts w:ascii="Open Sans" w:eastAsia="Times New Roman" w:hAnsi="Open Sans" w:cs="Open Sans"/>
          <w:sz w:val="24"/>
          <w:szCs w:val="24"/>
          <w:lang w:val="no-NO" w:eastAsia="no-NO"/>
        </w:rPr>
        <w:t>Habilitering i Kristiansand organiseres etter bestiller/utførermodell. I korte trekk vil det si at Forvaltning og koordinering (FOK) behandler søknader og innvilger tjenester på bakgrunn av lovverk. Omfang av tjenester som skal ytes vurderes, og bruker får vedtak på tildelte tjenester. Den enkelte avdeling får finansiert tjenesten basert på vedtaket. Dersom det oppstår endring i behov for tjenester foretar FOK en ny vurdering, som oftest etter henvendelse fra avdeling i form av notat om behovsendring (BE-notat). </w:t>
      </w:r>
    </w:p>
    <w:p w14:paraId="3DE8528B" w14:textId="650C5219" w:rsidR="00F330AA" w:rsidRPr="00F330AA" w:rsidRDefault="00F330AA" w:rsidP="00F330AA">
      <w:pPr>
        <w:spacing w:before="100" w:beforeAutospacing="1" w:after="0" w:line="240" w:lineRule="auto"/>
        <w:rPr>
          <w:rFonts w:ascii="Open Sans" w:eastAsia="Times New Roman" w:hAnsi="Open Sans" w:cs="Open Sans"/>
          <w:sz w:val="24"/>
          <w:szCs w:val="24"/>
          <w:lang w:val="no-NO" w:eastAsia="no-NO"/>
        </w:rPr>
      </w:pPr>
      <w:r w:rsidRPr="00F330AA">
        <w:rPr>
          <w:rFonts w:ascii="Open Sans" w:eastAsia="Times New Roman" w:hAnsi="Open Sans" w:cs="Open Sans"/>
          <w:sz w:val="24"/>
          <w:szCs w:val="24"/>
          <w:lang w:val="no-NO" w:eastAsia="no-NO"/>
        </w:rPr>
        <w:t xml:space="preserve">Recovery er vårt verdigrunnlag, det vil si at vi jobber etter prinsippet «Hva er viktig for deg?», og viktigheten av å oppleve tilknytning, håp, identitet, mening og myndiggjøring. Avdelingene gir tjenester til unge og eldre, alle med ulike behov. Noen trenger pleie og stell, andre trenger aktivisering og noen trenger å trygges i hverdagen. Vi har </w:t>
      </w:r>
      <w:proofErr w:type="gramStart"/>
      <w:r w:rsidRPr="00F330AA">
        <w:rPr>
          <w:rFonts w:ascii="Open Sans" w:eastAsia="Times New Roman" w:hAnsi="Open Sans" w:cs="Open Sans"/>
          <w:sz w:val="24"/>
          <w:szCs w:val="24"/>
          <w:lang w:val="no-NO" w:eastAsia="no-NO"/>
        </w:rPr>
        <w:t>fokus</w:t>
      </w:r>
      <w:proofErr w:type="gramEnd"/>
      <w:r w:rsidRPr="00F330AA">
        <w:rPr>
          <w:rFonts w:ascii="Open Sans" w:eastAsia="Times New Roman" w:hAnsi="Open Sans" w:cs="Open Sans"/>
          <w:sz w:val="24"/>
          <w:szCs w:val="24"/>
          <w:lang w:val="no-NO" w:eastAsia="no-NO"/>
        </w:rPr>
        <w:t xml:space="preserve"> på å jobbe etter gode miljøregler som er individuelt tilpasset den enkelte.</w:t>
      </w:r>
    </w:p>
    <w:p w14:paraId="45B75A6C" w14:textId="387923E3" w:rsidR="00F330AA" w:rsidRPr="00F330AA" w:rsidRDefault="00F330AA" w:rsidP="00F330AA">
      <w:pPr>
        <w:spacing w:before="100" w:beforeAutospacing="1" w:after="0" w:line="240" w:lineRule="auto"/>
        <w:rPr>
          <w:rFonts w:ascii="Open Sans" w:eastAsia="Times New Roman" w:hAnsi="Open Sans" w:cs="Open Sans"/>
          <w:sz w:val="24"/>
          <w:szCs w:val="24"/>
          <w:lang w:val="no-NO" w:eastAsia="no-NO"/>
        </w:rPr>
      </w:pPr>
      <w:r w:rsidRPr="00F330AA">
        <w:rPr>
          <w:rFonts w:ascii="Open Sans" w:eastAsia="Times New Roman" w:hAnsi="Open Sans" w:cs="Open Sans"/>
          <w:sz w:val="24"/>
          <w:szCs w:val="24"/>
          <w:lang w:val="no-NO" w:eastAsia="no-NO"/>
        </w:rPr>
        <w:t>Personalet kommer tett på både brukere og pårørende, og dette kan oppleves som krevende. Det er</w:t>
      </w:r>
      <w:r w:rsidR="00DC323D">
        <w:rPr>
          <w:rFonts w:ascii="Open Sans" w:eastAsia="Times New Roman" w:hAnsi="Open Sans" w:cs="Open Sans"/>
          <w:sz w:val="24"/>
          <w:szCs w:val="24"/>
          <w:lang w:val="no-NO" w:eastAsia="no-NO"/>
        </w:rPr>
        <w:t xml:space="preserve"> </w:t>
      </w:r>
      <w:r w:rsidRPr="00F330AA">
        <w:rPr>
          <w:rFonts w:ascii="Open Sans" w:eastAsia="Times New Roman" w:hAnsi="Open Sans" w:cs="Open Sans"/>
          <w:sz w:val="24"/>
          <w:szCs w:val="24"/>
          <w:lang w:val="no-NO" w:eastAsia="no-NO"/>
        </w:rPr>
        <w:t>viktig at du som student setter av tid til refleksjon og at du vet at det er rom for dette i din praksis.</w:t>
      </w:r>
    </w:p>
    <w:p w14:paraId="2614ACC4" w14:textId="77777777" w:rsidR="00F330AA" w:rsidRPr="00F330AA" w:rsidRDefault="00F330AA" w:rsidP="00F330AA">
      <w:pPr>
        <w:spacing w:before="100" w:beforeAutospacing="1" w:after="0" w:line="240" w:lineRule="auto"/>
        <w:rPr>
          <w:rFonts w:ascii="Open Sans" w:eastAsia="Times New Roman" w:hAnsi="Open Sans" w:cs="Open Sans"/>
          <w:sz w:val="24"/>
          <w:szCs w:val="24"/>
          <w:lang w:val="no-NO" w:eastAsia="no-NO"/>
        </w:rPr>
      </w:pPr>
      <w:r w:rsidRPr="00F330AA">
        <w:rPr>
          <w:rFonts w:ascii="Open Sans" w:eastAsia="Times New Roman" w:hAnsi="Open Sans" w:cs="Open Sans"/>
          <w:sz w:val="24"/>
          <w:szCs w:val="24"/>
          <w:lang w:val="no-NO" w:eastAsia="no-NO"/>
        </w:rPr>
        <w:t>Vi vil gjerne at du gir beskjed om dine behov, slik at du best mulig kan utvikle deg i praksisperioden. Vi ønsker at du sier ifra om hva som er lærerike situasjoner for deg slik at vi kan prøve å legge til rette for dette. Vi ønsker at du som student skal få prøve deg på å jobbe selvstendig når du er klar for det, og dialog med veileder vil være viktig.</w:t>
      </w:r>
    </w:p>
    <w:p w14:paraId="35DC74AD" w14:textId="467C98B2" w:rsidR="00F330AA" w:rsidRPr="00F330AA" w:rsidRDefault="00F330AA" w:rsidP="00F330AA">
      <w:pPr>
        <w:spacing w:before="100" w:beforeAutospacing="1" w:after="0" w:line="240" w:lineRule="auto"/>
        <w:rPr>
          <w:rFonts w:ascii="Open Sans" w:eastAsia="Times New Roman" w:hAnsi="Open Sans" w:cs="Open Sans"/>
          <w:sz w:val="24"/>
          <w:szCs w:val="24"/>
          <w:lang w:val="no-NO" w:eastAsia="no-NO"/>
        </w:rPr>
      </w:pPr>
      <w:r w:rsidRPr="00F330AA">
        <w:rPr>
          <w:rFonts w:ascii="Open Sans" w:eastAsia="Times New Roman" w:hAnsi="Open Sans" w:cs="Open Sans"/>
          <w:sz w:val="24"/>
          <w:szCs w:val="24"/>
          <w:lang w:val="no-NO" w:eastAsia="no-NO"/>
        </w:rPr>
        <w:t>Ved egen sykdom skal du alltid gi beskjed til avdelingen på tlf ____________.</w:t>
      </w:r>
    </w:p>
    <w:p w14:paraId="21F3FA62" w14:textId="34806B13" w:rsidR="008C62EE" w:rsidRPr="00F330AA" w:rsidRDefault="00F330AA" w:rsidP="00DC323D">
      <w:pPr>
        <w:spacing w:before="100" w:beforeAutospacing="1" w:after="0" w:line="240" w:lineRule="auto"/>
        <w:rPr>
          <w:sz w:val="20"/>
          <w:szCs w:val="20"/>
          <w:lang w:val="no-NO"/>
        </w:rPr>
      </w:pPr>
      <w:r w:rsidRPr="00F330AA">
        <w:rPr>
          <w:rFonts w:ascii="Open Sans" w:eastAsia="Times New Roman" w:hAnsi="Open Sans" w:cs="Open Sans"/>
          <w:sz w:val="24"/>
          <w:szCs w:val="24"/>
          <w:lang w:val="no-NO" w:eastAsia="no-NO"/>
        </w:rPr>
        <w:t>Håper du får en god og lærerik praksisperiode her hos oss!</w:t>
      </w:r>
    </w:p>
    <w:sectPr w:rsidR="008C62EE" w:rsidRPr="00F330AA" w:rsidSect="00DC323D">
      <w:headerReference w:type="even" r:id="rId10"/>
      <w:footerReference w:type="even" r:id="rId11"/>
      <w:headerReference w:type="first" r:id="rId12"/>
      <w:pgSz w:w="11900" w:h="16840"/>
      <w:pgMar w:top="2127" w:right="1418" w:bottom="993"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38401" w14:textId="77777777" w:rsidR="000F7C62" w:rsidRDefault="000F7C62" w:rsidP="009B0CFF">
      <w:pPr>
        <w:spacing w:after="0" w:line="240" w:lineRule="auto"/>
      </w:pPr>
      <w:r>
        <w:separator/>
      </w:r>
    </w:p>
  </w:endnote>
  <w:endnote w:type="continuationSeparator" w:id="0">
    <w:p w14:paraId="4B8F2EDC" w14:textId="77777777" w:rsidR="000F7C62" w:rsidRDefault="000F7C62" w:rsidP="009B0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Light">
    <w:charset w:val="00"/>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 w:name="Calibri-Light">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l"/>
      </w:rPr>
      <w:id w:val="-772704343"/>
      <w:docPartObj>
        <w:docPartGallery w:val="Page Numbers (Bottom of Page)"/>
        <w:docPartUnique/>
      </w:docPartObj>
    </w:sdtPr>
    <w:sdtEndPr>
      <w:rPr>
        <w:rStyle w:val="Sidetall"/>
      </w:rPr>
    </w:sdtEndPr>
    <w:sdtContent>
      <w:p w14:paraId="3A7E96BD" w14:textId="77777777" w:rsidR="008B3E7D" w:rsidRDefault="008B3E7D" w:rsidP="00AB45E4">
        <w:pPr>
          <w:pStyle w:val="Bunn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end"/>
        </w:r>
      </w:p>
    </w:sdtContent>
  </w:sdt>
  <w:sdt>
    <w:sdtPr>
      <w:rPr>
        <w:rStyle w:val="Sidetall"/>
      </w:rPr>
      <w:id w:val="14360949"/>
      <w:docPartObj>
        <w:docPartGallery w:val="Page Numbers (Bottom of Page)"/>
        <w:docPartUnique/>
      </w:docPartObj>
    </w:sdtPr>
    <w:sdtEndPr>
      <w:rPr>
        <w:rStyle w:val="Sidetall"/>
      </w:rPr>
    </w:sdtEndPr>
    <w:sdtContent>
      <w:p w14:paraId="2569A4F5" w14:textId="77777777" w:rsidR="001F6D02" w:rsidRDefault="001F6D02" w:rsidP="00AB45E4">
        <w:pPr>
          <w:pStyle w:val="Bunn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60EA0BBE" w14:textId="77777777" w:rsidR="001F6D02" w:rsidRDefault="001F6D0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22813" w14:textId="77777777" w:rsidR="000F7C62" w:rsidRDefault="000F7C62" w:rsidP="009B0CFF">
      <w:pPr>
        <w:spacing w:after="0" w:line="240" w:lineRule="auto"/>
      </w:pPr>
      <w:r>
        <w:separator/>
      </w:r>
    </w:p>
  </w:footnote>
  <w:footnote w:type="continuationSeparator" w:id="0">
    <w:p w14:paraId="3BFE0DD7" w14:textId="77777777" w:rsidR="000F7C62" w:rsidRDefault="000F7C62" w:rsidP="009B0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l"/>
      </w:rPr>
      <w:id w:val="-1084306237"/>
      <w:docPartObj>
        <w:docPartGallery w:val="Page Numbers (Top of Page)"/>
        <w:docPartUnique/>
      </w:docPartObj>
    </w:sdtPr>
    <w:sdtEndPr>
      <w:rPr>
        <w:rStyle w:val="Sidetall"/>
      </w:rPr>
    </w:sdtEndPr>
    <w:sdtContent>
      <w:p w14:paraId="7590D7F1" w14:textId="1C3F153C" w:rsidR="001F6D02" w:rsidRDefault="001F6D02" w:rsidP="00AB45E4">
        <w:pPr>
          <w:pStyle w:val="Topp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separate"/>
        </w:r>
        <w:r w:rsidR="00DC323D">
          <w:rPr>
            <w:rStyle w:val="Sidetall"/>
            <w:noProof/>
          </w:rPr>
          <w:t>1</w:t>
        </w:r>
        <w:r>
          <w:rPr>
            <w:rStyle w:val="Sidetall"/>
          </w:rPr>
          <w:fldChar w:fldCharType="end"/>
        </w:r>
      </w:p>
    </w:sdtContent>
  </w:sdt>
  <w:p w14:paraId="50B92C04" w14:textId="77777777" w:rsidR="001F6D02" w:rsidRDefault="001F6D0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C5A14" w14:textId="345B3FAB" w:rsidR="00E07742" w:rsidRDefault="00DC323D">
    <w:pPr>
      <w:pStyle w:val="Topptekst"/>
    </w:pPr>
    <w:r w:rsidRPr="008C62EE">
      <w:rPr>
        <w:noProof/>
        <w:lang w:eastAsia="nb-NO"/>
      </w:rPr>
      <w:drawing>
        <wp:anchor distT="0" distB="0" distL="114300" distR="114300" simplePos="0" relativeHeight="251659264" behindDoc="1" locked="0" layoutInCell="1" allowOverlap="1" wp14:anchorId="49DC8D3C" wp14:editId="6DD08DE8">
          <wp:simplePos x="0" y="0"/>
          <wp:positionH relativeFrom="column">
            <wp:posOffset>4738370</wp:posOffset>
          </wp:positionH>
          <wp:positionV relativeFrom="paragraph">
            <wp:posOffset>-107315</wp:posOffset>
          </wp:positionV>
          <wp:extent cx="1440180" cy="612490"/>
          <wp:effectExtent l="0" t="0" r="7620" b="0"/>
          <wp:wrapNone/>
          <wp:docPr id="1604702138" name="Bilde 1604702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1440180" cy="6124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AA"/>
    <w:rsid w:val="00034560"/>
    <w:rsid w:val="00062720"/>
    <w:rsid w:val="000A7203"/>
    <w:rsid w:val="000F7C62"/>
    <w:rsid w:val="001013E6"/>
    <w:rsid w:val="00183F55"/>
    <w:rsid w:val="001F6D02"/>
    <w:rsid w:val="00266CEB"/>
    <w:rsid w:val="00304E72"/>
    <w:rsid w:val="003B7F45"/>
    <w:rsid w:val="00484379"/>
    <w:rsid w:val="004977D3"/>
    <w:rsid w:val="0052087D"/>
    <w:rsid w:val="00672BD9"/>
    <w:rsid w:val="006C3C49"/>
    <w:rsid w:val="007230B0"/>
    <w:rsid w:val="00726AD8"/>
    <w:rsid w:val="007902CE"/>
    <w:rsid w:val="007F2389"/>
    <w:rsid w:val="008B3E7D"/>
    <w:rsid w:val="008C62EE"/>
    <w:rsid w:val="008D0BC8"/>
    <w:rsid w:val="009B0CFF"/>
    <w:rsid w:val="00B064C2"/>
    <w:rsid w:val="00B06D89"/>
    <w:rsid w:val="00B1235B"/>
    <w:rsid w:val="00B55145"/>
    <w:rsid w:val="00B77CC1"/>
    <w:rsid w:val="00BF22C4"/>
    <w:rsid w:val="00C0064A"/>
    <w:rsid w:val="00C44DC3"/>
    <w:rsid w:val="00C5539A"/>
    <w:rsid w:val="00C93A77"/>
    <w:rsid w:val="00D61AE0"/>
    <w:rsid w:val="00D827A8"/>
    <w:rsid w:val="00DC323D"/>
    <w:rsid w:val="00E07742"/>
    <w:rsid w:val="00E314B0"/>
    <w:rsid w:val="00EF436A"/>
    <w:rsid w:val="00F14DCA"/>
    <w:rsid w:val="00F330AA"/>
    <w:rsid w:val="00F43E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3F65F"/>
  <w15:chartTrackingRefBased/>
  <w15:docId w15:val="{489973B8-149F-4A23-B5F1-1155E69D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D89"/>
    <w:rPr>
      <w:rFonts w:ascii="Verdana" w:hAnsi="Verdana"/>
    </w:rPr>
  </w:style>
  <w:style w:type="paragraph" w:styleId="Overskrift1">
    <w:name w:val="heading 1"/>
    <w:basedOn w:val="Normal"/>
    <w:link w:val="Overskrift1Tegn"/>
    <w:uiPriority w:val="9"/>
    <w:qFormat/>
    <w:rsid w:val="00F330AA"/>
    <w:pPr>
      <w:spacing w:before="100" w:beforeAutospacing="1" w:after="100" w:afterAutospacing="1" w:line="240" w:lineRule="auto"/>
      <w:outlineLvl w:val="0"/>
    </w:pPr>
    <w:rPr>
      <w:rFonts w:ascii="Times New Roman" w:eastAsia="Times New Roman" w:hAnsi="Times New Roman" w:cs="Times New Roman"/>
      <w:b/>
      <w:bCs/>
      <w:kern w:val="36"/>
      <w:sz w:val="48"/>
      <w:szCs w:val="48"/>
      <w:lang w:val="no-NO" w:eastAsia="no-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Verdana">
    <w:name w:val="Verdana"/>
    <w:basedOn w:val="Normal"/>
    <w:qFormat/>
    <w:rsid w:val="00B06D89"/>
  </w:style>
  <w:style w:type="paragraph" w:styleId="Listeavsnitt">
    <w:name w:val="List Paragraph"/>
    <w:basedOn w:val="Normal"/>
    <w:uiPriority w:val="34"/>
    <w:qFormat/>
    <w:rsid w:val="00B06D89"/>
    <w:pPr>
      <w:spacing w:after="0" w:line="240" w:lineRule="auto"/>
      <w:ind w:left="720"/>
      <w:contextualSpacing/>
    </w:pPr>
    <w:rPr>
      <w:rFonts w:ascii="Times New Roman" w:eastAsia="Times New Roman" w:hAnsi="Times New Roman" w:cs="Times New Roman"/>
      <w:sz w:val="24"/>
      <w:szCs w:val="24"/>
      <w:lang w:eastAsia="nb-NO"/>
    </w:rPr>
  </w:style>
  <w:style w:type="paragraph" w:styleId="Topptekst">
    <w:name w:val="header"/>
    <w:basedOn w:val="Normal"/>
    <w:link w:val="TopptekstTegn"/>
    <w:uiPriority w:val="99"/>
    <w:unhideWhenUsed/>
    <w:rsid w:val="009B0CF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B0CFF"/>
    <w:rPr>
      <w:rFonts w:ascii="Verdana" w:hAnsi="Verdana"/>
    </w:rPr>
  </w:style>
  <w:style w:type="paragraph" w:styleId="Bunntekst">
    <w:name w:val="footer"/>
    <w:basedOn w:val="Normal"/>
    <w:link w:val="BunntekstTegn"/>
    <w:uiPriority w:val="99"/>
    <w:unhideWhenUsed/>
    <w:rsid w:val="009B0CF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B0CFF"/>
    <w:rPr>
      <w:rFonts w:ascii="Verdana" w:hAnsi="Verdana"/>
    </w:rPr>
  </w:style>
  <w:style w:type="paragraph" w:customStyle="1" w:styleId="Stikktittel-forside-10pt">
    <w:name w:val="Stikktittel - forside - 10pt"/>
    <w:basedOn w:val="Normal"/>
    <w:uiPriority w:val="99"/>
    <w:rsid w:val="008C62EE"/>
    <w:pPr>
      <w:tabs>
        <w:tab w:val="left" w:pos="310"/>
      </w:tabs>
      <w:autoSpaceDE w:val="0"/>
      <w:autoSpaceDN w:val="0"/>
      <w:adjustRightInd w:val="0"/>
      <w:spacing w:after="99" w:line="240" w:lineRule="atLeast"/>
      <w:textAlignment w:val="center"/>
    </w:pPr>
    <w:rPr>
      <w:rFonts w:ascii="Lato Light" w:hAnsi="Lato Light" w:cs="Lato Light"/>
      <w:color w:val="000000"/>
      <w:sz w:val="20"/>
      <w:szCs w:val="20"/>
    </w:rPr>
  </w:style>
  <w:style w:type="paragraph" w:customStyle="1" w:styleId="Heading1-26pt-light">
    <w:name w:val="Heading 1 - 26pt - light"/>
    <w:basedOn w:val="Normal"/>
    <w:uiPriority w:val="99"/>
    <w:rsid w:val="008C62EE"/>
    <w:pPr>
      <w:tabs>
        <w:tab w:val="left" w:pos="310"/>
      </w:tabs>
      <w:autoSpaceDE w:val="0"/>
      <w:autoSpaceDN w:val="0"/>
      <w:adjustRightInd w:val="0"/>
      <w:spacing w:after="0" w:line="540" w:lineRule="atLeast"/>
      <w:textAlignment w:val="center"/>
    </w:pPr>
    <w:rPr>
      <w:rFonts w:ascii="Lato Light" w:hAnsi="Lato Light" w:cs="Lato Light"/>
      <w:color w:val="000000"/>
      <w:sz w:val="52"/>
      <w:szCs w:val="52"/>
    </w:rPr>
  </w:style>
  <w:style w:type="character" w:styleId="Sidetall">
    <w:name w:val="page number"/>
    <w:basedOn w:val="Standardskriftforavsnitt"/>
    <w:uiPriority w:val="99"/>
    <w:semiHidden/>
    <w:unhideWhenUsed/>
    <w:rsid w:val="001F6D02"/>
  </w:style>
  <w:style w:type="character" w:customStyle="1" w:styleId="Overskrift1Tegn">
    <w:name w:val="Overskrift 1 Tegn"/>
    <w:basedOn w:val="Standardskriftforavsnitt"/>
    <w:link w:val="Overskrift1"/>
    <w:uiPriority w:val="9"/>
    <w:rsid w:val="00F330AA"/>
    <w:rPr>
      <w:rFonts w:ascii="Times New Roman" w:eastAsia="Times New Roman" w:hAnsi="Times New Roman" w:cs="Times New Roman"/>
      <w:b/>
      <w:bCs/>
      <w:kern w:val="36"/>
      <w:sz w:val="48"/>
      <w:szCs w:val="48"/>
      <w:lang w:val="no-NO" w:eastAsia="no-NO"/>
    </w:rPr>
  </w:style>
  <w:style w:type="character" w:styleId="Hyperkobling">
    <w:name w:val="Hyperlink"/>
    <w:basedOn w:val="Standardskriftforavsnitt"/>
    <w:uiPriority w:val="99"/>
    <w:semiHidden/>
    <w:unhideWhenUsed/>
    <w:rsid w:val="00F330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462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kristiansand.kommune.no/navigasjon/helse-velferd-og-omsorg/habiliterin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il01004\programdata$\Office_Maler\Felles\KRS%20med%20byv&#229;pen.dotx" TargetMode="External"/></Relationships>
</file>

<file path=word/theme/theme1.xml><?xml version="1.0" encoding="utf-8"?>
<a:theme xmlns:a="http://schemas.openxmlformats.org/drawingml/2006/main" name="Office-tema">
  <a:themeElements>
    <a:clrScheme name="Kristiansand kommune">
      <a:dk1>
        <a:srgbClr val="000000"/>
      </a:dk1>
      <a:lt1>
        <a:srgbClr val="FFFFFF"/>
      </a:lt1>
      <a:dk2>
        <a:srgbClr val="002D5A"/>
      </a:dk2>
      <a:lt2>
        <a:srgbClr val="FEFFFF"/>
      </a:lt2>
      <a:accent1>
        <a:srgbClr val="004EA7"/>
      </a:accent1>
      <a:accent2>
        <a:srgbClr val="008AD7"/>
      </a:accent2>
      <a:accent3>
        <a:srgbClr val="68B3E7"/>
      </a:accent3>
      <a:accent4>
        <a:srgbClr val="036938"/>
      </a:accent4>
      <a:accent5>
        <a:srgbClr val="008522"/>
      </a:accent5>
      <a:accent6>
        <a:srgbClr val="64A60A"/>
      </a:accent6>
      <a:hlink>
        <a:srgbClr val="008AD7"/>
      </a:hlink>
      <a:folHlink>
        <a:srgbClr val="008AD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5fb47a-006c-45a3-b22c-e83829cf1305">
      <Terms xmlns="http://schemas.microsoft.com/office/infopath/2007/PartnerControls"/>
    </lcf76f155ced4ddcb4097134ff3c332f>
    <TaxCatchAll xmlns="ee5a2f0a-0333-42c5-b980-9cc4847d02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5124EEB512B184F881E733D217BB6A1" ma:contentTypeVersion="15" ma:contentTypeDescription="Opprett et nytt dokument." ma:contentTypeScope="" ma:versionID="335c034a8345f699b4ad364de9cf60f0">
  <xsd:schema xmlns:xsd="http://www.w3.org/2001/XMLSchema" xmlns:xs="http://www.w3.org/2001/XMLSchema" xmlns:p="http://schemas.microsoft.com/office/2006/metadata/properties" xmlns:ns2="bf5fb47a-006c-45a3-b22c-e83829cf1305" xmlns:ns3="ee5a2f0a-0333-42c5-b980-9cc4847d0270" targetNamespace="http://schemas.microsoft.com/office/2006/metadata/properties" ma:root="true" ma:fieldsID="322572f270a48fb044dcaab61447249a" ns2:_="" ns3:_="">
    <xsd:import namespace="bf5fb47a-006c-45a3-b22c-e83829cf1305"/>
    <xsd:import namespace="ee5a2f0a-0333-42c5-b980-9cc4847d02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fb47a-006c-45a3-b22c-e83829cf13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eeaa9471-3809-4903-bebf-111d1dca56f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5a2f0a-0333-42c5-b980-9cc4847d0270"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488fe7c4-ae3a-46cd-bb46-ce2bb655c5fa}" ma:internalName="TaxCatchAll" ma:showField="CatchAllData" ma:web="ee5a2f0a-0333-42c5-b980-9cc4847d02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221DB-9067-49BB-A3CA-BB9DD5DC156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e5a2f0a-0333-42c5-b980-9cc4847d0270"/>
    <ds:schemaRef ds:uri="bf5fb47a-006c-45a3-b22c-e83829cf1305"/>
    <ds:schemaRef ds:uri="http://www.w3.org/XML/1998/namespace"/>
    <ds:schemaRef ds:uri="http://purl.org/dc/dcmitype/"/>
  </ds:schemaRefs>
</ds:datastoreItem>
</file>

<file path=customXml/itemProps2.xml><?xml version="1.0" encoding="utf-8"?>
<ds:datastoreItem xmlns:ds="http://schemas.openxmlformats.org/officeDocument/2006/customXml" ds:itemID="{DC860FEE-2809-4433-8904-C7F74642CE00}">
  <ds:schemaRefs>
    <ds:schemaRef ds:uri="http://schemas.microsoft.com/sharepoint/v3/contenttype/forms"/>
  </ds:schemaRefs>
</ds:datastoreItem>
</file>

<file path=customXml/itemProps3.xml><?xml version="1.0" encoding="utf-8"?>
<ds:datastoreItem xmlns:ds="http://schemas.openxmlformats.org/officeDocument/2006/customXml" ds:itemID="{27CC67B0-A61B-4209-AF49-7BFCE01C1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fb47a-006c-45a3-b22c-e83829cf1305"/>
    <ds:schemaRef ds:uri="ee5a2f0a-0333-42c5-b980-9cc4847d0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04c18ce-fe49-4383-8235-47f395f07474}" enabled="0" method="" siteId="{b04c18ce-fe49-4383-8235-47f395f07474}" removed="1"/>
</clbl:labelList>
</file>

<file path=docProps/app.xml><?xml version="1.0" encoding="utf-8"?>
<Properties xmlns="http://schemas.openxmlformats.org/officeDocument/2006/extended-properties" xmlns:vt="http://schemas.openxmlformats.org/officeDocument/2006/docPropsVTypes">
  <Template>KRS med byvåpen</Template>
  <TotalTime>1</TotalTime>
  <Pages>1</Pages>
  <Words>331</Words>
  <Characters>1892</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Silje Bostrøm Gitlestad</dc:creator>
  <cp:keywords/>
  <dc:description/>
  <cp:lastModifiedBy>Silje Bostrøm Gitlestad</cp:lastModifiedBy>
  <cp:revision>2</cp:revision>
  <dcterms:created xsi:type="dcterms:W3CDTF">2024-12-12T12:55:00Z</dcterms:created>
  <dcterms:modified xsi:type="dcterms:W3CDTF">2024-12-12T12:55:00Z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0x010100D5124EEB512B184F881E733D217BB6A1</vt:lpwstr>
  </property>
  <property fmtid="{D5CDD505-2E9C-101B-9397-08002B2CF9AE}" pid="3" name="MediaServiceImageTags">
    <vt:lpwstr/>
  </property>
</Properties>
</file>