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3AFB" w14:textId="77777777" w:rsidR="00635B38" w:rsidRDefault="00635B38" w:rsidP="00635B38">
      <w:pPr>
        <w:pStyle w:val="Overskrift1"/>
        <w:rPr>
          <w:rFonts w:eastAsia="Calibri"/>
        </w:rPr>
      </w:pPr>
      <w:bookmarkStart w:id="0" w:name="_Toc196747886"/>
      <w:r w:rsidRPr="00E46DDC">
        <w:rPr>
          <w:rFonts w:eastAsia="Calibri"/>
        </w:rPr>
        <w:t>Punkter til første foreldresamtale</w:t>
      </w:r>
      <w:bookmarkEnd w:id="0"/>
      <w:r w:rsidRPr="00E46DDC">
        <w:rPr>
          <w:rFonts w:eastAsia="Calibri"/>
        </w:rPr>
        <w:t xml:space="preserve"> </w:t>
      </w:r>
    </w:p>
    <w:p w14:paraId="58A1A32C" w14:textId="77777777" w:rsidR="00635B38" w:rsidRDefault="00635B38" w:rsidP="00635B38">
      <w:pPr>
        <w:contextualSpacing/>
        <w:rPr>
          <w:rFonts w:ascii="Calibri Light" w:eastAsia="Calibri" w:hAnsi="Calibri Light" w:cs="Calibri Light"/>
          <w:b/>
          <w:sz w:val="24"/>
          <w:szCs w:val="24"/>
        </w:rPr>
      </w:pPr>
      <w:r w:rsidRPr="00E46DDC">
        <w:rPr>
          <w:rFonts w:ascii="Calibri Light" w:eastAsia="Calibri" w:hAnsi="Calibri Light" w:cs="Calibri Light"/>
          <w:bCs/>
          <w:sz w:val="24"/>
          <w:szCs w:val="24"/>
        </w:rPr>
        <w:t xml:space="preserve">Dette er den første samtalen når barnet begynner i barnehagen. I senere samtaler er </w:t>
      </w:r>
      <w:r>
        <w:rPr>
          <w:rFonts w:ascii="Calibri Light" w:hAnsi="Calibri Light" w:cs="Calibri Light"/>
          <w:bCs/>
          <w:sz w:val="24"/>
          <w:szCs w:val="24"/>
        </w:rPr>
        <w:t xml:space="preserve">«Skjema for foreldresamtaler» </w:t>
      </w:r>
      <w:r w:rsidRPr="00E46DDC">
        <w:rPr>
          <w:rFonts w:ascii="Calibri Light" w:eastAsia="Calibri" w:hAnsi="Calibri Light" w:cs="Calibri Light"/>
          <w:bCs/>
          <w:sz w:val="24"/>
          <w:szCs w:val="24"/>
        </w:rPr>
        <w:t>mer hensiktsmessig.</w:t>
      </w:r>
      <w:r>
        <w:rPr>
          <w:rFonts w:ascii="Calibri Light" w:hAnsi="Calibri Light" w:cs="Calibri Light"/>
          <w:bCs/>
          <w:sz w:val="24"/>
          <w:szCs w:val="24"/>
        </w:rPr>
        <w:br/>
      </w:r>
      <w:r w:rsidRPr="008F011B">
        <w:rPr>
          <w:rFonts w:ascii="Calibri Light" w:hAnsi="Calibri Light" w:cs="Calibri Light"/>
          <w:b/>
          <w:sz w:val="24"/>
          <w:szCs w:val="24"/>
        </w:rPr>
        <w:t xml:space="preserve">NB! </w:t>
      </w:r>
      <w:r w:rsidRPr="00E46DDC">
        <w:rPr>
          <w:rFonts w:ascii="Calibri Light" w:eastAsia="Calibri" w:hAnsi="Calibri Light" w:cs="Calibri Light"/>
          <w:b/>
          <w:sz w:val="24"/>
          <w:szCs w:val="24"/>
        </w:rPr>
        <w:t xml:space="preserve">Begge </w:t>
      </w:r>
      <w:r w:rsidRPr="008F011B">
        <w:rPr>
          <w:rFonts w:ascii="Calibri Light" w:hAnsi="Calibri Light" w:cs="Calibri Light"/>
          <w:b/>
          <w:sz w:val="24"/>
          <w:szCs w:val="24"/>
        </w:rPr>
        <w:t xml:space="preserve">kan hentes digitalt </w:t>
      </w:r>
      <w:r w:rsidRPr="00E46DDC">
        <w:rPr>
          <w:rFonts w:ascii="Calibri Light" w:eastAsia="Calibri" w:hAnsi="Calibri Light" w:cs="Calibri Light"/>
          <w:b/>
          <w:sz w:val="24"/>
          <w:szCs w:val="24"/>
        </w:rPr>
        <w:t xml:space="preserve">i </w:t>
      </w:r>
      <w:hyperlink r:id="rId8" w:history="1">
        <w:r w:rsidRPr="00E46DDC">
          <w:rPr>
            <w:rStyle w:val="Hyperkobling"/>
            <w:rFonts w:ascii="Calibri Light" w:hAnsi="Calibri Light" w:cs="Calibri Light"/>
            <w:b/>
            <w:sz w:val="24"/>
            <w:szCs w:val="24"/>
          </w:rPr>
          <w:t>Kvalitetssystemet</w:t>
        </w:r>
      </w:hyperlink>
      <w:r w:rsidRPr="00E46DDC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  <w:r>
        <w:rPr>
          <w:rFonts w:ascii="Calibri Light" w:eastAsia="Calibri" w:hAnsi="Calibri Light" w:cs="Calibri Light"/>
          <w:b/>
          <w:sz w:val="24"/>
          <w:szCs w:val="24"/>
        </w:rPr>
        <w:t>(</w:t>
      </w:r>
      <w:r w:rsidRPr="00E46DDC">
        <w:rPr>
          <w:rFonts w:ascii="Calibri Light" w:eastAsia="Calibri" w:hAnsi="Calibri Light" w:cs="Calibri Light"/>
          <w:b/>
          <w:sz w:val="24"/>
          <w:szCs w:val="24"/>
        </w:rPr>
        <w:t xml:space="preserve">og </w:t>
      </w:r>
      <w:r w:rsidRPr="00306515">
        <w:rPr>
          <w:rFonts w:ascii="Calibri Light" w:eastAsia="Calibri" w:hAnsi="Calibri Light" w:cs="Calibri Light"/>
          <w:b/>
          <w:i/>
          <w:iCs/>
          <w:sz w:val="24"/>
          <w:szCs w:val="24"/>
        </w:rPr>
        <w:t>Sikker sak</w:t>
      </w:r>
      <w:r>
        <w:rPr>
          <w:rFonts w:ascii="Calibri Light" w:eastAsia="Calibri" w:hAnsi="Calibri Light" w:cs="Calibri Light"/>
          <w:b/>
          <w:sz w:val="24"/>
          <w:szCs w:val="24"/>
        </w:rPr>
        <w:t xml:space="preserve"> for de kommunale) </w:t>
      </w:r>
    </w:p>
    <w:p w14:paraId="4BFDAFB7" w14:textId="77777777" w:rsidR="00635B38" w:rsidRPr="00E46DDC" w:rsidRDefault="00635B38" w:rsidP="00635B38">
      <w:pPr>
        <w:contextualSpacing/>
        <w:rPr>
          <w:rFonts w:ascii="Calibri Light" w:hAnsi="Calibri Light" w:cs="Calibri Light"/>
          <w:bCs/>
          <w:sz w:val="24"/>
          <w:szCs w:val="24"/>
        </w:rPr>
      </w:pPr>
    </w:p>
    <w:tbl>
      <w:tblPr>
        <w:tblStyle w:val="Tabellrutenett1"/>
        <w:tblW w:w="9322" w:type="dxa"/>
        <w:tblInd w:w="-113" w:type="dxa"/>
        <w:tblLook w:val="04A0" w:firstRow="1" w:lastRow="0" w:firstColumn="1" w:lastColumn="0" w:noHBand="0" w:noVBand="1"/>
      </w:tblPr>
      <w:tblGrid>
        <w:gridCol w:w="9322"/>
      </w:tblGrid>
      <w:tr w:rsidR="00635B38" w:rsidRPr="00E46DDC" w14:paraId="375C3260" w14:textId="77777777" w:rsidTr="006849E0">
        <w:trPr>
          <w:trHeight w:val="277"/>
        </w:trPr>
        <w:tc>
          <w:tcPr>
            <w:tcW w:w="9322" w:type="dxa"/>
            <w:shd w:val="clear" w:color="auto" w:fill="auto"/>
          </w:tcPr>
          <w:p w14:paraId="5E4AEC6D" w14:textId="77777777" w:rsidR="00635B38" w:rsidRDefault="00635B38" w:rsidP="006849E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vem deltar: </w:t>
            </w:r>
          </w:p>
          <w:p w14:paraId="7B5CEF7B" w14:textId="77777777" w:rsidR="00635B38" w:rsidRPr="00E46DDC" w:rsidRDefault="00635B38" w:rsidP="006849E0">
            <w:pPr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Dato: </w:t>
            </w:r>
          </w:p>
        </w:tc>
      </w:tr>
      <w:tr w:rsidR="00635B38" w:rsidRPr="00E46DDC" w14:paraId="77A9CEF1" w14:textId="77777777" w:rsidTr="006849E0">
        <w:trPr>
          <w:trHeight w:val="277"/>
        </w:trPr>
        <w:tc>
          <w:tcPr>
            <w:tcW w:w="9322" w:type="dxa"/>
            <w:shd w:val="clear" w:color="auto" w:fill="auto"/>
          </w:tcPr>
          <w:p w14:paraId="67056DE8" w14:textId="77777777" w:rsidR="00635B38" w:rsidRPr="00E46DDC" w:rsidRDefault="00635B38" w:rsidP="006849E0">
            <w:pPr>
              <w:contextualSpacing/>
              <w:rPr>
                <w:rFonts w:ascii="Calibri Light" w:hAnsi="Calibri Light" w:cs="Calibri Light"/>
                <w:b/>
              </w:rPr>
            </w:pPr>
            <w:r w:rsidRPr="00E46DDC">
              <w:rPr>
                <w:rFonts w:ascii="Calibri Light" w:hAnsi="Calibri Light" w:cs="Calibri Light"/>
                <w:b/>
              </w:rPr>
              <w:t>Informere om hensikten med samtalen</w:t>
            </w:r>
          </w:p>
          <w:p w14:paraId="56563FBC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 xml:space="preserve">Vi trenger informasjon fra dere foreldre for å kunne gi barnet best mulig oppfølging. </w:t>
            </w:r>
          </w:p>
          <w:p w14:paraId="45D80310" w14:textId="77777777" w:rsidR="00635B38" w:rsidRPr="00E46DDC" w:rsidRDefault="00635B38" w:rsidP="00635B38">
            <w:pPr>
              <w:numPr>
                <w:ilvl w:val="0"/>
                <w:numId w:val="3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Samarbeidet har betydning for barnets trygghet og utvikling</w:t>
            </w:r>
          </w:p>
          <w:p w14:paraId="0AFA48A5" w14:textId="77777777" w:rsidR="00635B38" w:rsidRPr="00E46DDC" w:rsidRDefault="00635B38" w:rsidP="00635B38">
            <w:pPr>
              <w:numPr>
                <w:ilvl w:val="0"/>
                <w:numId w:val="3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Barnehagen har taushetsplikt</w:t>
            </w:r>
          </w:p>
          <w:p w14:paraId="3EC18E86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  <w:bCs/>
              </w:rPr>
            </w:pPr>
            <w:r w:rsidRPr="00E46DDC">
              <w:rPr>
                <w:rFonts w:ascii="Calibri Light" w:hAnsi="Calibri Light" w:cs="Calibri Light"/>
                <w:b/>
                <w:bCs/>
              </w:rPr>
              <w:t xml:space="preserve">Notater: </w:t>
            </w:r>
          </w:p>
          <w:p w14:paraId="22858771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</w:p>
        </w:tc>
      </w:tr>
      <w:tr w:rsidR="00635B38" w:rsidRPr="00E46DDC" w14:paraId="2F37562F" w14:textId="77777777" w:rsidTr="006849E0">
        <w:trPr>
          <w:trHeight w:val="277"/>
        </w:trPr>
        <w:tc>
          <w:tcPr>
            <w:tcW w:w="9322" w:type="dxa"/>
            <w:shd w:val="clear" w:color="auto" w:fill="auto"/>
          </w:tcPr>
          <w:p w14:paraId="4874EC09" w14:textId="77777777" w:rsidR="00635B38" w:rsidRPr="00E46DDC" w:rsidRDefault="00635B38" w:rsidP="006849E0">
            <w:pPr>
              <w:contextualSpacing/>
              <w:rPr>
                <w:rFonts w:ascii="Calibri Light" w:hAnsi="Calibri Light" w:cs="Calibri Light"/>
                <w:b/>
              </w:rPr>
            </w:pPr>
            <w:r w:rsidRPr="00E46DDC">
              <w:rPr>
                <w:rFonts w:ascii="Calibri Light" w:hAnsi="Calibri Light" w:cs="Calibri Light"/>
                <w:b/>
              </w:rPr>
              <w:t>Be foreldrene fortelle om barnet</w:t>
            </w:r>
          </w:p>
          <w:p w14:paraId="488FF21B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Hvem er han/hun?</w:t>
            </w:r>
          </w:p>
          <w:p w14:paraId="5547D1AB" w14:textId="77777777" w:rsidR="00635B38" w:rsidRPr="00E46DDC" w:rsidRDefault="00635B38" w:rsidP="00635B38">
            <w:pPr>
              <w:numPr>
                <w:ilvl w:val="0"/>
                <w:numId w:val="4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Hvordan har barnets første tid vært?</w:t>
            </w:r>
          </w:p>
          <w:p w14:paraId="3F43817C" w14:textId="77777777" w:rsidR="00635B38" w:rsidRPr="00E46DDC" w:rsidRDefault="00635B38" w:rsidP="00635B38">
            <w:pPr>
              <w:numPr>
                <w:ilvl w:val="0"/>
                <w:numId w:val="4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Er det noe knyttet til barnets historie og utvikling barnehagen bør vite?</w:t>
            </w:r>
          </w:p>
          <w:p w14:paraId="1BCB4F43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  <w:bCs/>
              </w:rPr>
            </w:pPr>
            <w:r w:rsidRPr="00E46DDC">
              <w:rPr>
                <w:rFonts w:ascii="Calibri Light" w:hAnsi="Calibri Light" w:cs="Calibri Light"/>
                <w:b/>
                <w:bCs/>
              </w:rPr>
              <w:t xml:space="preserve">Notater: </w:t>
            </w:r>
          </w:p>
          <w:p w14:paraId="61AC6F51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</w:p>
        </w:tc>
      </w:tr>
      <w:tr w:rsidR="00635B38" w:rsidRPr="00E46DDC" w14:paraId="5C4CB970" w14:textId="77777777" w:rsidTr="006849E0">
        <w:trPr>
          <w:trHeight w:val="277"/>
        </w:trPr>
        <w:tc>
          <w:tcPr>
            <w:tcW w:w="9322" w:type="dxa"/>
            <w:shd w:val="clear" w:color="auto" w:fill="auto"/>
          </w:tcPr>
          <w:p w14:paraId="78F22828" w14:textId="77777777" w:rsidR="00635B38" w:rsidRPr="00E46DDC" w:rsidRDefault="00635B38" w:rsidP="006849E0">
            <w:pPr>
              <w:contextualSpacing/>
              <w:rPr>
                <w:rFonts w:ascii="Calibri Light" w:hAnsi="Calibri Light" w:cs="Calibri Light"/>
                <w:b/>
              </w:rPr>
            </w:pPr>
            <w:r w:rsidRPr="00E46DDC">
              <w:rPr>
                <w:rFonts w:ascii="Calibri Light" w:hAnsi="Calibri Light" w:cs="Calibri Light"/>
                <w:b/>
              </w:rPr>
              <w:t>Barnets språkhistorie</w:t>
            </w:r>
          </w:p>
          <w:p w14:paraId="7CFB73A0" w14:textId="77777777" w:rsidR="00635B38" w:rsidRPr="00E46DDC" w:rsidRDefault="00635B38" w:rsidP="006849E0">
            <w:pPr>
              <w:contextualSpacing/>
              <w:rPr>
                <w:rFonts w:ascii="Calibri Light" w:hAnsi="Calibri Light" w:cs="Calibri Light"/>
                <w:bCs/>
              </w:rPr>
            </w:pPr>
            <w:r w:rsidRPr="00E46DDC">
              <w:rPr>
                <w:rFonts w:ascii="Calibri Light" w:hAnsi="Calibri Light" w:cs="Calibri Light"/>
                <w:bCs/>
              </w:rPr>
              <w:t xml:space="preserve">Se skjema i språkstandarden. Tilpass spørsmålene etter språklig bakgrunn. </w:t>
            </w:r>
          </w:p>
          <w:p w14:paraId="558FACF2" w14:textId="77777777" w:rsidR="00635B38" w:rsidRDefault="00635B38" w:rsidP="006849E0">
            <w:pPr>
              <w:contextualSpacing/>
              <w:rPr>
                <w:rFonts w:ascii="Calibri Light" w:hAnsi="Calibri Light" w:cs="Calibri Light"/>
                <w:b/>
              </w:rPr>
            </w:pPr>
            <w:r w:rsidRPr="00E46DDC">
              <w:rPr>
                <w:rFonts w:ascii="Calibri Light" w:hAnsi="Calibri Light" w:cs="Calibri Light"/>
                <w:b/>
              </w:rPr>
              <w:t xml:space="preserve">Skriv notater i eget skjema – eller noter her: </w:t>
            </w:r>
          </w:p>
          <w:p w14:paraId="44C877B8" w14:textId="77777777" w:rsidR="00635B38" w:rsidRPr="00E46DDC" w:rsidRDefault="00635B38" w:rsidP="006849E0">
            <w:pPr>
              <w:contextualSpacing/>
              <w:rPr>
                <w:rFonts w:ascii="Calibri Light" w:hAnsi="Calibri Light" w:cs="Calibri Light"/>
                <w:b/>
              </w:rPr>
            </w:pPr>
          </w:p>
          <w:p w14:paraId="03EAA871" w14:textId="77777777" w:rsidR="00635B38" w:rsidRPr="00E46DDC" w:rsidRDefault="00635B38" w:rsidP="006849E0">
            <w:pPr>
              <w:contextualSpacing/>
              <w:rPr>
                <w:rFonts w:ascii="Calibri Light" w:hAnsi="Calibri Light" w:cs="Calibri Light"/>
                <w:bCs/>
              </w:rPr>
            </w:pPr>
          </w:p>
        </w:tc>
      </w:tr>
      <w:tr w:rsidR="00635B38" w:rsidRPr="00E46DDC" w14:paraId="3BBDCD7A" w14:textId="77777777" w:rsidTr="006849E0">
        <w:trPr>
          <w:trHeight w:val="256"/>
        </w:trPr>
        <w:tc>
          <w:tcPr>
            <w:tcW w:w="9322" w:type="dxa"/>
          </w:tcPr>
          <w:p w14:paraId="0672D4FC" w14:textId="77777777" w:rsidR="00635B38" w:rsidRPr="00E46DDC" w:rsidRDefault="00635B38" w:rsidP="006849E0">
            <w:pPr>
              <w:contextualSpacing/>
              <w:rPr>
                <w:rFonts w:ascii="Calibri Light" w:hAnsi="Calibri Light" w:cs="Calibri Light"/>
                <w:b/>
              </w:rPr>
            </w:pPr>
            <w:r w:rsidRPr="00E46DDC">
              <w:rPr>
                <w:rFonts w:ascii="Calibri Light" w:hAnsi="Calibri Light" w:cs="Calibri Light"/>
                <w:b/>
              </w:rPr>
              <w:t>Familie og nettverk</w:t>
            </w:r>
          </w:p>
          <w:p w14:paraId="7E616C1C" w14:textId="77777777" w:rsidR="00635B38" w:rsidRPr="00E46DDC" w:rsidRDefault="00635B38" w:rsidP="006849E0">
            <w:pPr>
              <w:tabs>
                <w:tab w:val="right" w:pos="3584"/>
              </w:tabs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Hvem er barnets familie?</w:t>
            </w:r>
            <w:r w:rsidRPr="00E46DDC">
              <w:rPr>
                <w:rFonts w:ascii="Calibri Light" w:hAnsi="Calibri Light" w:cs="Calibri Light"/>
              </w:rPr>
              <w:tab/>
              <w:t xml:space="preserve"> </w:t>
            </w:r>
          </w:p>
          <w:p w14:paraId="7A7D6096" w14:textId="77777777" w:rsidR="00635B38" w:rsidRPr="00E46DDC" w:rsidRDefault="00635B38" w:rsidP="00635B38">
            <w:pPr>
              <w:numPr>
                <w:ilvl w:val="0"/>
                <w:numId w:val="2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Rutiner og hverdagsliv?</w:t>
            </w:r>
          </w:p>
          <w:p w14:paraId="36EF426B" w14:textId="77777777" w:rsidR="00635B38" w:rsidRPr="00E46DDC" w:rsidRDefault="00635B38" w:rsidP="00635B38">
            <w:pPr>
              <w:numPr>
                <w:ilvl w:val="0"/>
                <w:numId w:val="2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Utfordringer og hvordan disse eventuelt håndteres?</w:t>
            </w:r>
          </w:p>
          <w:p w14:paraId="13D3DA51" w14:textId="77777777" w:rsidR="00635B38" w:rsidRPr="00E46DDC" w:rsidRDefault="00635B38" w:rsidP="00635B38">
            <w:pPr>
              <w:numPr>
                <w:ilvl w:val="0"/>
                <w:numId w:val="2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Viktige personer for barnet?</w:t>
            </w:r>
          </w:p>
          <w:p w14:paraId="416B07ED" w14:textId="77777777" w:rsidR="00635B38" w:rsidRPr="00E46DDC" w:rsidRDefault="00635B38" w:rsidP="00635B38">
            <w:pPr>
              <w:numPr>
                <w:ilvl w:val="0"/>
                <w:numId w:val="2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Betydelige endringer i familien som barnehagen bør vite?</w:t>
            </w:r>
          </w:p>
          <w:p w14:paraId="421BF945" w14:textId="77777777" w:rsidR="00635B38" w:rsidRDefault="00635B38" w:rsidP="006849E0">
            <w:pPr>
              <w:rPr>
                <w:rFonts w:ascii="Calibri Light" w:hAnsi="Calibri Light" w:cs="Calibri Light"/>
                <w:b/>
                <w:bCs/>
              </w:rPr>
            </w:pPr>
            <w:r w:rsidRPr="00E46DDC">
              <w:rPr>
                <w:rFonts w:ascii="Calibri Light" w:hAnsi="Calibri Light" w:cs="Calibri Light"/>
                <w:b/>
                <w:bCs/>
              </w:rPr>
              <w:t xml:space="preserve">Notater: </w:t>
            </w:r>
          </w:p>
          <w:p w14:paraId="41474B75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  <w:bCs/>
              </w:rPr>
            </w:pPr>
          </w:p>
          <w:p w14:paraId="4636B4AB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</w:p>
        </w:tc>
      </w:tr>
      <w:tr w:rsidR="00635B38" w:rsidRPr="00E46DDC" w14:paraId="00D1B386" w14:textId="77777777" w:rsidTr="006849E0">
        <w:trPr>
          <w:trHeight w:val="256"/>
        </w:trPr>
        <w:tc>
          <w:tcPr>
            <w:tcW w:w="9322" w:type="dxa"/>
          </w:tcPr>
          <w:p w14:paraId="7B80947D" w14:textId="77777777" w:rsidR="00635B38" w:rsidRPr="00E46DDC" w:rsidRDefault="00635B38" w:rsidP="006849E0">
            <w:pPr>
              <w:contextualSpacing/>
              <w:rPr>
                <w:rFonts w:ascii="Calibri Light" w:hAnsi="Calibri Light" w:cs="Calibri Light"/>
                <w:b/>
              </w:rPr>
            </w:pPr>
            <w:r w:rsidRPr="00E46DDC">
              <w:rPr>
                <w:rFonts w:ascii="Calibri Light" w:hAnsi="Calibri Light" w:cs="Calibri Light"/>
                <w:b/>
              </w:rPr>
              <w:t>Gjensidige forventninger</w:t>
            </w:r>
          </w:p>
          <w:p w14:paraId="0ECD7114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Barnehagen ønsker tett kontakt og dialog. Det er viktig at foreldre også er trygg på barnehagen, det smitter over på barnet.</w:t>
            </w:r>
          </w:p>
          <w:p w14:paraId="7A77D4DE" w14:textId="77777777" w:rsidR="00635B38" w:rsidRPr="00E46DDC" w:rsidRDefault="00635B38" w:rsidP="00635B38">
            <w:pPr>
              <w:numPr>
                <w:ilvl w:val="0"/>
                <w:numId w:val="5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 xml:space="preserve">Hva er skal til for at dere er trygge?  - og hvordan kan barnehagen møte dette? </w:t>
            </w:r>
          </w:p>
          <w:p w14:paraId="622E4939" w14:textId="77777777" w:rsidR="00635B38" w:rsidRPr="00E46DDC" w:rsidRDefault="00635B38" w:rsidP="00635B38">
            <w:pPr>
              <w:numPr>
                <w:ilvl w:val="0"/>
                <w:numId w:val="5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 xml:space="preserve">Hva kan dere forvente av barnehagen? </w:t>
            </w:r>
            <w:r>
              <w:rPr>
                <w:rFonts w:ascii="Calibri Light" w:hAnsi="Calibri Light" w:cs="Calibri Light"/>
              </w:rPr>
              <w:t xml:space="preserve"> </w:t>
            </w:r>
            <w:hyperlink r:id="rId9" w:history="1">
              <w:r w:rsidRPr="00E46DDC">
                <w:rPr>
                  <w:rStyle w:val="Hyperkobling"/>
                  <w:rFonts w:ascii="Calibri Light" w:hAnsi="Calibri Light" w:cs="Calibri Light"/>
                </w:rPr>
                <w:t xml:space="preserve">Se punkter i </w:t>
              </w:r>
              <w:r w:rsidRPr="00EE4E09">
                <w:rPr>
                  <w:rStyle w:val="Hyperkobling"/>
                  <w:rFonts w:ascii="Calibri Light" w:hAnsi="Calibri Light" w:cs="Calibri Light"/>
                </w:rPr>
                <w:t xml:space="preserve">Rutine for tilvenning. </w:t>
              </w:r>
            </w:hyperlink>
            <w:r w:rsidRPr="00E46DDC">
              <w:rPr>
                <w:rFonts w:ascii="Calibri Light" w:hAnsi="Calibri Light" w:cs="Calibri Light"/>
              </w:rPr>
              <w:t xml:space="preserve"> </w:t>
            </w:r>
          </w:p>
          <w:p w14:paraId="24BC0439" w14:textId="77777777" w:rsidR="00635B38" w:rsidRPr="00E46DDC" w:rsidRDefault="00635B38" w:rsidP="00635B38">
            <w:pPr>
              <w:numPr>
                <w:ilvl w:val="0"/>
                <w:numId w:val="5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 xml:space="preserve">Spesielle hensyn barnehagen må ta </w:t>
            </w:r>
            <w:r>
              <w:rPr>
                <w:rFonts w:ascii="Calibri Light" w:hAnsi="Calibri Light" w:cs="Calibri Light"/>
              </w:rPr>
              <w:t xml:space="preserve">når det gjelder </w:t>
            </w:r>
            <w:r w:rsidRPr="00E46DDC">
              <w:rPr>
                <w:rFonts w:ascii="Calibri Light" w:hAnsi="Calibri Light" w:cs="Calibri Light"/>
              </w:rPr>
              <w:t xml:space="preserve">kultur, religion eller livssyn? </w:t>
            </w:r>
          </w:p>
          <w:p w14:paraId="5BFAC37D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  <w:bCs/>
              </w:rPr>
            </w:pPr>
            <w:r w:rsidRPr="00E46DDC">
              <w:rPr>
                <w:rFonts w:ascii="Calibri Light" w:hAnsi="Calibri Light" w:cs="Calibri Light"/>
                <w:b/>
                <w:bCs/>
              </w:rPr>
              <w:t xml:space="preserve">Notater: </w:t>
            </w:r>
          </w:p>
          <w:p w14:paraId="4DC3D8C4" w14:textId="77777777" w:rsidR="00635B38" w:rsidRDefault="00635B38" w:rsidP="006849E0">
            <w:pPr>
              <w:rPr>
                <w:rFonts w:ascii="Calibri Light" w:hAnsi="Calibri Light" w:cs="Calibri Light"/>
              </w:rPr>
            </w:pPr>
          </w:p>
          <w:p w14:paraId="3E2A88DF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</w:p>
        </w:tc>
      </w:tr>
      <w:tr w:rsidR="00635B38" w:rsidRPr="00E46DDC" w14:paraId="4A07EA8F" w14:textId="77777777" w:rsidTr="006849E0">
        <w:trPr>
          <w:trHeight w:val="256"/>
        </w:trPr>
        <w:tc>
          <w:tcPr>
            <w:tcW w:w="9322" w:type="dxa"/>
          </w:tcPr>
          <w:p w14:paraId="07E0CD5C" w14:textId="77777777" w:rsidR="00635B38" w:rsidRPr="00E46DDC" w:rsidRDefault="00635B38" w:rsidP="006849E0">
            <w:pPr>
              <w:contextualSpacing/>
              <w:rPr>
                <w:rFonts w:ascii="Calibri Light" w:hAnsi="Calibri Light" w:cs="Calibri Light"/>
                <w:b/>
              </w:rPr>
            </w:pPr>
            <w:r w:rsidRPr="00E46DDC">
              <w:rPr>
                <w:rFonts w:ascii="Calibri Light" w:hAnsi="Calibri Light" w:cs="Calibri Light"/>
                <w:b/>
              </w:rPr>
              <w:t>Helse</w:t>
            </w:r>
          </w:p>
          <w:p w14:paraId="5633064F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 xml:space="preserve">Beskriv barnets helse. </w:t>
            </w:r>
          </w:p>
          <w:p w14:paraId="7E85D967" w14:textId="77777777" w:rsidR="00635B38" w:rsidRPr="00E46DDC" w:rsidRDefault="00635B38" w:rsidP="00635B38">
            <w:pPr>
              <w:numPr>
                <w:ilvl w:val="0"/>
                <w:numId w:val="6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Sykdommer hos barnet / i familien (fysisk / psykisk).</w:t>
            </w:r>
          </w:p>
          <w:p w14:paraId="6FF23EB3" w14:textId="77777777" w:rsidR="00635B38" w:rsidRPr="00E46DDC" w:rsidRDefault="00635B38" w:rsidP="00635B38">
            <w:pPr>
              <w:numPr>
                <w:ilvl w:val="0"/>
                <w:numId w:val="6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Har barnet sett eller opplevd skremmende hendelser?</w:t>
            </w:r>
          </w:p>
          <w:p w14:paraId="3B5C43A7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  <w:bCs/>
              </w:rPr>
            </w:pPr>
            <w:r w:rsidRPr="00E46DDC">
              <w:rPr>
                <w:rFonts w:ascii="Calibri Light" w:hAnsi="Calibri Light" w:cs="Calibri Light"/>
                <w:b/>
                <w:bCs/>
              </w:rPr>
              <w:t xml:space="preserve">Notater: </w:t>
            </w:r>
          </w:p>
          <w:p w14:paraId="5D9C236D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</w:p>
        </w:tc>
      </w:tr>
      <w:tr w:rsidR="00635B38" w:rsidRPr="00E46DDC" w14:paraId="63D54782" w14:textId="77777777" w:rsidTr="006849E0">
        <w:trPr>
          <w:trHeight w:val="256"/>
        </w:trPr>
        <w:tc>
          <w:tcPr>
            <w:tcW w:w="9322" w:type="dxa"/>
          </w:tcPr>
          <w:p w14:paraId="2CBE413F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</w:rPr>
            </w:pPr>
            <w:r w:rsidRPr="00E46DDC">
              <w:rPr>
                <w:rFonts w:ascii="Calibri Light" w:hAnsi="Calibri Light" w:cs="Calibri Light"/>
                <w:b/>
              </w:rPr>
              <w:t>Om barnehagen</w:t>
            </w:r>
          </w:p>
          <w:p w14:paraId="19D9EACD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Om å bli kjent i barnehagen og måter barn kan reagere på.</w:t>
            </w:r>
          </w:p>
          <w:p w14:paraId="581176F0" w14:textId="77777777" w:rsidR="00635B38" w:rsidRPr="00E46DDC" w:rsidRDefault="00635B38" w:rsidP="00635B38">
            <w:pPr>
              <w:numPr>
                <w:ilvl w:val="0"/>
                <w:numId w:val="7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Levere og henterutiner</w:t>
            </w:r>
          </w:p>
          <w:p w14:paraId="310CC56E" w14:textId="77777777" w:rsidR="00635B38" w:rsidRPr="00E46DDC" w:rsidRDefault="00635B38" w:rsidP="00635B38">
            <w:pPr>
              <w:numPr>
                <w:ilvl w:val="0"/>
                <w:numId w:val="7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Foreldremøter og foreldresamtaler</w:t>
            </w:r>
          </w:p>
          <w:p w14:paraId="51FEEA8C" w14:textId="77777777" w:rsidR="00635B38" w:rsidRPr="00E46DDC" w:rsidRDefault="00635B38" w:rsidP="00635B38">
            <w:pPr>
              <w:numPr>
                <w:ilvl w:val="0"/>
                <w:numId w:val="7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IST / barnehagens hjemmeside</w:t>
            </w:r>
          </w:p>
          <w:p w14:paraId="3B78D1AE" w14:textId="77777777" w:rsidR="00635B38" w:rsidRPr="00E46DDC" w:rsidRDefault="00635B38" w:rsidP="00635B38">
            <w:pPr>
              <w:numPr>
                <w:ilvl w:val="0"/>
                <w:numId w:val="7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Samtykke til fotografering osv.</w:t>
            </w:r>
          </w:p>
          <w:p w14:paraId="2510CB5E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  <w:bCs/>
              </w:rPr>
            </w:pPr>
            <w:r w:rsidRPr="00E46DDC">
              <w:rPr>
                <w:rFonts w:ascii="Calibri Light" w:hAnsi="Calibri Light" w:cs="Calibri Light"/>
                <w:b/>
                <w:bCs/>
              </w:rPr>
              <w:t xml:space="preserve">Notater: </w:t>
            </w:r>
          </w:p>
          <w:p w14:paraId="4C1FBF90" w14:textId="77777777" w:rsidR="00635B38" w:rsidRDefault="00635B38" w:rsidP="006849E0">
            <w:pPr>
              <w:rPr>
                <w:rFonts w:ascii="Calibri Light" w:hAnsi="Calibri Light" w:cs="Calibri Light"/>
              </w:rPr>
            </w:pPr>
          </w:p>
          <w:p w14:paraId="10568FBF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</w:p>
        </w:tc>
      </w:tr>
      <w:tr w:rsidR="00635B38" w:rsidRPr="00E46DDC" w14:paraId="3003EE3A" w14:textId="77777777" w:rsidTr="006849E0">
        <w:trPr>
          <w:trHeight w:val="256"/>
        </w:trPr>
        <w:tc>
          <w:tcPr>
            <w:tcW w:w="9322" w:type="dxa"/>
          </w:tcPr>
          <w:p w14:paraId="08253E1E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</w:rPr>
            </w:pPr>
            <w:r w:rsidRPr="00E46DDC">
              <w:rPr>
                <w:rFonts w:ascii="Calibri Light" w:hAnsi="Calibri Light" w:cs="Calibri Light"/>
                <w:b/>
              </w:rPr>
              <w:t xml:space="preserve">Orientere om hvordan barnehagen jobber med språk.   </w:t>
            </w:r>
          </w:p>
          <w:p w14:paraId="17CCA9FE" w14:textId="77777777" w:rsidR="00635B38" w:rsidRPr="00E46DDC" w:rsidRDefault="00635B38" w:rsidP="00635B38">
            <w:pPr>
              <w:numPr>
                <w:ilvl w:val="0"/>
                <w:numId w:val="1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Alle barn skal ha en god språkutvikling. Barnehagen jobber systematisk med språk og har verktøy for observasjon dersom det blir behov for ekstra oppfølging.</w:t>
            </w:r>
          </w:p>
          <w:p w14:paraId="21A22561" w14:textId="77777777" w:rsidR="00635B38" w:rsidRPr="00E46DDC" w:rsidRDefault="00635B38" w:rsidP="00635B38">
            <w:pPr>
              <w:numPr>
                <w:ilvl w:val="0"/>
                <w:numId w:val="1"/>
              </w:numPr>
              <w:contextualSpacing/>
              <w:rPr>
                <w:rFonts w:ascii="Calibri Light" w:hAnsi="Calibri Light" w:cs="Calibri Light"/>
                <w:b/>
                <w:bCs/>
              </w:rPr>
            </w:pPr>
            <w:r w:rsidRPr="00E46DDC">
              <w:rPr>
                <w:rFonts w:ascii="Calibri Light" w:hAnsi="Calibri Light" w:cs="Calibri Light"/>
              </w:rPr>
              <w:t xml:space="preserve">Informere om 2 foreldresamtaler i løpet av barnehageåret. </w:t>
            </w:r>
          </w:p>
          <w:p w14:paraId="6480C53D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  <w:bCs/>
              </w:rPr>
            </w:pPr>
            <w:r w:rsidRPr="00E46DDC">
              <w:rPr>
                <w:rFonts w:ascii="Calibri Light" w:hAnsi="Calibri Light" w:cs="Calibri Light"/>
                <w:b/>
                <w:bCs/>
              </w:rPr>
              <w:t xml:space="preserve">Notater: </w:t>
            </w:r>
          </w:p>
          <w:p w14:paraId="094BD95D" w14:textId="77777777" w:rsidR="00635B38" w:rsidRDefault="00635B38" w:rsidP="006849E0">
            <w:pPr>
              <w:rPr>
                <w:rFonts w:ascii="Calibri Light" w:hAnsi="Calibri Light" w:cs="Calibri Light"/>
              </w:rPr>
            </w:pPr>
          </w:p>
          <w:p w14:paraId="3B1BAE8B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</w:p>
        </w:tc>
      </w:tr>
      <w:tr w:rsidR="00635B38" w:rsidRPr="00E46DDC" w14:paraId="251B4909" w14:textId="77777777" w:rsidTr="006849E0">
        <w:trPr>
          <w:trHeight w:val="256"/>
        </w:trPr>
        <w:tc>
          <w:tcPr>
            <w:tcW w:w="9322" w:type="dxa"/>
          </w:tcPr>
          <w:p w14:paraId="21D6F7D8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</w:rPr>
            </w:pPr>
            <w:r w:rsidRPr="00E46DDC">
              <w:rPr>
                <w:rFonts w:ascii="Calibri Light" w:hAnsi="Calibri Light" w:cs="Calibri Light"/>
                <w:b/>
              </w:rPr>
              <w:t>Samarbeidstjenester</w:t>
            </w:r>
          </w:p>
          <w:p w14:paraId="4EEEEBF7" w14:textId="77777777" w:rsidR="00635B38" w:rsidRPr="00E46DDC" w:rsidRDefault="00635B38" w:rsidP="00635B38">
            <w:pPr>
              <w:numPr>
                <w:ilvl w:val="0"/>
                <w:numId w:val="8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Har familien kontakt med andre tjenester som har betydning for barnet?</w:t>
            </w:r>
          </w:p>
          <w:p w14:paraId="3EDF3C0C" w14:textId="77777777" w:rsidR="00635B38" w:rsidRPr="00E46DDC" w:rsidRDefault="00635B38" w:rsidP="00635B38">
            <w:pPr>
              <w:numPr>
                <w:ilvl w:val="0"/>
                <w:numId w:val="8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>Informere om opplysningsplikt til barnevernet.</w:t>
            </w:r>
          </w:p>
          <w:p w14:paraId="150F5F9E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  <w:bCs/>
              </w:rPr>
            </w:pPr>
            <w:r w:rsidRPr="00E46DDC">
              <w:rPr>
                <w:rFonts w:ascii="Calibri Light" w:hAnsi="Calibri Light" w:cs="Calibri Light"/>
                <w:b/>
                <w:bCs/>
              </w:rPr>
              <w:t xml:space="preserve">Notater: </w:t>
            </w:r>
          </w:p>
          <w:p w14:paraId="1BC0E81E" w14:textId="77777777" w:rsidR="00635B38" w:rsidRDefault="00635B38" w:rsidP="006849E0">
            <w:pPr>
              <w:rPr>
                <w:rFonts w:ascii="Calibri Light" w:hAnsi="Calibri Light" w:cs="Calibri Light"/>
              </w:rPr>
            </w:pPr>
          </w:p>
          <w:p w14:paraId="09D40047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</w:p>
        </w:tc>
      </w:tr>
      <w:tr w:rsidR="00635B38" w:rsidRPr="00E46DDC" w14:paraId="4EFA49AD" w14:textId="77777777" w:rsidTr="006849E0">
        <w:trPr>
          <w:trHeight w:val="256"/>
        </w:trPr>
        <w:tc>
          <w:tcPr>
            <w:tcW w:w="9322" w:type="dxa"/>
          </w:tcPr>
          <w:p w14:paraId="22CD9C50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</w:rPr>
            </w:pPr>
            <w:r w:rsidRPr="00E46DDC">
              <w:rPr>
                <w:rFonts w:ascii="Calibri Light" w:hAnsi="Calibri Light" w:cs="Calibri Light"/>
                <w:b/>
              </w:rPr>
              <w:t>Personalia</w:t>
            </w:r>
          </w:p>
          <w:p w14:paraId="44F26BD3" w14:textId="77777777" w:rsidR="00635B38" w:rsidRPr="00E46DDC" w:rsidRDefault="00635B38" w:rsidP="00635B38">
            <w:pPr>
              <w:numPr>
                <w:ilvl w:val="0"/>
                <w:numId w:val="9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 xml:space="preserve">Telefonnumre: </w:t>
            </w:r>
          </w:p>
          <w:p w14:paraId="231F516D" w14:textId="77777777" w:rsidR="00635B38" w:rsidRPr="00E46DDC" w:rsidRDefault="00635B38" w:rsidP="00635B38">
            <w:pPr>
              <w:numPr>
                <w:ilvl w:val="0"/>
                <w:numId w:val="9"/>
              </w:numPr>
              <w:contextualSpacing/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 xml:space="preserve">Hvem som henter/leverer: </w:t>
            </w:r>
          </w:p>
          <w:p w14:paraId="038378ED" w14:textId="77777777" w:rsidR="00635B38" w:rsidRPr="00E46DDC" w:rsidRDefault="00635B38" w:rsidP="006849E0">
            <w:pPr>
              <w:rPr>
                <w:rFonts w:ascii="Calibri Light" w:hAnsi="Calibri Light" w:cs="Calibri Light"/>
                <w:b/>
                <w:bCs/>
              </w:rPr>
            </w:pPr>
            <w:r w:rsidRPr="00E46DDC">
              <w:rPr>
                <w:rFonts w:ascii="Calibri Light" w:hAnsi="Calibri Light" w:cs="Calibri Light"/>
                <w:b/>
                <w:bCs/>
              </w:rPr>
              <w:t xml:space="preserve">Notater: </w:t>
            </w:r>
          </w:p>
          <w:p w14:paraId="65C2C3A8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  <w:r w:rsidRPr="00E46DDC">
              <w:rPr>
                <w:rFonts w:ascii="Calibri Light" w:hAnsi="Calibri Light" w:cs="Calibri Light"/>
              </w:rPr>
              <w:t xml:space="preserve"> </w:t>
            </w:r>
          </w:p>
          <w:p w14:paraId="7BD900A2" w14:textId="77777777" w:rsidR="00635B38" w:rsidRPr="00E46DDC" w:rsidRDefault="00635B38" w:rsidP="006849E0">
            <w:pPr>
              <w:rPr>
                <w:rFonts w:ascii="Calibri Light" w:hAnsi="Calibri Light" w:cs="Calibri Light"/>
              </w:rPr>
            </w:pPr>
          </w:p>
        </w:tc>
      </w:tr>
    </w:tbl>
    <w:p w14:paraId="72E95161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7BE3E6C7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711959E6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749AC543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708E8D27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  <w:r>
        <w:rPr>
          <w:rFonts w:cs="Lato Light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721802" wp14:editId="3D0FD247">
            <wp:simplePos x="0" y="0"/>
            <wp:positionH relativeFrom="column">
              <wp:posOffset>1827205</wp:posOffset>
            </wp:positionH>
            <wp:positionV relativeFrom="paragraph">
              <wp:posOffset>125095</wp:posOffset>
            </wp:positionV>
            <wp:extent cx="2045335" cy="1445895"/>
            <wp:effectExtent l="0" t="0" r="0" b="1905"/>
            <wp:wrapThrough wrapText="bothSides">
              <wp:wrapPolygon edited="0">
                <wp:start x="805" y="0"/>
                <wp:lineTo x="0" y="569"/>
                <wp:lineTo x="0" y="21059"/>
                <wp:lineTo x="805" y="21344"/>
                <wp:lineTo x="20520" y="21344"/>
                <wp:lineTo x="21325" y="21059"/>
                <wp:lineTo x="21325" y="569"/>
                <wp:lineTo x="20520" y="0"/>
                <wp:lineTo x="805" y="0"/>
              </wp:wrapPolygon>
            </wp:wrapThrough>
            <wp:docPr id="1209459713" name="Bilde 1" descr="Et bilde som inneholder sketch, Kaniner og harer, tegnefilm, kani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26186" name="Bilde 1" descr="Et bilde som inneholder sketch, Kaniner og harer, tegnefilm, kanin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45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A0E13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0D8AC0F4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1F190026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1D276B6D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0C51023A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1ACF2571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17DC26A3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73C2F2BC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18E706FE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7203F8F1" w14:textId="77777777" w:rsidR="00635B38" w:rsidRDefault="00635B38" w:rsidP="00635B38">
      <w:pPr>
        <w:spacing w:after="0" w:line="240" w:lineRule="auto"/>
        <w:rPr>
          <w:rFonts w:ascii="Arial" w:eastAsia="Calibri" w:hAnsi="Arial" w:cs="Arial"/>
        </w:rPr>
      </w:pPr>
    </w:p>
    <w:p w14:paraId="6E8FD195" w14:textId="77777777" w:rsidR="00941FBA" w:rsidRDefault="00941FBA"/>
    <w:sectPr w:rsidR="00941FBA" w:rsidSect="00D8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CA7"/>
    <w:multiLevelType w:val="hybridMultilevel"/>
    <w:tmpl w:val="CDC487C6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A7E96"/>
    <w:multiLevelType w:val="hybridMultilevel"/>
    <w:tmpl w:val="11ECDC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66BCE"/>
    <w:multiLevelType w:val="hybridMultilevel"/>
    <w:tmpl w:val="1C0419D6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F56D55"/>
    <w:multiLevelType w:val="hybridMultilevel"/>
    <w:tmpl w:val="445C0BC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94042"/>
    <w:multiLevelType w:val="hybridMultilevel"/>
    <w:tmpl w:val="B6DCA518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67070E"/>
    <w:multiLevelType w:val="hybridMultilevel"/>
    <w:tmpl w:val="93B869C2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CB4B6F"/>
    <w:multiLevelType w:val="hybridMultilevel"/>
    <w:tmpl w:val="C3088DF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C22D5E"/>
    <w:multiLevelType w:val="hybridMultilevel"/>
    <w:tmpl w:val="5DE20B30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76243F"/>
    <w:multiLevelType w:val="hybridMultilevel"/>
    <w:tmpl w:val="47669D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1601296">
    <w:abstractNumId w:val="6"/>
  </w:num>
  <w:num w:numId="2" w16cid:durableId="170264856">
    <w:abstractNumId w:val="8"/>
  </w:num>
  <w:num w:numId="3" w16cid:durableId="1263873508">
    <w:abstractNumId w:val="1"/>
  </w:num>
  <w:num w:numId="4" w16cid:durableId="1756588296">
    <w:abstractNumId w:val="3"/>
  </w:num>
  <w:num w:numId="5" w16cid:durableId="1241139877">
    <w:abstractNumId w:val="2"/>
  </w:num>
  <w:num w:numId="6" w16cid:durableId="1363434984">
    <w:abstractNumId w:val="0"/>
  </w:num>
  <w:num w:numId="7" w16cid:durableId="1625501865">
    <w:abstractNumId w:val="4"/>
  </w:num>
  <w:num w:numId="8" w16cid:durableId="1823042375">
    <w:abstractNumId w:val="7"/>
  </w:num>
  <w:num w:numId="9" w16cid:durableId="547960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8"/>
    <w:rsid w:val="003407B2"/>
    <w:rsid w:val="005D7C4D"/>
    <w:rsid w:val="00635B38"/>
    <w:rsid w:val="00941FBA"/>
    <w:rsid w:val="00D84E94"/>
    <w:rsid w:val="00E2262C"/>
    <w:rsid w:val="00F6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5693"/>
  <w15:chartTrackingRefBased/>
  <w15:docId w15:val="{C0CA3136-F4DB-4D24-A0E0-95ED1101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38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35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5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5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5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5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5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5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5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5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35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35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35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35B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35B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35B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35B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35B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35B3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35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5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5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35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35B3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35B3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35B3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35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35B3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35B3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rsid w:val="00635B38"/>
    <w:rPr>
      <w:color w:val="467886" w:themeColor="hyperlink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635B38"/>
    <w:pPr>
      <w:spacing w:after="0" w:line="240" w:lineRule="auto"/>
    </w:pPr>
    <w:rPr>
      <w:rFonts w:ascii="Arial" w:eastAsia="Calibri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63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stiansand.extend.no/export/nyekristiansand/privatebarnehager/docs/doc_15609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kristiansand.extend.no/export/nyekristiansand/privatebarnehager/docs/doc_15609/index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6" ma:contentTypeDescription="Opprett et nytt dokument." ma:contentTypeScope="" ma:versionID="7982f2472aff4efa5a323b2e70b50523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b7e92ec8950b5895aa89a04359ad8890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c85712-f224-4f0f-b434-f3dfd5f6306a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C340B-6C95-4357-AFCC-EAE9AD107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C00A2-B2A5-44E8-AD2A-CB248A4E62C1}">
  <ds:schemaRefs>
    <ds:schemaRef ds:uri="http://schemas.microsoft.com/office/2006/metadata/properties"/>
    <ds:schemaRef ds:uri="http://schemas.microsoft.com/office/infopath/2007/PartnerControls"/>
    <ds:schemaRef ds:uri="658720cb-8094-40eb-9d13-c8dff16c79b6"/>
    <ds:schemaRef ds:uri="64486ed5-efc4-404c-9f0a-e55bffeb2887"/>
  </ds:schemaRefs>
</ds:datastoreItem>
</file>

<file path=customXml/itemProps3.xml><?xml version="1.0" encoding="utf-8"?>
<ds:datastoreItem xmlns:ds="http://schemas.openxmlformats.org/officeDocument/2006/customXml" ds:itemID="{382D1E4E-5DB2-4956-9B59-9FEEFE02BA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35cd92-b949-4790-b227-8645d4c64f1f}" enabled="1" method="Standard" siteId="{b04c18ce-fe49-4383-8235-47f395f074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2136</Characters>
  <Application>Microsoft Office Word</Application>
  <DocSecurity>0</DocSecurity>
  <Lines>17</Lines>
  <Paragraphs>5</Paragraphs>
  <ScaleCrop>false</ScaleCrop>
  <Company>Kristiansand kommune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Mosfjell Rosen</dc:creator>
  <cp:keywords/>
  <dc:description/>
  <cp:lastModifiedBy>Trond Arne Johansen</cp:lastModifiedBy>
  <cp:revision>2</cp:revision>
  <dcterms:created xsi:type="dcterms:W3CDTF">2025-05-06T09:12:00Z</dcterms:created>
  <dcterms:modified xsi:type="dcterms:W3CDTF">2025-05-06T09:12:00Z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