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A6AA" w14:textId="77777777" w:rsidR="005B20A7" w:rsidRDefault="005B20A7" w:rsidP="00602619">
      <w:pPr>
        <w:spacing w:after="0" w:line="240" w:lineRule="auto"/>
        <w:jc w:val="center"/>
        <w:rPr>
          <w:b/>
          <w:bCs/>
          <w:sz w:val="40"/>
          <w:szCs w:val="40"/>
          <w:lang w:val="nb-NO"/>
        </w:rPr>
      </w:pPr>
    </w:p>
    <w:p w14:paraId="343310A2" w14:textId="77777777" w:rsidR="005B20A7" w:rsidRDefault="005B20A7" w:rsidP="00602619">
      <w:pPr>
        <w:spacing w:after="0" w:line="240" w:lineRule="auto"/>
        <w:jc w:val="center"/>
        <w:rPr>
          <w:b/>
          <w:bCs/>
          <w:sz w:val="40"/>
          <w:szCs w:val="40"/>
          <w:lang w:val="nb-NO"/>
        </w:rPr>
      </w:pPr>
    </w:p>
    <w:p w14:paraId="12261A93" w14:textId="6DB78340" w:rsidR="00602619" w:rsidRPr="00C9673C" w:rsidRDefault="00B745D6" w:rsidP="00602619">
      <w:pPr>
        <w:spacing w:after="0" w:line="240" w:lineRule="auto"/>
        <w:jc w:val="center"/>
        <w:rPr>
          <w:b/>
          <w:bCs/>
          <w:sz w:val="40"/>
          <w:szCs w:val="40"/>
          <w:lang w:val="nb-NO"/>
        </w:rPr>
      </w:pPr>
      <w:r w:rsidRPr="00C9673C">
        <w:rPr>
          <w:b/>
          <w:bCs/>
          <w:sz w:val="40"/>
          <w:szCs w:val="40"/>
          <w:lang w:val="nb-NO"/>
        </w:rPr>
        <w:t>STERKERE SAMMEN</w:t>
      </w:r>
    </w:p>
    <w:p w14:paraId="672DF245" w14:textId="77777777" w:rsidR="00602619" w:rsidRPr="00C9673C" w:rsidRDefault="00602619" w:rsidP="00602619">
      <w:pPr>
        <w:spacing w:after="0" w:line="240" w:lineRule="auto"/>
        <w:jc w:val="center"/>
        <w:rPr>
          <w:b/>
          <w:bCs/>
          <w:sz w:val="40"/>
          <w:szCs w:val="40"/>
          <w:lang w:val="nb-NO"/>
        </w:rPr>
      </w:pPr>
    </w:p>
    <w:p w14:paraId="3623FC31" w14:textId="77777777" w:rsidR="00606E62" w:rsidRPr="00C9673C" w:rsidRDefault="00B745D6" w:rsidP="00602619">
      <w:pPr>
        <w:spacing w:after="0" w:line="240" w:lineRule="auto"/>
        <w:jc w:val="center"/>
        <w:rPr>
          <w:b/>
          <w:bCs/>
          <w:sz w:val="40"/>
          <w:szCs w:val="40"/>
          <w:lang w:val="nb-NO"/>
        </w:rPr>
      </w:pPr>
      <w:r w:rsidRPr="00C9673C">
        <w:rPr>
          <w:b/>
          <w:bCs/>
          <w:sz w:val="40"/>
          <w:szCs w:val="40"/>
          <w:lang w:val="nb-NO"/>
        </w:rPr>
        <w:t xml:space="preserve">– ARBEIDSPLASSEN SOM LÆRINGSARENA </w:t>
      </w:r>
    </w:p>
    <w:p w14:paraId="0B605DC6" w14:textId="307BA241" w:rsidR="00B745D6" w:rsidRPr="00C9673C" w:rsidRDefault="7D261B86" w:rsidP="6F4FC351">
      <w:pPr>
        <w:tabs>
          <w:tab w:val="center" w:pos="4536"/>
          <w:tab w:val="right" w:pos="9072"/>
        </w:tabs>
        <w:spacing w:after="0" w:line="240" w:lineRule="auto"/>
        <w:jc w:val="center"/>
        <w:rPr>
          <w:b/>
          <w:bCs/>
          <w:sz w:val="40"/>
          <w:szCs w:val="40"/>
          <w:lang w:val="nb-NO"/>
        </w:rPr>
      </w:pPr>
      <w:r w:rsidRPr="6F4FC351">
        <w:rPr>
          <w:b/>
          <w:bCs/>
          <w:sz w:val="40"/>
          <w:szCs w:val="40"/>
          <w:lang w:val="nb-NO"/>
        </w:rPr>
        <w:t xml:space="preserve">I </w:t>
      </w:r>
    </w:p>
    <w:p w14:paraId="520B4FEE" w14:textId="1BB7912A" w:rsidR="00B745D6" w:rsidRPr="00C9673C" w:rsidRDefault="7D261B86" w:rsidP="6F4FC351">
      <w:pPr>
        <w:tabs>
          <w:tab w:val="center" w:pos="4536"/>
          <w:tab w:val="right" w:pos="9072"/>
        </w:tabs>
        <w:spacing w:after="0" w:line="240" w:lineRule="auto"/>
        <w:jc w:val="center"/>
        <w:rPr>
          <w:b/>
          <w:bCs/>
          <w:sz w:val="40"/>
          <w:szCs w:val="40"/>
          <w:lang w:val="nb-NO"/>
        </w:rPr>
      </w:pPr>
      <w:r w:rsidRPr="6F4FC351">
        <w:rPr>
          <w:b/>
          <w:bCs/>
          <w:sz w:val="40"/>
          <w:szCs w:val="40"/>
          <w:lang w:val="nb-NO"/>
        </w:rPr>
        <w:t>KRISTIANSAND KOMMUNE</w:t>
      </w:r>
      <w:r w:rsidR="7E834DEC" w:rsidRPr="0050437A">
        <w:rPr>
          <w:lang w:val="nb-NO"/>
        </w:rPr>
        <w:tab/>
      </w:r>
    </w:p>
    <w:p w14:paraId="60FD4201" w14:textId="2611DD5C" w:rsidR="00602619" w:rsidRDefault="00602619" w:rsidP="00602619">
      <w:pPr>
        <w:spacing w:after="0" w:line="240" w:lineRule="auto"/>
        <w:jc w:val="center"/>
        <w:rPr>
          <w:b/>
          <w:bCs/>
          <w:sz w:val="40"/>
          <w:szCs w:val="40"/>
          <w:lang w:val="nb-NO"/>
        </w:rPr>
      </w:pPr>
    </w:p>
    <w:p w14:paraId="1665E957" w14:textId="77777777" w:rsidR="005B20A7" w:rsidRPr="00C9673C" w:rsidRDefault="005B20A7" w:rsidP="00602619">
      <w:pPr>
        <w:spacing w:after="0" w:line="240" w:lineRule="auto"/>
        <w:jc w:val="center"/>
        <w:rPr>
          <w:b/>
          <w:bCs/>
          <w:sz w:val="40"/>
          <w:szCs w:val="40"/>
          <w:lang w:val="nb-NO"/>
        </w:rPr>
      </w:pPr>
    </w:p>
    <w:p w14:paraId="12C0739D" w14:textId="77777777" w:rsidR="00C9673C" w:rsidRPr="00C9673C" w:rsidRDefault="00C9673C" w:rsidP="00602619">
      <w:pPr>
        <w:spacing w:after="0" w:line="240" w:lineRule="auto"/>
        <w:jc w:val="center"/>
        <w:rPr>
          <w:b/>
          <w:bCs/>
          <w:sz w:val="40"/>
          <w:szCs w:val="40"/>
          <w:lang w:val="nb-NO"/>
        </w:rPr>
      </w:pPr>
    </w:p>
    <w:p w14:paraId="6EAC0721" w14:textId="77777777" w:rsidR="00606E62" w:rsidRPr="00C9673C" w:rsidRDefault="00B2376D" w:rsidP="00602619">
      <w:pPr>
        <w:spacing w:after="0" w:line="240" w:lineRule="auto"/>
        <w:jc w:val="center"/>
        <w:rPr>
          <w:b/>
          <w:bCs/>
          <w:sz w:val="40"/>
          <w:szCs w:val="40"/>
          <w:lang w:val="nb-NO"/>
        </w:rPr>
      </w:pPr>
      <w:r w:rsidRPr="00C9673C">
        <w:rPr>
          <w:b/>
          <w:bCs/>
          <w:sz w:val="40"/>
          <w:szCs w:val="40"/>
          <w:lang w:val="nb-NO"/>
        </w:rPr>
        <w:t>HANDLINGSP</w:t>
      </w:r>
      <w:r w:rsidR="000D11B0" w:rsidRPr="00C9673C">
        <w:rPr>
          <w:b/>
          <w:bCs/>
          <w:sz w:val="40"/>
          <w:szCs w:val="40"/>
          <w:lang w:val="nb-NO"/>
        </w:rPr>
        <w:t xml:space="preserve">LAN </w:t>
      </w:r>
    </w:p>
    <w:p w14:paraId="17CD2BA5" w14:textId="4F75A0F0" w:rsidR="00606E62" w:rsidRPr="00C9673C" w:rsidRDefault="000D11B0" w:rsidP="00602619">
      <w:pPr>
        <w:spacing w:after="0" w:line="240" w:lineRule="auto"/>
        <w:jc w:val="center"/>
        <w:rPr>
          <w:b/>
          <w:bCs/>
          <w:sz w:val="40"/>
          <w:szCs w:val="40"/>
          <w:lang w:val="nb-NO"/>
        </w:rPr>
      </w:pPr>
      <w:r w:rsidRPr="00C9673C">
        <w:rPr>
          <w:b/>
          <w:bCs/>
          <w:sz w:val="40"/>
          <w:szCs w:val="40"/>
          <w:lang w:val="nb-NO"/>
        </w:rPr>
        <w:t xml:space="preserve">FOR </w:t>
      </w:r>
    </w:p>
    <w:p w14:paraId="47AD0905" w14:textId="565D5467" w:rsidR="00606E62" w:rsidRPr="00C9673C" w:rsidRDefault="000D11B0" w:rsidP="00602619">
      <w:pPr>
        <w:spacing w:after="0" w:line="240" w:lineRule="auto"/>
        <w:jc w:val="center"/>
        <w:rPr>
          <w:b/>
          <w:bCs/>
          <w:sz w:val="40"/>
          <w:szCs w:val="40"/>
          <w:lang w:val="nb-NO"/>
        </w:rPr>
      </w:pPr>
      <w:r w:rsidRPr="00C9673C">
        <w:rPr>
          <w:b/>
          <w:bCs/>
          <w:sz w:val="40"/>
          <w:szCs w:val="40"/>
          <w:lang w:val="nb-NO"/>
        </w:rPr>
        <w:t>STRATEGISK KOMP</w:t>
      </w:r>
      <w:r w:rsidR="00672FC8">
        <w:rPr>
          <w:b/>
          <w:bCs/>
          <w:sz w:val="40"/>
          <w:szCs w:val="40"/>
          <w:lang w:val="nb-NO"/>
        </w:rPr>
        <w:t>E</w:t>
      </w:r>
      <w:r w:rsidRPr="00C9673C">
        <w:rPr>
          <w:b/>
          <w:bCs/>
          <w:sz w:val="40"/>
          <w:szCs w:val="40"/>
          <w:lang w:val="nb-NO"/>
        </w:rPr>
        <w:t xml:space="preserve">TANSEUTVIKLING </w:t>
      </w:r>
    </w:p>
    <w:p w14:paraId="32505911" w14:textId="77777777" w:rsidR="00606E62" w:rsidRPr="00C9673C" w:rsidRDefault="000D11B0" w:rsidP="00602619">
      <w:pPr>
        <w:spacing w:after="0" w:line="240" w:lineRule="auto"/>
        <w:jc w:val="center"/>
        <w:rPr>
          <w:b/>
          <w:bCs/>
          <w:sz w:val="40"/>
          <w:szCs w:val="40"/>
          <w:lang w:val="nb-NO"/>
        </w:rPr>
      </w:pPr>
      <w:r w:rsidRPr="00C9673C">
        <w:rPr>
          <w:b/>
          <w:bCs/>
          <w:sz w:val="40"/>
          <w:szCs w:val="40"/>
          <w:lang w:val="nb-NO"/>
        </w:rPr>
        <w:t xml:space="preserve">OG </w:t>
      </w:r>
    </w:p>
    <w:p w14:paraId="2F3D4CAC" w14:textId="543FE566" w:rsidR="00354304" w:rsidRDefault="000D11B0" w:rsidP="00602619">
      <w:pPr>
        <w:spacing w:after="0" w:line="240" w:lineRule="auto"/>
        <w:jc w:val="center"/>
        <w:rPr>
          <w:b/>
          <w:bCs/>
          <w:sz w:val="40"/>
          <w:szCs w:val="40"/>
          <w:lang w:val="nb-NO"/>
        </w:rPr>
      </w:pPr>
      <w:r w:rsidRPr="00C9673C">
        <w:rPr>
          <w:b/>
          <w:bCs/>
          <w:sz w:val="40"/>
          <w:szCs w:val="40"/>
          <w:lang w:val="nb-NO"/>
        </w:rPr>
        <w:t>REKRUTTERING</w:t>
      </w:r>
    </w:p>
    <w:p w14:paraId="7328EE72" w14:textId="3A18F2B6" w:rsidR="003159A3" w:rsidRDefault="000508DB" w:rsidP="00602619">
      <w:pPr>
        <w:spacing w:after="0" w:line="240" w:lineRule="auto"/>
        <w:jc w:val="center"/>
        <w:rPr>
          <w:b/>
          <w:bCs/>
          <w:sz w:val="40"/>
          <w:szCs w:val="40"/>
          <w:lang w:val="nb-NO"/>
        </w:rPr>
      </w:pPr>
      <w:r>
        <w:rPr>
          <w:b/>
          <w:bCs/>
          <w:sz w:val="40"/>
          <w:szCs w:val="40"/>
          <w:lang w:val="nb-NO"/>
        </w:rPr>
        <w:t>FRAM MOT 2030</w:t>
      </w:r>
    </w:p>
    <w:p w14:paraId="5224C563" w14:textId="48294ED9" w:rsidR="00E7171D" w:rsidRPr="00C9673C" w:rsidRDefault="00E7171D" w:rsidP="00E7171D">
      <w:pPr>
        <w:spacing w:after="0" w:line="240" w:lineRule="auto"/>
        <w:rPr>
          <w:sz w:val="40"/>
          <w:szCs w:val="40"/>
          <w:lang w:val="nb-NO"/>
        </w:rPr>
      </w:pPr>
    </w:p>
    <w:p w14:paraId="3F6EB5B7" w14:textId="4A80D2C2" w:rsidR="00354304" w:rsidRPr="00C9673C" w:rsidRDefault="00354304" w:rsidP="00D05008">
      <w:pPr>
        <w:spacing w:after="0" w:line="240" w:lineRule="auto"/>
        <w:rPr>
          <w:sz w:val="40"/>
          <w:szCs w:val="40"/>
          <w:lang w:val="nb-NO"/>
        </w:rPr>
      </w:pPr>
    </w:p>
    <w:p w14:paraId="738B62BE" w14:textId="77777777" w:rsidR="005B20A7" w:rsidRDefault="005B20A7" w:rsidP="00D05008">
      <w:pPr>
        <w:spacing w:after="0" w:line="240" w:lineRule="auto"/>
        <w:rPr>
          <w:lang w:val="nb-NO"/>
        </w:rPr>
      </w:pPr>
    </w:p>
    <w:p w14:paraId="5AF85714" w14:textId="77777777" w:rsidR="005B20A7" w:rsidRDefault="005B20A7" w:rsidP="00D05008">
      <w:pPr>
        <w:spacing w:after="0" w:line="240" w:lineRule="auto"/>
        <w:rPr>
          <w:lang w:val="nb-NO"/>
        </w:rPr>
      </w:pPr>
    </w:p>
    <w:p w14:paraId="7CA9AEA7" w14:textId="77777777" w:rsidR="005B20A7" w:rsidRDefault="005B20A7" w:rsidP="00D05008">
      <w:pPr>
        <w:spacing w:after="0" w:line="240" w:lineRule="auto"/>
        <w:rPr>
          <w:lang w:val="nb-NO"/>
        </w:rPr>
      </w:pPr>
    </w:p>
    <w:p w14:paraId="1441B7F8" w14:textId="77777777" w:rsidR="005B20A7" w:rsidRDefault="005B20A7" w:rsidP="00D05008">
      <w:pPr>
        <w:spacing w:after="0" w:line="240" w:lineRule="auto"/>
        <w:rPr>
          <w:lang w:val="nb-NO"/>
        </w:rPr>
      </w:pPr>
    </w:p>
    <w:p w14:paraId="574BD003" w14:textId="77777777" w:rsidR="005B20A7" w:rsidRDefault="005B20A7" w:rsidP="00D05008">
      <w:pPr>
        <w:spacing w:after="0" w:line="240" w:lineRule="auto"/>
        <w:rPr>
          <w:lang w:val="nb-NO"/>
        </w:rPr>
      </w:pPr>
    </w:p>
    <w:p w14:paraId="1DA52E24" w14:textId="77777777" w:rsidR="005B20A7" w:rsidRDefault="005B20A7" w:rsidP="00D05008">
      <w:pPr>
        <w:spacing w:after="0" w:line="240" w:lineRule="auto"/>
        <w:rPr>
          <w:lang w:val="nb-NO"/>
        </w:rPr>
      </w:pPr>
    </w:p>
    <w:p w14:paraId="2E337502" w14:textId="77777777" w:rsidR="005B20A7" w:rsidRDefault="005B20A7" w:rsidP="00D05008">
      <w:pPr>
        <w:spacing w:after="0" w:line="240" w:lineRule="auto"/>
        <w:rPr>
          <w:lang w:val="nb-NO"/>
        </w:rPr>
      </w:pPr>
    </w:p>
    <w:p w14:paraId="6CA0CD88" w14:textId="77777777" w:rsidR="005B20A7" w:rsidRDefault="005B20A7" w:rsidP="00D05008">
      <w:pPr>
        <w:spacing w:after="0" w:line="240" w:lineRule="auto"/>
        <w:rPr>
          <w:lang w:val="nb-NO"/>
        </w:rPr>
      </w:pPr>
    </w:p>
    <w:p w14:paraId="5F41849F" w14:textId="77777777" w:rsidR="005B20A7" w:rsidRDefault="005B20A7" w:rsidP="00D05008">
      <w:pPr>
        <w:spacing w:after="0" w:line="240" w:lineRule="auto"/>
        <w:rPr>
          <w:lang w:val="nb-NO"/>
        </w:rPr>
      </w:pPr>
    </w:p>
    <w:p w14:paraId="10AFC419" w14:textId="77777777" w:rsidR="005B20A7" w:rsidRDefault="005B20A7" w:rsidP="00D05008">
      <w:pPr>
        <w:spacing w:after="0" w:line="240" w:lineRule="auto"/>
        <w:rPr>
          <w:lang w:val="nb-NO"/>
        </w:rPr>
      </w:pPr>
    </w:p>
    <w:p w14:paraId="7E6B6333" w14:textId="77777777" w:rsidR="005B20A7" w:rsidRDefault="005B20A7" w:rsidP="00D05008">
      <w:pPr>
        <w:spacing w:after="0" w:line="240" w:lineRule="auto"/>
        <w:rPr>
          <w:lang w:val="nb-NO"/>
        </w:rPr>
      </w:pPr>
    </w:p>
    <w:p w14:paraId="67FDF6F9" w14:textId="77777777" w:rsidR="005B20A7" w:rsidRDefault="005B20A7" w:rsidP="00D05008">
      <w:pPr>
        <w:spacing w:after="0" w:line="240" w:lineRule="auto"/>
        <w:rPr>
          <w:lang w:val="nb-NO"/>
        </w:rPr>
      </w:pPr>
    </w:p>
    <w:p w14:paraId="21A22E78" w14:textId="77777777" w:rsidR="005B20A7" w:rsidRDefault="005B20A7" w:rsidP="00D05008">
      <w:pPr>
        <w:spacing w:after="0" w:line="240" w:lineRule="auto"/>
        <w:rPr>
          <w:lang w:val="nb-NO"/>
        </w:rPr>
      </w:pPr>
    </w:p>
    <w:p w14:paraId="7A10AE7C" w14:textId="77777777" w:rsidR="005B20A7" w:rsidRDefault="005B20A7" w:rsidP="00D05008">
      <w:pPr>
        <w:spacing w:after="0" w:line="240" w:lineRule="auto"/>
        <w:rPr>
          <w:lang w:val="nb-NO"/>
        </w:rPr>
      </w:pPr>
    </w:p>
    <w:p w14:paraId="1BCC8F93" w14:textId="77777777" w:rsidR="005B20A7" w:rsidRDefault="005B20A7" w:rsidP="00D05008">
      <w:pPr>
        <w:spacing w:after="0" w:line="240" w:lineRule="auto"/>
        <w:rPr>
          <w:lang w:val="nb-NO"/>
        </w:rPr>
      </w:pPr>
    </w:p>
    <w:p w14:paraId="28D69F91" w14:textId="77777777" w:rsidR="005B20A7" w:rsidRDefault="005B20A7" w:rsidP="00D05008">
      <w:pPr>
        <w:spacing w:after="0" w:line="240" w:lineRule="auto"/>
        <w:rPr>
          <w:lang w:val="nb-NO"/>
        </w:rPr>
      </w:pPr>
    </w:p>
    <w:p w14:paraId="3B664D75" w14:textId="77777777" w:rsidR="005B20A7" w:rsidRDefault="005B20A7" w:rsidP="00D05008">
      <w:pPr>
        <w:spacing w:after="0" w:line="240" w:lineRule="auto"/>
        <w:rPr>
          <w:lang w:val="nb-NO"/>
        </w:rPr>
      </w:pPr>
    </w:p>
    <w:p w14:paraId="12A1EA40" w14:textId="77777777" w:rsidR="005B20A7" w:rsidRDefault="005B20A7" w:rsidP="00D05008">
      <w:pPr>
        <w:spacing w:after="0" w:line="240" w:lineRule="auto"/>
        <w:rPr>
          <w:lang w:val="nb-NO"/>
        </w:rPr>
      </w:pPr>
    </w:p>
    <w:sdt>
      <w:sdtPr>
        <w:rPr>
          <w:rFonts w:asciiTheme="minorHAnsi" w:eastAsiaTheme="minorHAnsi" w:hAnsiTheme="minorHAnsi" w:cstheme="minorBidi"/>
          <w:color w:val="auto"/>
          <w:sz w:val="22"/>
          <w:szCs w:val="22"/>
          <w:lang w:val="en-US" w:eastAsia="en-US"/>
        </w:rPr>
        <w:id w:val="523765010"/>
        <w:docPartObj>
          <w:docPartGallery w:val="Table of Contents"/>
          <w:docPartUnique/>
        </w:docPartObj>
      </w:sdtPr>
      <w:sdtEndPr>
        <w:rPr>
          <w:b/>
          <w:bCs/>
        </w:rPr>
      </w:sdtEndPr>
      <w:sdtContent>
        <w:p w14:paraId="72B292DA" w14:textId="0575B48F" w:rsidR="004D1FBA" w:rsidRDefault="004D1FBA">
          <w:pPr>
            <w:pStyle w:val="Overskriftforinnholdsfortegnelse"/>
          </w:pPr>
          <w:r>
            <w:t>Innhold</w:t>
          </w:r>
        </w:p>
        <w:p w14:paraId="4A9024AC" w14:textId="0A0C758D" w:rsidR="00D82399" w:rsidRDefault="004D1FBA">
          <w:pPr>
            <w:pStyle w:val="INNH1"/>
            <w:tabs>
              <w:tab w:val="left" w:pos="440"/>
              <w:tab w:val="right" w:leader="dot" w:pos="9062"/>
            </w:tabs>
            <w:rPr>
              <w:rFonts w:eastAsiaTheme="minorEastAsia"/>
              <w:noProof/>
              <w:kern w:val="2"/>
              <w:lang w:val="no-NO" w:eastAsia="no-NO"/>
              <w14:ligatures w14:val="standardContextual"/>
            </w:rPr>
          </w:pPr>
          <w:r>
            <w:fldChar w:fldCharType="begin"/>
          </w:r>
          <w:r>
            <w:instrText xml:space="preserve"> TOC \o "1-3" \h \z \u </w:instrText>
          </w:r>
          <w:r>
            <w:fldChar w:fldCharType="separate"/>
          </w:r>
          <w:hyperlink w:anchor="_Toc147836287" w:history="1">
            <w:r w:rsidR="00D82399" w:rsidRPr="003F17B5">
              <w:rPr>
                <w:rStyle w:val="Hyperkobling"/>
                <w:bCs/>
                <w:noProof/>
              </w:rPr>
              <w:t>0</w:t>
            </w:r>
            <w:r w:rsidR="00D82399">
              <w:rPr>
                <w:rFonts w:eastAsiaTheme="minorEastAsia"/>
                <w:noProof/>
                <w:kern w:val="2"/>
                <w:lang w:val="no-NO" w:eastAsia="no-NO"/>
                <w14:ligatures w14:val="standardContextual"/>
              </w:rPr>
              <w:tab/>
            </w:r>
            <w:r w:rsidR="00D82399" w:rsidRPr="003F17B5">
              <w:rPr>
                <w:rStyle w:val="Hyperkobling"/>
                <w:noProof/>
              </w:rPr>
              <w:t>Innledning</w:t>
            </w:r>
            <w:r w:rsidR="00D82399">
              <w:rPr>
                <w:noProof/>
                <w:webHidden/>
              </w:rPr>
              <w:tab/>
            </w:r>
            <w:r w:rsidR="00D82399">
              <w:rPr>
                <w:noProof/>
                <w:webHidden/>
              </w:rPr>
              <w:fldChar w:fldCharType="begin"/>
            </w:r>
            <w:r w:rsidR="00D82399">
              <w:rPr>
                <w:noProof/>
                <w:webHidden/>
              </w:rPr>
              <w:instrText xml:space="preserve"> PAGEREF _Toc147836287 \h </w:instrText>
            </w:r>
            <w:r w:rsidR="00D82399">
              <w:rPr>
                <w:noProof/>
                <w:webHidden/>
              </w:rPr>
            </w:r>
            <w:r w:rsidR="00D82399">
              <w:rPr>
                <w:noProof/>
                <w:webHidden/>
              </w:rPr>
              <w:fldChar w:fldCharType="separate"/>
            </w:r>
            <w:r w:rsidR="00D82399">
              <w:rPr>
                <w:noProof/>
                <w:webHidden/>
              </w:rPr>
              <w:t>3</w:t>
            </w:r>
            <w:r w:rsidR="00D82399">
              <w:rPr>
                <w:noProof/>
                <w:webHidden/>
              </w:rPr>
              <w:fldChar w:fldCharType="end"/>
            </w:r>
          </w:hyperlink>
        </w:p>
        <w:p w14:paraId="16DBA5A4" w14:textId="734E1CCF"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288" w:history="1">
            <w:r w:rsidR="00D82399" w:rsidRPr="003F17B5">
              <w:rPr>
                <w:rStyle w:val="Hyperkobling"/>
                <w:noProof/>
              </w:rPr>
              <w:t>1</w:t>
            </w:r>
            <w:r w:rsidR="00D82399">
              <w:rPr>
                <w:rFonts w:eastAsiaTheme="minorEastAsia"/>
                <w:noProof/>
                <w:kern w:val="2"/>
                <w:lang w:val="no-NO" w:eastAsia="no-NO"/>
                <w14:ligatures w14:val="standardContextual"/>
              </w:rPr>
              <w:tab/>
            </w:r>
            <w:r w:rsidR="00D82399" w:rsidRPr="003F17B5">
              <w:rPr>
                <w:rStyle w:val="Hyperkobling"/>
                <w:noProof/>
              </w:rPr>
              <w:t>Arbeidsplassen som læringsarena i Kristiansand kommune</w:t>
            </w:r>
            <w:r w:rsidR="00D82399">
              <w:rPr>
                <w:noProof/>
                <w:webHidden/>
              </w:rPr>
              <w:tab/>
            </w:r>
            <w:r w:rsidR="00D82399">
              <w:rPr>
                <w:noProof/>
                <w:webHidden/>
              </w:rPr>
              <w:fldChar w:fldCharType="begin"/>
            </w:r>
            <w:r w:rsidR="00D82399">
              <w:rPr>
                <w:noProof/>
                <w:webHidden/>
              </w:rPr>
              <w:instrText xml:space="preserve"> PAGEREF _Toc147836288 \h </w:instrText>
            </w:r>
            <w:r w:rsidR="00D82399">
              <w:rPr>
                <w:noProof/>
                <w:webHidden/>
              </w:rPr>
            </w:r>
            <w:r w:rsidR="00D82399">
              <w:rPr>
                <w:noProof/>
                <w:webHidden/>
              </w:rPr>
              <w:fldChar w:fldCharType="separate"/>
            </w:r>
            <w:r w:rsidR="00D82399">
              <w:rPr>
                <w:noProof/>
                <w:webHidden/>
              </w:rPr>
              <w:t>4</w:t>
            </w:r>
            <w:r w:rsidR="00D82399">
              <w:rPr>
                <w:noProof/>
                <w:webHidden/>
              </w:rPr>
              <w:fldChar w:fldCharType="end"/>
            </w:r>
          </w:hyperlink>
        </w:p>
        <w:p w14:paraId="036E3F2D" w14:textId="2A94F984"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289" w:history="1">
            <w:r w:rsidR="00D82399" w:rsidRPr="003F17B5">
              <w:rPr>
                <w:rStyle w:val="Hyperkobling"/>
                <w:noProof/>
              </w:rPr>
              <w:t>1.0</w:t>
            </w:r>
            <w:r w:rsidR="00D82399">
              <w:rPr>
                <w:rFonts w:eastAsiaTheme="minorEastAsia"/>
                <w:noProof/>
                <w:kern w:val="2"/>
                <w:lang w:val="no-NO" w:eastAsia="no-NO"/>
                <w14:ligatures w14:val="standardContextual"/>
              </w:rPr>
              <w:tab/>
            </w:r>
            <w:r w:rsidR="00D82399" w:rsidRPr="003F17B5">
              <w:rPr>
                <w:rStyle w:val="Hyperkobling"/>
                <w:noProof/>
              </w:rPr>
              <w:t>Lærings- og innovasjonskultur</w:t>
            </w:r>
            <w:r w:rsidR="00D82399">
              <w:rPr>
                <w:noProof/>
                <w:webHidden/>
              </w:rPr>
              <w:tab/>
            </w:r>
            <w:r w:rsidR="00D82399">
              <w:rPr>
                <w:noProof/>
                <w:webHidden/>
              </w:rPr>
              <w:fldChar w:fldCharType="begin"/>
            </w:r>
            <w:r w:rsidR="00D82399">
              <w:rPr>
                <w:noProof/>
                <w:webHidden/>
              </w:rPr>
              <w:instrText xml:space="preserve"> PAGEREF _Toc147836289 \h </w:instrText>
            </w:r>
            <w:r w:rsidR="00D82399">
              <w:rPr>
                <w:noProof/>
                <w:webHidden/>
              </w:rPr>
            </w:r>
            <w:r w:rsidR="00D82399">
              <w:rPr>
                <w:noProof/>
                <w:webHidden/>
              </w:rPr>
              <w:fldChar w:fldCharType="separate"/>
            </w:r>
            <w:r w:rsidR="00D82399">
              <w:rPr>
                <w:noProof/>
                <w:webHidden/>
              </w:rPr>
              <w:t>4</w:t>
            </w:r>
            <w:r w:rsidR="00D82399">
              <w:rPr>
                <w:noProof/>
                <w:webHidden/>
              </w:rPr>
              <w:fldChar w:fldCharType="end"/>
            </w:r>
          </w:hyperlink>
        </w:p>
        <w:p w14:paraId="377A5679" w14:textId="7F649BC1"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290" w:history="1">
            <w:r w:rsidR="00D82399" w:rsidRPr="003F17B5">
              <w:rPr>
                <w:rStyle w:val="Hyperkobling"/>
                <w:noProof/>
              </w:rPr>
              <w:t>1.1</w:t>
            </w:r>
            <w:r w:rsidR="00D82399">
              <w:rPr>
                <w:rFonts w:eastAsiaTheme="minorEastAsia"/>
                <w:noProof/>
                <w:kern w:val="2"/>
                <w:lang w:val="no-NO" w:eastAsia="no-NO"/>
                <w14:ligatures w14:val="standardContextual"/>
              </w:rPr>
              <w:tab/>
            </w:r>
            <w:r w:rsidR="00D82399" w:rsidRPr="003F17B5">
              <w:rPr>
                <w:rStyle w:val="Hyperkobling"/>
                <w:noProof/>
              </w:rPr>
              <w:t>Kompetanseutvikling</w:t>
            </w:r>
            <w:r w:rsidR="00D82399">
              <w:rPr>
                <w:noProof/>
                <w:webHidden/>
              </w:rPr>
              <w:tab/>
            </w:r>
            <w:r w:rsidR="00D82399">
              <w:rPr>
                <w:noProof/>
                <w:webHidden/>
              </w:rPr>
              <w:fldChar w:fldCharType="begin"/>
            </w:r>
            <w:r w:rsidR="00D82399">
              <w:rPr>
                <w:noProof/>
                <w:webHidden/>
              </w:rPr>
              <w:instrText xml:space="preserve"> PAGEREF _Toc147836290 \h </w:instrText>
            </w:r>
            <w:r w:rsidR="00D82399">
              <w:rPr>
                <w:noProof/>
                <w:webHidden/>
              </w:rPr>
            </w:r>
            <w:r w:rsidR="00D82399">
              <w:rPr>
                <w:noProof/>
                <w:webHidden/>
              </w:rPr>
              <w:fldChar w:fldCharType="separate"/>
            </w:r>
            <w:r w:rsidR="00D82399">
              <w:rPr>
                <w:noProof/>
                <w:webHidden/>
              </w:rPr>
              <w:t>4</w:t>
            </w:r>
            <w:r w:rsidR="00D82399">
              <w:rPr>
                <w:noProof/>
                <w:webHidden/>
              </w:rPr>
              <w:fldChar w:fldCharType="end"/>
            </w:r>
          </w:hyperlink>
        </w:p>
        <w:p w14:paraId="6B54317A" w14:textId="4C2955AE" w:rsidR="00D82399" w:rsidRDefault="00000000">
          <w:pPr>
            <w:pStyle w:val="INNH3"/>
            <w:tabs>
              <w:tab w:val="left" w:pos="1320"/>
              <w:tab w:val="right" w:leader="dot" w:pos="9062"/>
            </w:tabs>
            <w:rPr>
              <w:rFonts w:eastAsiaTheme="minorEastAsia"/>
              <w:noProof/>
              <w:kern w:val="2"/>
              <w:lang w:val="no-NO" w:eastAsia="no-NO"/>
              <w14:ligatures w14:val="standardContextual"/>
            </w:rPr>
          </w:pPr>
          <w:hyperlink w:anchor="_Toc147836291" w:history="1">
            <w:r w:rsidR="00D82399" w:rsidRPr="003F17B5">
              <w:rPr>
                <w:rStyle w:val="Hyperkobling"/>
                <w:noProof/>
              </w:rPr>
              <w:t>1.1.1</w:t>
            </w:r>
            <w:r w:rsidR="00D82399">
              <w:rPr>
                <w:rFonts w:eastAsiaTheme="minorEastAsia"/>
                <w:noProof/>
                <w:kern w:val="2"/>
                <w:lang w:val="no-NO" w:eastAsia="no-NO"/>
                <w14:ligatures w14:val="standardContextual"/>
              </w:rPr>
              <w:tab/>
            </w:r>
            <w:r w:rsidR="00D82399" w:rsidRPr="003F17B5">
              <w:rPr>
                <w:rStyle w:val="Hyperkobling"/>
                <w:noProof/>
              </w:rPr>
              <w:t>Alle skal med - formelle og uformelle læringsaktiviteter</w:t>
            </w:r>
            <w:r w:rsidR="00D82399">
              <w:rPr>
                <w:noProof/>
                <w:webHidden/>
              </w:rPr>
              <w:tab/>
            </w:r>
            <w:r w:rsidR="00D82399">
              <w:rPr>
                <w:noProof/>
                <w:webHidden/>
              </w:rPr>
              <w:fldChar w:fldCharType="begin"/>
            </w:r>
            <w:r w:rsidR="00D82399">
              <w:rPr>
                <w:noProof/>
                <w:webHidden/>
              </w:rPr>
              <w:instrText xml:space="preserve"> PAGEREF _Toc147836291 \h </w:instrText>
            </w:r>
            <w:r w:rsidR="00D82399">
              <w:rPr>
                <w:noProof/>
                <w:webHidden/>
              </w:rPr>
            </w:r>
            <w:r w:rsidR="00D82399">
              <w:rPr>
                <w:noProof/>
                <w:webHidden/>
              </w:rPr>
              <w:fldChar w:fldCharType="separate"/>
            </w:r>
            <w:r w:rsidR="00D82399">
              <w:rPr>
                <w:noProof/>
                <w:webHidden/>
              </w:rPr>
              <w:t>5</w:t>
            </w:r>
            <w:r w:rsidR="00D82399">
              <w:rPr>
                <w:noProof/>
                <w:webHidden/>
              </w:rPr>
              <w:fldChar w:fldCharType="end"/>
            </w:r>
          </w:hyperlink>
        </w:p>
        <w:p w14:paraId="17FB0724" w14:textId="386D4FC7" w:rsidR="00D82399" w:rsidRDefault="00000000">
          <w:pPr>
            <w:pStyle w:val="INNH3"/>
            <w:tabs>
              <w:tab w:val="left" w:pos="1320"/>
              <w:tab w:val="right" w:leader="dot" w:pos="9062"/>
            </w:tabs>
            <w:rPr>
              <w:rFonts w:eastAsiaTheme="minorEastAsia"/>
              <w:noProof/>
              <w:kern w:val="2"/>
              <w:lang w:val="no-NO" w:eastAsia="no-NO"/>
              <w14:ligatures w14:val="standardContextual"/>
            </w:rPr>
          </w:pPr>
          <w:hyperlink w:anchor="_Toc147836292" w:history="1">
            <w:r w:rsidR="00D82399" w:rsidRPr="003F17B5">
              <w:rPr>
                <w:rStyle w:val="Hyperkobling"/>
                <w:noProof/>
              </w:rPr>
              <w:t>1.1.2</w:t>
            </w:r>
            <w:r w:rsidR="00D82399">
              <w:rPr>
                <w:rFonts w:eastAsiaTheme="minorEastAsia"/>
                <w:noProof/>
                <w:kern w:val="2"/>
                <w:lang w:val="no-NO" w:eastAsia="no-NO"/>
                <w14:ligatures w14:val="standardContextual"/>
              </w:rPr>
              <w:tab/>
            </w:r>
            <w:r w:rsidR="00D82399" w:rsidRPr="003F17B5">
              <w:rPr>
                <w:rStyle w:val="Hyperkobling"/>
                <w:noProof/>
              </w:rPr>
              <w:t>Kognitive og praktiske ferdigheter</w:t>
            </w:r>
            <w:r w:rsidR="00D82399">
              <w:rPr>
                <w:noProof/>
                <w:webHidden/>
              </w:rPr>
              <w:tab/>
            </w:r>
            <w:r w:rsidR="00D82399">
              <w:rPr>
                <w:noProof/>
                <w:webHidden/>
              </w:rPr>
              <w:fldChar w:fldCharType="begin"/>
            </w:r>
            <w:r w:rsidR="00D82399">
              <w:rPr>
                <w:noProof/>
                <w:webHidden/>
              </w:rPr>
              <w:instrText xml:space="preserve"> PAGEREF _Toc147836292 \h </w:instrText>
            </w:r>
            <w:r w:rsidR="00D82399">
              <w:rPr>
                <w:noProof/>
                <w:webHidden/>
              </w:rPr>
            </w:r>
            <w:r w:rsidR="00D82399">
              <w:rPr>
                <w:noProof/>
                <w:webHidden/>
              </w:rPr>
              <w:fldChar w:fldCharType="separate"/>
            </w:r>
            <w:r w:rsidR="00D82399">
              <w:rPr>
                <w:noProof/>
                <w:webHidden/>
              </w:rPr>
              <w:t>5</w:t>
            </w:r>
            <w:r w:rsidR="00D82399">
              <w:rPr>
                <w:noProof/>
                <w:webHidden/>
              </w:rPr>
              <w:fldChar w:fldCharType="end"/>
            </w:r>
          </w:hyperlink>
        </w:p>
        <w:p w14:paraId="144DA043" w14:textId="502DFDD8" w:rsidR="00D82399" w:rsidRDefault="00000000">
          <w:pPr>
            <w:pStyle w:val="INNH3"/>
            <w:tabs>
              <w:tab w:val="left" w:pos="1320"/>
              <w:tab w:val="right" w:leader="dot" w:pos="9062"/>
            </w:tabs>
            <w:rPr>
              <w:rFonts w:eastAsiaTheme="minorEastAsia"/>
              <w:noProof/>
              <w:kern w:val="2"/>
              <w:lang w:val="no-NO" w:eastAsia="no-NO"/>
              <w14:ligatures w14:val="standardContextual"/>
            </w:rPr>
          </w:pPr>
          <w:hyperlink w:anchor="_Toc147836293" w:history="1">
            <w:r w:rsidR="00D82399" w:rsidRPr="003F17B5">
              <w:rPr>
                <w:rStyle w:val="Hyperkobling"/>
                <w:noProof/>
              </w:rPr>
              <w:t>1.1.3</w:t>
            </w:r>
            <w:r w:rsidR="00D82399">
              <w:rPr>
                <w:rFonts w:eastAsiaTheme="minorEastAsia"/>
                <w:noProof/>
                <w:kern w:val="2"/>
                <w:lang w:val="no-NO" w:eastAsia="no-NO"/>
                <w14:ligatures w14:val="standardContextual"/>
              </w:rPr>
              <w:tab/>
            </w:r>
            <w:r w:rsidR="00D82399" w:rsidRPr="003F17B5">
              <w:rPr>
                <w:rStyle w:val="Hyperkobling"/>
                <w:noProof/>
              </w:rPr>
              <w:t>Digital kompetanse</w:t>
            </w:r>
            <w:r w:rsidR="00D82399">
              <w:rPr>
                <w:noProof/>
                <w:webHidden/>
              </w:rPr>
              <w:tab/>
            </w:r>
            <w:r w:rsidR="00D82399">
              <w:rPr>
                <w:noProof/>
                <w:webHidden/>
              </w:rPr>
              <w:fldChar w:fldCharType="begin"/>
            </w:r>
            <w:r w:rsidR="00D82399">
              <w:rPr>
                <w:noProof/>
                <w:webHidden/>
              </w:rPr>
              <w:instrText xml:space="preserve"> PAGEREF _Toc147836293 \h </w:instrText>
            </w:r>
            <w:r w:rsidR="00D82399">
              <w:rPr>
                <w:noProof/>
                <w:webHidden/>
              </w:rPr>
            </w:r>
            <w:r w:rsidR="00D82399">
              <w:rPr>
                <w:noProof/>
                <w:webHidden/>
              </w:rPr>
              <w:fldChar w:fldCharType="separate"/>
            </w:r>
            <w:r w:rsidR="00D82399">
              <w:rPr>
                <w:noProof/>
                <w:webHidden/>
              </w:rPr>
              <w:t>6</w:t>
            </w:r>
            <w:r w:rsidR="00D82399">
              <w:rPr>
                <w:noProof/>
                <w:webHidden/>
              </w:rPr>
              <w:fldChar w:fldCharType="end"/>
            </w:r>
          </w:hyperlink>
        </w:p>
        <w:p w14:paraId="0109D5F4" w14:textId="2A21B444" w:rsidR="00D82399" w:rsidRDefault="00000000">
          <w:pPr>
            <w:pStyle w:val="INNH3"/>
            <w:tabs>
              <w:tab w:val="left" w:pos="1320"/>
              <w:tab w:val="right" w:leader="dot" w:pos="9062"/>
            </w:tabs>
            <w:rPr>
              <w:rFonts w:eastAsiaTheme="minorEastAsia"/>
              <w:noProof/>
              <w:kern w:val="2"/>
              <w:lang w:val="no-NO" w:eastAsia="no-NO"/>
              <w14:ligatures w14:val="standardContextual"/>
            </w:rPr>
          </w:pPr>
          <w:hyperlink w:anchor="_Toc147836294" w:history="1">
            <w:r w:rsidR="00D82399" w:rsidRPr="003F17B5">
              <w:rPr>
                <w:rStyle w:val="Hyperkobling"/>
                <w:rFonts w:eastAsia="Batang"/>
                <w:noProof/>
              </w:rPr>
              <w:t>1.1.4</w:t>
            </w:r>
            <w:r w:rsidR="00D82399">
              <w:rPr>
                <w:rFonts w:eastAsiaTheme="minorEastAsia"/>
                <w:noProof/>
                <w:kern w:val="2"/>
                <w:lang w:val="no-NO" w:eastAsia="no-NO"/>
                <w14:ligatures w14:val="standardContextual"/>
              </w:rPr>
              <w:tab/>
            </w:r>
            <w:r w:rsidR="00D82399" w:rsidRPr="003F17B5">
              <w:rPr>
                <w:rStyle w:val="Hyperkobling"/>
                <w:rFonts w:eastAsia="Batang"/>
                <w:noProof/>
              </w:rPr>
              <w:t>Sosiale og emosjonelle ferdigheter</w:t>
            </w:r>
            <w:r w:rsidR="00D82399">
              <w:rPr>
                <w:noProof/>
                <w:webHidden/>
              </w:rPr>
              <w:tab/>
            </w:r>
            <w:r w:rsidR="00D82399">
              <w:rPr>
                <w:noProof/>
                <w:webHidden/>
              </w:rPr>
              <w:fldChar w:fldCharType="begin"/>
            </w:r>
            <w:r w:rsidR="00D82399">
              <w:rPr>
                <w:noProof/>
                <w:webHidden/>
              </w:rPr>
              <w:instrText xml:space="preserve"> PAGEREF _Toc147836294 \h </w:instrText>
            </w:r>
            <w:r w:rsidR="00D82399">
              <w:rPr>
                <w:noProof/>
                <w:webHidden/>
              </w:rPr>
            </w:r>
            <w:r w:rsidR="00D82399">
              <w:rPr>
                <w:noProof/>
                <w:webHidden/>
              </w:rPr>
              <w:fldChar w:fldCharType="separate"/>
            </w:r>
            <w:r w:rsidR="00D82399">
              <w:rPr>
                <w:noProof/>
                <w:webHidden/>
              </w:rPr>
              <w:t>6</w:t>
            </w:r>
            <w:r w:rsidR="00D82399">
              <w:rPr>
                <w:noProof/>
                <w:webHidden/>
              </w:rPr>
              <w:fldChar w:fldCharType="end"/>
            </w:r>
          </w:hyperlink>
        </w:p>
        <w:p w14:paraId="71619A2D" w14:textId="0AE174C1" w:rsidR="00D82399" w:rsidRDefault="00000000">
          <w:pPr>
            <w:pStyle w:val="INNH3"/>
            <w:tabs>
              <w:tab w:val="left" w:pos="1320"/>
              <w:tab w:val="right" w:leader="dot" w:pos="9062"/>
            </w:tabs>
            <w:rPr>
              <w:rFonts w:eastAsiaTheme="minorEastAsia"/>
              <w:noProof/>
              <w:kern w:val="2"/>
              <w:lang w:val="no-NO" w:eastAsia="no-NO"/>
              <w14:ligatures w14:val="standardContextual"/>
            </w:rPr>
          </w:pPr>
          <w:hyperlink w:anchor="_Toc147836295" w:history="1">
            <w:r w:rsidR="00D82399" w:rsidRPr="003F17B5">
              <w:rPr>
                <w:rStyle w:val="Hyperkobling"/>
                <w:rFonts w:eastAsia="Batang"/>
                <w:noProof/>
              </w:rPr>
              <w:t>1.1.5</w:t>
            </w:r>
            <w:r w:rsidR="00D82399">
              <w:rPr>
                <w:rFonts w:eastAsiaTheme="minorEastAsia"/>
                <w:noProof/>
                <w:kern w:val="2"/>
                <w:lang w:val="no-NO" w:eastAsia="no-NO"/>
                <w14:ligatures w14:val="standardContextual"/>
              </w:rPr>
              <w:tab/>
            </w:r>
            <w:r w:rsidR="00D82399" w:rsidRPr="003F17B5">
              <w:rPr>
                <w:rStyle w:val="Hyperkobling"/>
                <w:rFonts w:eastAsia="Batang"/>
                <w:noProof/>
              </w:rPr>
              <w:t>Grunnleggende ferdigheter</w:t>
            </w:r>
            <w:r w:rsidR="00D82399">
              <w:rPr>
                <w:noProof/>
                <w:webHidden/>
              </w:rPr>
              <w:tab/>
            </w:r>
            <w:r w:rsidR="00D82399">
              <w:rPr>
                <w:noProof/>
                <w:webHidden/>
              </w:rPr>
              <w:fldChar w:fldCharType="begin"/>
            </w:r>
            <w:r w:rsidR="00D82399">
              <w:rPr>
                <w:noProof/>
                <w:webHidden/>
              </w:rPr>
              <w:instrText xml:space="preserve"> PAGEREF _Toc147836295 \h </w:instrText>
            </w:r>
            <w:r w:rsidR="00D82399">
              <w:rPr>
                <w:noProof/>
                <w:webHidden/>
              </w:rPr>
            </w:r>
            <w:r w:rsidR="00D82399">
              <w:rPr>
                <w:noProof/>
                <w:webHidden/>
              </w:rPr>
              <w:fldChar w:fldCharType="separate"/>
            </w:r>
            <w:r w:rsidR="00D82399">
              <w:rPr>
                <w:noProof/>
                <w:webHidden/>
              </w:rPr>
              <w:t>6</w:t>
            </w:r>
            <w:r w:rsidR="00D82399">
              <w:rPr>
                <w:noProof/>
                <w:webHidden/>
              </w:rPr>
              <w:fldChar w:fldCharType="end"/>
            </w:r>
          </w:hyperlink>
        </w:p>
        <w:p w14:paraId="48649474" w14:textId="69CC4922"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296" w:history="1">
            <w:r w:rsidR="00D82399" w:rsidRPr="003F17B5">
              <w:rPr>
                <w:rStyle w:val="Hyperkobling"/>
                <w:noProof/>
              </w:rPr>
              <w:t>1.2</w:t>
            </w:r>
            <w:r w:rsidR="00D82399">
              <w:rPr>
                <w:rFonts w:eastAsiaTheme="minorEastAsia"/>
                <w:noProof/>
                <w:kern w:val="2"/>
                <w:lang w:val="no-NO" w:eastAsia="no-NO"/>
                <w14:ligatures w14:val="standardContextual"/>
              </w:rPr>
              <w:tab/>
            </w:r>
            <w:r w:rsidR="00D82399" w:rsidRPr="003F17B5">
              <w:rPr>
                <w:rStyle w:val="Hyperkobling"/>
                <w:noProof/>
              </w:rPr>
              <w:t>Kompetansemobilisering</w:t>
            </w:r>
            <w:r w:rsidR="00D82399">
              <w:rPr>
                <w:noProof/>
                <w:webHidden/>
              </w:rPr>
              <w:tab/>
            </w:r>
            <w:r w:rsidR="00D82399">
              <w:rPr>
                <w:noProof/>
                <w:webHidden/>
              </w:rPr>
              <w:fldChar w:fldCharType="begin"/>
            </w:r>
            <w:r w:rsidR="00D82399">
              <w:rPr>
                <w:noProof/>
                <w:webHidden/>
              </w:rPr>
              <w:instrText xml:space="preserve"> PAGEREF _Toc147836296 \h </w:instrText>
            </w:r>
            <w:r w:rsidR="00D82399">
              <w:rPr>
                <w:noProof/>
                <w:webHidden/>
              </w:rPr>
            </w:r>
            <w:r w:rsidR="00D82399">
              <w:rPr>
                <w:noProof/>
                <w:webHidden/>
              </w:rPr>
              <w:fldChar w:fldCharType="separate"/>
            </w:r>
            <w:r w:rsidR="00D82399">
              <w:rPr>
                <w:noProof/>
                <w:webHidden/>
              </w:rPr>
              <w:t>7</w:t>
            </w:r>
            <w:r w:rsidR="00D82399">
              <w:rPr>
                <w:noProof/>
                <w:webHidden/>
              </w:rPr>
              <w:fldChar w:fldCharType="end"/>
            </w:r>
          </w:hyperlink>
        </w:p>
        <w:p w14:paraId="559FFEEE" w14:textId="566168D5"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297" w:history="1">
            <w:r w:rsidR="00D82399" w:rsidRPr="003F17B5">
              <w:rPr>
                <w:rStyle w:val="Hyperkobling"/>
                <w:noProof/>
              </w:rPr>
              <w:t>1.3</w:t>
            </w:r>
            <w:r w:rsidR="00D82399">
              <w:rPr>
                <w:rFonts w:eastAsiaTheme="minorEastAsia"/>
                <w:noProof/>
                <w:kern w:val="2"/>
                <w:lang w:val="no-NO" w:eastAsia="no-NO"/>
                <w14:ligatures w14:val="standardContextual"/>
              </w:rPr>
              <w:tab/>
            </w:r>
            <w:r w:rsidR="00D82399" w:rsidRPr="003F17B5">
              <w:rPr>
                <w:rStyle w:val="Hyperkobling"/>
                <w:noProof/>
              </w:rPr>
              <w:t>Leders rolle på arbeidsplassen</w:t>
            </w:r>
            <w:r w:rsidR="00D82399">
              <w:rPr>
                <w:noProof/>
                <w:webHidden/>
              </w:rPr>
              <w:tab/>
            </w:r>
            <w:r w:rsidR="00D82399">
              <w:rPr>
                <w:noProof/>
                <w:webHidden/>
              </w:rPr>
              <w:fldChar w:fldCharType="begin"/>
            </w:r>
            <w:r w:rsidR="00D82399">
              <w:rPr>
                <w:noProof/>
                <w:webHidden/>
              </w:rPr>
              <w:instrText xml:space="preserve"> PAGEREF _Toc147836297 \h </w:instrText>
            </w:r>
            <w:r w:rsidR="00D82399">
              <w:rPr>
                <w:noProof/>
                <w:webHidden/>
              </w:rPr>
            </w:r>
            <w:r w:rsidR="00D82399">
              <w:rPr>
                <w:noProof/>
                <w:webHidden/>
              </w:rPr>
              <w:fldChar w:fldCharType="separate"/>
            </w:r>
            <w:r w:rsidR="00D82399">
              <w:rPr>
                <w:noProof/>
                <w:webHidden/>
              </w:rPr>
              <w:t>7</w:t>
            </w:r>
            <w:r w:rsidR="00D82399">
              <w:rPr>
                <w:noProof/>
                <w:webHidden/>
              </w:rPr>
              <w:fldChar w:fldCharType="end"/>
            </w:r>
          </w:hyperlink>
        </w:p>
        <w:p w14:paraId="7603D3AA" w14:textId="7D39722E"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298" w:history="1">
            <w:r w:rsidR="00D82399" w:rsidRPr="003F17B5">
              <w:rPr>
                <w:rStyle w:val="Hyperkobling"/>
                <w:noProof/>
              </w:rPr>
              <w:t>2</w:t>
            </w:r>
            <w:r w:rsidR="00D82399">
              <w:rPr>
                <w:rFonts w:eastAsiaTheme="minorEastAsia"/>
                <w:noProof/>
                <w:kern w:val="2"/>
                <w:lang w:val="no-NO" w:eastAsia="no-NO"/>
                <w14:ligatures w14:val="standardContextual"/>
              </w:rPr>
              <w:tab/>
            </w:r>
            <w:r w:rsidR="00D82399" w:rsidRPr="003F17B5">
              <w:rPr>
                <w:rStyle w:val="Hyperkobling"/>
                <w:noProof/>
              </w:rPr>
              <w:t>Kompetanserekruttering</w:t>
            </w:r>
            <w:r w:rsidR="00D82399">
              <w:rPr>
                <w:noProof/>
                <w:webHidden/>
              </w:rPr>
              <w:tab/>
            </w:r>
            <w:r w:rsidR="00D82399">
              <w:rPr>
                <w:noProof/>
                <w:webHidden/>
              </w:rPr>
              <w:fldChar w:fldCharType="begin"/>
            </w:r>
            <w:r w:rsidR="00D82399">
              <w:rPr>
                <w:noProof/>
                <w:webHidden/>
              </w:rPr>
              <w:instrText xml:space="preserve"> PAGEREF _Toc147836298 \h </w:instrText>
            </w:r>
            <w:r w:rsidR="00D82399">
              <w:rPr>
                <w:noProof/>
                <w:webHidden/>
              </w:rPr>
            </w:r>
            <w:r w:rsidR="00D82399">
              <w:rPr>
                <w:noProof/>
                <w:webHidden/>
              </w:rPr>
              <w:fldChar w:fldCharType="separate"/>
            </w:r>
            <w:r w:rsidR="00D82399">
              <w:rPr>
                <w:noProof/>
                <w:webHidden/>
              </w:rPr>
              <w:t>8</w:t>
            </w:r>
            <w:r w:rsidR="00D82399">
              <w:rPr>
                <w:noProof/>
                <w:webHidden/>
              </w:rPr>
              <w:fldChar w:fldCharType="end"/>
            </w:r>
          </w:hyperlink>
        </w:p>
        <w:p w14:paraId="0BDC0D7B" w14:textId="46BCF5E9"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299" w:history="1">
            <w:r w:rsidR="00D82399" w:rsidRPr="003F17B5">
              <w:rPr>
                <w:rStyle w:val="Hyperkobling"/>
                <w:noProof/>
              </w:rPr>
              <w:t>3</w:t>
            </w:r>
            <w:r w:rsidR="00D82399">
              <w:rPr>
                <w:rFonts w:eastAsiaTheme="minorEastAsia"/>
                <w:noProof/>
                <w:kern w:val="2"/>
                <w:lang w:val="no-NO" w:eastAsia="no-NO"/>
                <w14:ligatures w14:val="standardContextual"/>
              </w:rPr>
              <w:tab/>
            </w:r>
            <w:r w:rsidR="00D82399" w:rsidRPr="003F17B5">
              <w:rPr>
                <w:rStyle w:val="Hyperkobling"/>
                <w:noProof/>
              </w:rPr>
              <w:t>Tiltak</w:t>
            </w:r>
            <w:r w:rsidR="00D82399">
              <w:rPr>
                <w:noProof/>
                <w:webHidden/>
              </w:rPr>
              <w:tab/>
            </w:r>
            <w:r w:rsidR="00D82399">
              <w:rPr>
                <w:noProof/>
                <w:webHidden/>
              </w:rPr>
              <w:fldChar w:fldCharType="begin"/>
            </w:r>
            <w:r w:rsidR="00D82399">
              <w:rPr>
                <w:noProof/>
                <w:webHidden/>
              </w:rPr>
              <w:instrText xml:space="preserve"> PAGEREF _Toc147836299 \h </w:instrText>
            </w:r>
            <w:r w:rsidR="00D82399">
              <w:rPr>
                <w:noProof/>
                <w:webHidden/>
              </w:rPr>
            </w:r>
            <w:r w:rsidR="00D82399">
              <w:rPr>
                <w:noProof/>
                <w:webHidden/>
              </w:rPr>
              <w:fldChar w:fldCharType="separate"/>
            </w:r>
            <w:r w:rsidR="00D82399">
              <w:rPr>
                <w:noProof/>
                <w:webHidden/>
              </w:rPr>
              <w:t>9</w:t>
            </w:r>
            <w:r w:rsidR="00D82399">
              <w:rPr>
                <w:noProof/>
                <w:webHidden/>
              </w:rPr>
              <w:fldChar w:fldCharType="end"/>
            </w:r>
          </w:hyperlink>
        </w:p>
        <w:p w14:paraId="13FDF0BE" w14:textId="2BC36165"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0" w:history="1">
            <w:r w:rsidR="00D82399" w:rsidRPr="003F17B5">
              <w:rPr>
                <w:rStyle w:val="Hyperkobling"/>
                <w:noProof/>
              </w:rPr>
              <w:t>3.0</w:t>
            </w:r>
            <w:r w:rsidR="00D82399">
              <w:rPr>
                <w:rFonts w:eastAsiaTheme="minorEastAsia"/>
                <w:noProof/>
                <w:kern w:val="2"/>
                <w:lang w:val="no-NO" w:eastAsia="no-NO"/>
                <w14:ligatures w14:val="standardContextual"/>
              </w:rPr>
              <w:tab/>
            </w:r>
            <w:r w:rsidR="00D82399" w:rsidRPr="003F17B5">
              <w:rPr>
                <w:rStyle w:val="Hyperkobling"/>
                <w:noProof/>
              </w:rPr>
              <w:t>Oversikt over tiltak</w:t>
            </w:r>
            <w:r w:rsidR="00D82399">
              <w:rPr>
                <w:noProof/>
                <w:webHidden/>
              </w:rPr>
              <w:tab/>
            </w:r>
            <w:r w:rsidR="00D82399">
              <w:rPr>
                <w:noProof/>
                <w:webHidden/>
              </w:rPr>
              <w:fldChar w:fldCharType="begin"/>
            </w:r>
            <w:r w:rsidR="00D82399">
              <w:rPr>
                <w:noProof/>
                <w:webHidden/>
              </w:rPr>
              <w:instrText xml:space="preserve"> PAGEREF _Toc147836300 \h </w:instrText>
            </w:r>
            <w:r w:rsidR="00D82399">
              <w:rPr>
                <w:noProof/>
                <w:webHidden/>
              </w:rPr>
            </w:r>
            <w:r w:rsidR="00D82399">
              <w:rPr>
                <w:noProof/>
                <w:webHidden/>
              </w:rPr>
              <w:fldChar w:fldCharType="separate"/>
            </w:r>
            <w:r w:rsidR="00D82399">
              <w:rPr>
                <w:noProof/>
                <w:webHidden/>
              </w:rPr>
              <w:t>9</w:t>
            </w:r>
            <w:r w:rsidR="00D82399">
              <w:rPr>
                <w:noProof/>
                <w:webHidden/>
              </w:rPr>
              <w:fldChar w:fldCharType="end"/>
            </w:r>
          </w:hyperlink>
        </w:p>
        <w:p w14:paraId="10096053" w14:textId="519F5E62"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1" w:history="1">
            <w:r w:rsidR="00D82399" w:rsidRPr="003F17B5">
              <w:rPr>
                <w:rStyle w:val="Hyperkobling"/>
                <w:noProof/>
              </w:rPr>
              <w:t>3.1</w:t>
            </w:r>
            <w:r w:rsidR="00D82399">
              <w:rPr>
                <w:rFonts w:eastAsiaTheme="minorEastAsia"/>
                <w:noProof/>
                <w:kern w:val="2"/>
                <w:lang w:val="no-NO" w:eastAsia="no-NO"/>
                <w14:ligatures w14:val="standardContextual"/>
              </w:rPr>
              <w:tab/>
            </w:r>
            <w:r w:rsidR="00D82399" w:rsidRPr="003F17B5">
              <w:rPr>
                <w:rStyle w:val="Hyperkobling"/>
                <w:noProof/>
              </w:rPr>
              <w:t>Lærings- og innovasjonskultur: Veiledning for arbeidsplassen som læringsarena</w:t>
            </w:r>
            <w:r w:rsidR="00D82399">
              <w:rPr>
                <w:noProof/>
                <w:webHidden/>
              </w:rPr>
              <w:tab/>
            </w:r>
            <w:r w:rsidR="00D82399">
              <w:rPr>
                <w:noProof/>
                <w:webHidden/>
              </w:rPr>
              <w:fldChar w:fldCharType="begin"/>
            </w:r>
            <w:r w:rsidR="00D82399">
              <w:rPr>
                <w:noProof/>
                <w:webHidden/>
              </w:rPr>
              <w:instrText xml:space="preserve"> PAGEREF _Toc147836301 \h </w:instrText>
            </w:r>
            <w:r w:rsidR="00D82399">
              <w:rPr>
                <w:noProof/>
                <w:webHidden/>
              </w:rPr>
            </w:r>
            <w:r w:rsidR="00D82399">
              <w:rPr>
                <w:noProof/>
                <w:webHidden/>
              </w:rPr>
              <w:fldChar w:fldCharType="separate"/>
            </w:r>
            <w:r w:rsidR="00D82399">
              <w:rPr>
                <w:noProof/>
                <w:webHidden/>
              </w:rPr>
              <w:t>10</w:t>
            </w:r>
            <w:r w:rsidR="00D82399">
              <w:rPr>
                <w:noProof/>
                <w:webHidden/>
              </w:rPr>
              <w:fldChar w:fldCharType="end"/>
            </w:r>
          </w:hyperlink>
        </w:p>
        <w:p w14:paraId="52C10593" w14:textId="5A984F5D"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2" w:history="1">
            <w:r w:rsidR="00D82399" w:rsidRPr="003F17B5">
              <w:rPr>
                <w:rStyle w:val="Hyperkobling"/>
                <w:noProof/>
              </w:rPr>
              <w:t>3.2</w:t>
            </w:r>
            <w:r w:rsidR="00D82399">
              <w:rPr>
                <w:rFonts w:eastAsiaTheme="minorEastAsia"/>
                <w:noProof/>
                <w:kern w:val="2"/>
                <w:lang w:val="no-NO" w:eastAsia="no-NO"/>
                <w14:ligatures w14:val="standardContextual"/>
              </w:rPr>
              <w:tab/>
            </w:r>
            <w:r w:rsidR="00D82399" w:rsidRPr="003F17B5">
              <w:rPr>
                <w:rStyle w:val="Hyperkobling"/>
                <w:noProof/>
              </w:rPr>
              <w:t>Prosesskart kompetanseplaner</w:t>
            </w:r>
            <w:r w:rsidR="00D82399">
              <w:rPr>
                <w:noProof/>
                <w:webHidden/>
              </w:rPr>
              <w:tab/>
            </w:r>
            <w:r w:rsidR="00D82399">
              <w:rPr>
                <w:noProof/>
                <w:webHidden/>
              </w:rPr>
              <w:fldChar w:fldCharType="begin"/>
            </w:r>
            <w:r w:rsidR="00D82399">
              <w:rPr>
                <w:noProof/>
                <w:webHidden/>
              </w:rPr>
              <w:instrText xml:space="preserve"> PAGEREF _Toc147836302 \h </w:instrText>
            </w:r>
            <w:r w:rsidR="00D82399">
              <w:rPr>
                <w:noProof/>
                <w:webHidden/>
              </w:rPr>
            </w:r>
            <w:r w:rsidR="00D82399">
              <w:rPr>
                <w:noProof/>
                <w:webHidden/>
              </w:rPr>
              <w:fldChar w:fldCharType="separate"/>
            </w:r>
            <w:r w:rsidR="00D82399">
              <w:rPr>
                <w:noProof/>
                <w:webHidden/>
              </w:rPr>
              <w:t>10</w:t>
            </w:r>
            <w:r w:rsidR="00D82399">
              <w:rPr>
                <w:noProof/>
                <w:webHidden/>
              </w:rPr>
              <w:fldChar w:fldCharType="end"/>
            </w:r>
          </w:hyperlink>
        </w:p>
        <w:p w14:paraId="51FFC5CC" w14:textId="6BE072A6"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3" w:history="1">
            <w:r w:rsidR="00D82399" w:rsidRPr="003F17B5">
              <w:rPr>
                <w:rStyle w:val="Hyperkobling"/>
                <w:noProof/>
              </w:rPr>
              <w:t>3.3</w:t>
            </w:r>
            <w:r w:rsidR="00D82399">
              <w:rPr>
                <w:rFonts w:eastAsiaTheme="minorEastAsia"/>
                <w:noProof/>
                <w:kern w:val="2"/>
                <w:lang w:val="no-NO" w:eastAsia="no-NO"/>
                <w14:ligatures w14:val="standardContextual"/>
              </w:rPr>
              <w:tab/>
            </w:r>
            <w:r w:rsidR="00D82399" w:rsidRPr="003F17B5">
              <w:rPr>
                <w:rStyle w:val="Hyperkobling"/>
                <w:noProof/>
              </w:rPr>
              <w:t>Digitalt verktøy for kompetanseregistrering og kompetansestyring</w:t>
            </w:r>
            <w:r w:rsidR="00D82399">
              <w:rPr>
                <w:noProof/>
                <w:webHidden/>
              </w:rPr>
              <w:tab/>
            </w:r>
            <w:r w:rsidR="00D82399">
              <w:rPr>
                <w:noProof/>
                <w:webHidden/>
              </w:rPr>
              <w:fldChar w:fldCharType="begin"/>
            </w:r>
            <w:r w:rsidR="00D82399">
              <w:rPr>
                <w:noProof/>
                <w:webHidden/>
              </w:rPr>
              <w:instrText xml:space="preserve"> PAGEREF _Toc147836303 \h </w:instrText>
            </w:r>
            <w:r w:rsidR="00D82399">
              <w:rPr>
                <w:noProof/>
                <w:webHidden/>
              </w:rPr>
            </w:r>
            <w:r w:rsidR="00D82399">
              <w:rPr>
                <w:noProof/>
                <w:webHidden/>
              </w:rPr>
              <w:fldChar w:fldCharType="separate"/>
            </w:r>
            <w:r w:rsidR="00D82399">
              <w:rPr>
                <w:noProof/>
                <w:webHidden/>
              </w:rPr>
              <w:t>10</w:t>
            </w:r>
            <w:r w:rsidR="00D82399">
              <w:rPr>
                <w:noProof/>
                <w:webHidden/>
              </w:rPr>
              <w:fldChar w:fldCharType="end"/>
            </w:r>
          </w:hyperlink>
        </w:p>
        <w:p w14:paraId="5C540471" w14:textId="01A6E23E"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4" w:history="1">
            <w:r w:rsidR="00D82399" w:rsidRPr="003F17B5">
              <w:rPr>
                <w:rStyle w:val="Hyperkobling"/>
                <w:noProof/>
              </w:rPr>
              <w:t>3.4</w:t>
            </w:r>
            <w:r w:rsidR="00D82399">
              <w:rPr>
                <w:rFonts w:eastAsiaTheme="minorEastAsia"/>
                <w:noProof/>
                <w:kern w:val="2"/>
                <w:lang w:val="no-NO" w:eastAsia="no-NO"/>
                <w14:ligatures w14:val="standardContextual"/>
              </w:rPr>
              <w:tab/>
            </w:r>
            <w:r w:rsidR="00D82399" w:rsidRPr="003F17B5">
              <w:rPr>
                <w:rStyle w:val="Hyperkobling"/>
                <w:noProof/>
              </w:rPr>
              <w:t>Lederopplæring og lederutvikling</w:t>
            </w:r>
            <w:r w:rsidR="00D82399">
              <w:rPr>
                <w:noProof/>
                <w:webHidden/>
              </w:rPr>
              <w:tab/>
            </w:r>
            <w:r w:rsidR="00D82399">
              <w:rPr>
                <w:noProof/>
                <w:webHidden/>
              </w:rPr>
              <w:fldChar w:fldCharType="begin"/>
            </w:r>
            <w:r w:rsidR="00D82399">
              <w:rPr>
                <w:noProof/>
                <w:webHidden/>
              </w:rPr>
              <w:instrText xml:space="preserve"> PAGEREF _Toc147836304 \h </w:instrText>
            </w:r>
            <w:r w:rsidR="00D82399">
              <w:rPr>
                <w:noProof/>
                <w:webHidden/>
              </w:rPr>
            </w:r>
            <w:r w:rsidR="00D82399">
              <w:rPr>
                <w:noProof/>
                <w:webHidden/>
              </w:rPr>
              <w:fldChar w:fldCharType="separate"/>
            </w:r>
            <w:r w:rsidR="00D82399">
              <w:rPr>
                <w:noProof/>
                <w:webHidden/>
              </w:rPr>
              <w:t>11</w:t>
            </w:r>
            <w:r w:rsidR="00D82399">
              <w:rPr>
                <w:noProof/>
                <w:webHidden/>
              </w:rPr>
              <w:fldChar w:fldCharType="end"/>
            </w:r>
          </w:hyperlink>
        </w:p>
        <w:p w14:paraId="1E3B3B05" w14:textId="6F679C93"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5" w:history="1">
            <w:r w:rsidR="00D82399" w:rsidRPr="003F17B5">
              <w:rPr>
                <w:rStyle w:val="Hyperkobling"/>
                <w:rFonts w:eastAsia="Calibri"/>
                <w:noProof/>
              </w:rPr>
              <w:t>3.5</w:t>
            </w:r>
            <w:r w:rsidR="00D82399">
              <w:rPr>
                <w:rFonts w:eastAsiaTheme="minorEastAsia"/>
                <w:noProof/>
                <w:kern w:val="2"/>
                <w:lang w:val="no-NO" w:eastAsia="no-NO"/>
                <w14:ligatures w14:val="standardContextual"/>
              </w:rPr>
              <w:tab/>
            </w:r>
            <w:r w:rsidR="00D82399" w:rsidRPr="003F17B5">
              <w:rPr>
                <w:rStyle w:val="Hyperkobling"/>
                <w:rFonts w:eastAsia="Calibri"/>
                <w:noProof/>
              </w:rPr>
              <w:t>Digital kompetanse</w:t>
            </w:r>
            <w:r w:rsidR="00D82399">
              <w:rPr>
                <w:noProof/>
                <w:webHidden/>
              </w:rPr>
              <w:tab/>
            </w:r>
            <w:r w:rsidR="00D82399">
              <w:rPr>
                <w:noProof/>
                <w:webHidden/>
              </w:rPr>
              <w:fldChar w:fldCharType="begin"/>
            </w:r>
            <w:r w:rsidR="00D82399">
              <w:rPr>
                <w:noProof/>
                <w:webHidden/>
              </w:rPr>
              <w:instrText xml:space="preserve"> PAGEREF _Toc147836305 \h </w:instrText>
            </w:r>
            <w:r w:rsidR="00D82399">
              <w:rPr>
                <w:noProof/>
                <w:webHidden/>
              </w:rPr>
            </w:r>
            <w:r w:rsidR="00D82399">
              <w:rPr>
                <w:noProof/>
                <w:webHidden/>
              </w:rPr>
              <w:fldChar w:fldCharType="separate"/>
            </w:r>
            <w:r w:rsidR="00D82399">
              <w:rPr>
                <w:noProof/>
                <w:webHidden/>
              </w:rPr>
              <w:t>11</w:t>
            </w:r>
            <w:r w:rsidR="00D82399">
              <w:rPr>
                <w:noProof/>
                <w:webHidden/>
              </w:rPr>
              <w:fldChar w:fldCharType="end"/>
            </w:r>
          </w:hyperlink>
        </w:p>
        <w:p w14:paraId="6153EBBB" w14:textId="092965EA"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6" w:history="1">
            <w:r w:rsidR="00D82399" w:rsidRPr="003F17B5">
              <w:rPr>
                <w:rStyle w:val="Hyperkobling"/>
                <w:rFonts w:eastAsia="Calibri"/>
                <w:noProof/>
              </w:rPr>
              <w:t>3.6</w:t>
            </w:r>
            <w:r w:rsidR="00D82399">
              <w:rPr>
                <w:rFonts w:eastAsiaTheme="minorEastAsia"/>
                <w:noProof/>
                <w:kern w:val="2"/>
                <w:lang w:val="no-NO" w:eastAsia="no-NO"/>
                <w14:ligatures w14:val="standardContextual"/>
              </w:rPr>
              <w:tab/>
            </w:r>
            <w:r w:rsidR="00D82399" w:rsidRPr="003F17B5">
              <w:rPr>
                <w:rStyle w:val="Hyperkobling"/>
                <w:rFonts w:eastAsia="Calibri"/>
                <w:noProof/>
              </w:rPr>
              <w:t>Mal for utviklingssamtalen</w:t>
            </w:r>
            <w:r w:rsidR="00D82399">
              <w:rPr>
                <w:noProof/>
                <w:webHidden/>
              </w:rPr>
              <w:tab/>
            </w:r>
            <w:r w:rsidR="00D82399">
              <w:rPr>
                <w:noProof/>
                <w:webHidden/>
              </w:rPr>
              <w:fldChar w:fldCharType="begin"/>
            </w:r>
            <w:r w:rsidR="00D82399">
              <w:rPr>
                <w:noProof/>
                <w:webHidden/>
              </w:rPr>
              <w:instrText xml:space="preserve"> PAGEREF _Toc147836306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6B87589F" w14:textId="3E3190AA"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7" w:history="1">
            <w:r w:rsidR="00D82399" w:rsidRPr="003F17B5">
              <w:rPr>
                <w:rStyle w:val="Hyperkobling"/>
                <w:noProof/>
              </w:rPr>
              <w:t>3.7</w:t>
            </w:r>
            <w:r w:rsidR="00D82399">
              <w:rPr>
                <w:rFonts w:eastAsiaTheme="minorEastAsia"/>
                <w:noProof/>
                <w:kern w:val="2"/>
                <w:lang w:val="no-NO" w:eastAsia="no-NO"/>
                <w14:ligatures w14:val="standardContextual"/>
              </w:rPr>
              <w:tab/>
            </w:r>
            <w:r w:rsidR="00D82399" w:rsidRPr="003F17B5">
              <w:rPr>
                <w:rStyle w:val="Hyperkobling"/>
                <w:noProof/>
              </w:rPr>
              <w:t>Permisjonsreglement ved kompetanseheving</w:t>
            </w:r>
            <w:r w:rsidR="00D82399">
              <w:rPr>
                <w:noProof/>
                <w:webHidden/>
              </w:rPr>
              <w:tab/>
            </w:r>
            <w:r w:rsidR="00D82399">
              <w:rPr>
                <w:noProof/>
                <w:webHidden/>
              </w:rPr>
              <w:fldChar w:fldCharType="begin"/>
            </w:r>
            <w:r w:rsidR="00D82399">
              <w:rPr>
                <w:noProof/>
                <w:webHidden/>
              </w:rPr>
              <w:instrText xml:space="preserve"> PAGEREF _Toc147836307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425FB6FC" w14:textId="25C4F135"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8" w:history="1">
            <w:r w:rsidR="00D82399" w:rsidRPr="003F17B5">
              <w:rPr>
                <w:rStyle w:val="Hyperkobling"/>
                <w:noProof/>
              </w:rPr>
              <w:t>3.8</w:t>
            </w:r>
            <w:r w:rsidR="00D82399">
              <w:rPr>
                <w:rFonts w:eastAsiaTheme="minorEastAsia"/>
                <w:noProof/>
                <w:kern w:val="2"/>
                <w:lang w:val="no-NO" w:eastAsia="no-NO"/>
                <w14:ligatures w14:val="standardContextual"/>
              </w:rPr>
              <w:tab/>
            </w:r>
            <w:r w:rsidR="00D82399" w:rsidRPr="003F17B5">
              <w:rPr>
                <w:rStyle w:val="Hyperkobling"/>
                <w:noProof/>
              </w:rPr>
              <w:t>Arbeidsgiverprofilering: Kommunikasjon og tilstedeværelse</w:t>
            </w:r>
            <w:r w:rsidR="00D82399">
              <w:rPr>
                <w:noProof/>
                <w:webHidden/>
              </w:rPr>
              <w:tab/>
            </w:r>
            <w:r w:rsidR="00D82399">
              <w:rPr>
                <w:noProof/>
                <w:webHidden/>
              </w:rPr>
              <w:fldChar w:fldCharType="begin"/>
            </w:r>
            <w:r w:rsidR="00D82399">
              <w:rPr>
                <w:noProof/>
                <w:webHidden/>
              </w:rPr>
              <w:instrText xml:space="preserve"> PAGEREF _Toc147836308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6CFBB8B0" w14:textId="7D21D453"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09" w:history="1">
            <w:r w:rsidR="00D82399" w:rsidRPr="003F17B5">
              <w:rPr>
                <w:rStyle w:val="Hyperkobling"/>
                <w:noProof/>
              </w:rPr>
              <w:t>3.9</w:t>
            </w:r>
            <w:r w:rsidR="00D82399">
              <w:rPr>
                <w:rFonts w:eastAsiaTheme="minorEastAsia"/>
                <w:noProof/>
                <w:kern w:val="2"/>
                <w:lang w:val="no-NO" w:eastAsia="no-NO"/>
                <w14:ligatures w14:val="standardContextual"/>
              </w:rPr>
              <w:tab/>
            </w:r>
            <w:r w:rsidR="00D82399" w:rsidRPr="003F17B5">
              <w:rPr>
                <w:rStyle w:val="Hyperkobling"/>
                <w:noProof/>
              </w:rPr>
              <w:t>Prosesskart rekruttering</w:t>
            </w:r>
            <w:r w:rsidR="00D82399">
              <w:rPr>
                <w:noProof/>
                <w:webHidden/>
              </w:rPr>
              <w:tab/>
            </w:r>
            <w:r w:rsidR="00D82399">
              <w:rPr>
                <w:noProof/>
                <w:webHidden/>
              </w:rPr>
              <w:fldChar w:fldCharType="begin"/>
            </w:r>
            <w:r w:rsidR="00D82399">
              <w:rPr>
                <w:noProof/>
                <w:webHidden/>
              </w:rPr>
              <w:instrText xml:space="preserve"> PAGEREF _Toc147836309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0FE91B4C" w14:textId="406844B6"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10" w:history="1">
            <w:r w:rsidR="00D82399" w:rsidRPr="003F17B5">
              <w:rPr>
                <w:rStyle w:val="Hyperkobling"/>
                <w:noProof/>
              </w:rPr>
              <w:t>3.10</w:t>
            </w:r>
            <w:r w:rsidR="00D82399">
              <w:rPr>
                <w:rFonts w:eastAsiaTheme="minorEastAsia"/>
                <w:noProof/>
                <w:kern w:val="2"/>
                <w:lang w:val="no-NO" w:eastAsia="no-NO"/>
                <w14:ligatures w14:val="standardContextual"/>
              </w:rPr>
              <w:tab/>
            </w:r>
            <w:r w:rsidR="00D82399" w:rsidRPr="003F17B5">
              <w:rPr>
                <w:rStyle w:val="Hyperkobling"/>
                <w:noProof/>
              </w:rPr>
              <w:t>Opplæring i strukturert kompetansebasert rekruttering</w:t>
            </w:r>
            <w:r w:rsidR="00D82399">
              <w:rPr>
                <w:noProof/>
                <w:webHidden/>
              </w:rPr>
              <w:tab/>
            </w:r>
            <w:r w:rsidR="00D82399">
              <w:rPr>
                <w:noProof/>
                <w:webHidden/>
              </w:rPr>
              <w:fldChar w:fldCharType="begin"/>
            </w:r>
            <w:r w:rsidR="00D82399">
              <w:rPr>
                <w:noProof/>
                <w:webHidden/>
              </w:rPr>
              <w:instrText xml:space="preserve"> PAGEREF _Toc147836310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7CC8E0B0" w14:textId="2F716727"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11" w:history="1">
            <w:r w:rsidR="00D82399" w:rsidRPr="003F17B5">
              <w:rPr>
                <w:rStyle w:val="Hyperkobling"/>
                <w:rFonts w:eastAsia="Calibri"/>
                <w:noProof/>
              </w:rPr>
              <w:t>3.11</w:t>
            </w:r>
            <w:r w:rsidR="00D82399">
              <w:rPr>
                <w:rFonts w:eastAsiaTheme="minorEastAsia"/>
                <w:noProof/>
                <w:kern w:val="2"/>
                <w:lang w:val="no-NO" w:eastAsia="no-NO"/>
                <w14:ligatures w14:val="standardContextual"/>
              </w:rPr>
              <w:tab/>
            </w:r>
            <w:r w:rsidR="00D82399" w:rsidRPr="003F17B5">
              <w:rPr>
                <w:rStyle w:val="Hyperkobling"/>
                <w:rFonts w:eastAsia="Calibri"/>
                <w:noProof/>
              </w:rPr>
              <w:t>Mangfoldsrekruttering</w:t>
            </w:r>
            <w:r w:rsidR="00D82399">
              <w:rPr>
                <w:noProof/>
                <w:webHidden/>
              </w:rPr>
              <w:tab/>
            </w:r>
            <w:r w:rsidR="00D82399">
              <w:rPr>
                <w:noProof/>
                <w:webHidden/>
              </w:rPr>
              <w:fldChar w:fldCharType="begin"/>
            </w:r>
            <w:r w:rsidR="00D82399">
              <w:rPr>
                <w:noProof/>
                <w:webHidden/>
              </w:rPr>
              <w:instrText xml:space="preserve"> PAGEREF _Toc147836311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4160B4FA" w14:textId="5C9EE5EC" w:rsidR="00D82399" w:rsidRDefault="00000000">
          <w:pPr>
            <w:pStyle w:val="INNH2"/>
            <w:tabs>
              <w:tab w:val="left" w:pos="880"/>
              <w:tab w:val="right" w:leader="dot" w:pos="9062"/>
            </w:tabs>
            <w:rPr>
              <w:rFonts w:eastAsiaTheme="minorEastAsia"/>
              <w:noProof/>
              <w:kern w:val="2"/>
              <w:lang w:val="no-NO" w:eastAsia="no-NO"/>
              <w14:ligatures w14:val="standardContextual"/>
            </w:rPr>
          </w:pPr>
          <w:hyperlink w:anchor="_Toc147836312" w:history="1">
            <w:r w:rsidR="00D82399" w:rsidRPr="003F17B5">
              <w:rPr>
                <w:rStyle w:val="Hyperkobling"/>
                <w:noProof/>
              </w:rPr>
              <w:t>3.12</w:t>
            </w:r>
            <w:r w:rsidR="00D82399">
              <w:rPr>
                <w:rFonts w:eastAsiaTheme="minorEastAsia"/>
                <w:noProof/>
                <w:kern w:val="2"/>
                <w:lang w:val="no-NO" w:eastAsia="no-NO"/>
                <w14:ligatures w14:val="standardContextual"/>
              </w:rPr>
              <w:tab/>
            </w:r>
            <w:r w:rsidR="00D82399" w:rsidRPr="003F17B5">
              <w:rPr>
                <w:rStyle w:val="Hyperkobling"/>
                <w:noProof/>
              </w:rPr>
              <w:t>Onboarding og offboarding</w:t>
            </w:r>
            <w:r w:rsidR="00D82399">
              <w:rPr>
                <w:noProof/>
                <w:webHidden/>
              </w:rPr>
              <w:tab/>
            </w:r>
            <w:r w:rsidR="00D82399">
              <w:rPr>
                <w:noProof/>
                <w:webHidden/>
              </w:rPr>
              <w:fldChar w:fldCharType="begin"/>
            </w:r>
            <w:r w:rsidR="00D82399">
              <w:rPr>
                <w:noProof/>
                <w:webHidden/>
              </w:rPr>
              <w:instrText xml:space="preserve"> PAGEREF _Toc147836312 \h </w:instrText>
            </w:r>
            <w:r w:rsidR="00D82399">
              <w:rPr>
                <w:noProof/>
                <w:webHidden/>
              </w:rPr>
            </w:r>
            <w:r w:rsidR="00D82399">
              <w:rPr>
                <w:noProof/>
                <w:webHidden/>
              </w:rPr>
              <w:fldChar w:fldCharType="separate"/>
            </w:r>
            <w:r w:rsidR="00D82399">
              <w:rPr>
                <w:noProof/>
                <w:webHidden/>
              </w:rPr>
              <w:t>12</w:t>
            </w:r>
            <w:r w:rsidR="00D82399">
              <w:rPr>
                <w:noProof/>
                <w:webHidden/>
              </w:rPr>
              <w:fldChar w:fldCharType="end"/>
            </w:r>
          </w:hyperlink>
        </w:p>
        <w:p w14:paraId="360BAA2C" w14:textId="25011CAB"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313" w:history="1">
            <w:r w:rsidR="00D82399" w:rsidRPr="003F17B5">
              <w:rPr>
                <w:rStyle w:val="Hyperkobling"/>
                <w:noProof/>
              </w:rPr>
              <w:t>4</w:t>
            </w:r>
            <w:r w:rsidR="00D82399">
              <w:rPr>
                <w:rFonts w:eastAsiaTheme="minorEastAsia"/>
                <w:noProof/>
                <w:kern w:val="2"/>
                <w:lang w:val="no-NO" w:eastAsia="no-NO"/>
                <w14:ligatures w14:val="standardContextual"/>
              </w:rPr>
              <w:tab/>
            </w:r>
            <w:r w:rsidR="00D82399" w:rsidRPr="003F17B5">
              <w:rPr>
                <w:rStyle w:val="Hyperkobling"/>
                <w:noProof/>
              </w:rPr>
              <w:t>Roller og ansvar</w:t>
            </w:r>
            <w:r w:rsidR="00D82399">
              <w:rPr>
                <w:noProof/>
                <w:webHidden/>
              </w:rPr>
              <w:tab/>
            </w:r>
            <w:r w:rsidR="00D82399">
              <w:rPr>
                <w:noProof/>
                <w:webHidden/>
              </w:rPr>
              <w:fldChar w:fldCharType="begin"/>
            </w:r>
            <w:r w:rsidR="00D82399">
              <w:rPr>
                <w:noProof/>
                <w:webHidden/>
              </w:rPr>
              <w:instrText xml:space="preserve"> PAGEREF _Toc147836313 \h </w:instrText>
            </w:r>
            <w:r w:rsidR="00D82399">
              <w:rPr>
                <w:noProof/>
                <w:webHidden/>
              </w:rPr>
            </w:r>
            <w:r w:rsidR="00D82399">
              <w:rPr>
                <w:noProof/>
                <w:webHidden/>
              </w:rPr>
              <w:fldChar w:fldCharType="separate"/>
            </w:r>
            <w:r w:rsidR="00D82399">
              <w:rPr>
                <w:noProof/>
                <w:webHidden/>
              </w:rPr>
              <w:t>13</w:t>
            </w:r>
            <w:r w:rsidR="00D82399">
              <w:rPr>
                <w:noProof/>
                <w:webHidden/>
              </w:rPr>
              <w:fldChar w:fldCharType="end"/>
            </w:r>
          </w:hyperlink>
        </w:p>
        <w:p w14:paraId="788C1B2B" w14:textId="72E3FED9"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314" w:history="1">
            <w:r w:rsidR="00D82399" w:rsidRPr="003F17B5">
              <w:rPr>
                <w:rStyle w:val="Hyperkobling"/>
                <w:noProof/>
              </w:rPr>
              <w:t>5</w:t>
            </w:r>
            <w:r w:rsidR="00D82399">
              <w:rPr>
                <w:rFonts w:eastAsiaTheme="minorEastAsia"/>
                <w:noProof/>
                <w:kern w:val="2"/>
                <w:lang w:val="no-NO" w:eastAsia="no-NO"/>
                <w14:ligatures w14:val="standardContextual"/>
              </w:rPr>
              <w:tab/>
            </w:r>
            <w:r w:rsidR="00D82399" w:rsidRPr="003F17B5">
              <w:rPr>
                <w:rStyle w:val="Hyperkobling"/>
                <w:noProof/>
              </w:rPr>
              <w:t>Definisjoner og beskrivelser</w:t>
            </w:r>
            <w:r w:rsidR="00D82399">
              <w:rPr>
                <w:noProof/>
                <w:webHidden/>
              </w:rPr>
              <w:tab/>
            </w:r>
            <w:r w:rsidR="00D82399">
              <w:rPr>
                <w:noProof/>
                <w:webHidden/>
              </w:rPr>
              <w:fldChar w:fldCharType="begin"/>
            </w:r>
            <w:r w:rsidR="00D82399">
              <w:rPr>
                <w:noProof/>
                <w:webHidden/>
              </w:rPr>
              <w:instrText xml:space="preserve"> PAGEREF _Toc147836314 \h </w:instrText>
            </w:r>
            <w:r w:rsidR="00D82399">
              <w:rPr>
                <w:noProof/>
                <w:webHidden/>
              </w:rPr>
            </w:r>
            <w:r w:rsidR="00D82399">
              <w:rPr>
                <w:noProof/>
                <w:webHidden/>
              </w:rPr>
              <w:fldChar w:fldCharType="separate"/>
            </w:r>
            <w:r w:rsidR="00D82399">
              <w:rPr>
                <w:noProof/>
                <w:webHidden/>
              </w:rPr>
              <w:t>14</w:t>
            </w:r>
            <w:r w:rsidR="00D82399">
              <w:rPr>
                <w:noProof/>
                <w:webHidden/>
              </w:rPr>
              <w:fldChar w:fldCharType="end"/>
            </w:r>
          </w:hyperlink>
        </w:p>
        <w:p w14:paraId="31FB41E0" w14:textId="232FCFAD"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315" w:history="1">
            <w:r w:rsidR="00D82399" w:rsidRPr="003F17B5">
              <w:rPr>
                <w:rStyle w:val="Hyperkobling"/>
                <w:noProof/>
              </w:rPr>
              <w:t>6</w:t>
            </w:r>
            <w:r w:rsidR="00D82399">
              <w:rPr>
                <w:rFonts w:eastAsiaTheme="minorEastAsia"/>
                <w:noProof/>
                <w:kern w:val="2"/>
                <w:lang w:val="no-NO" w:eastAsia="no-NO"/>
                <w14:ligatures w14:val="standardContextual"/>
              </w:rPr>
              <w:tab/>
            </w:r>
            <w:r w:rsidR="00D82399" w:rsidRPr="003F17B5">
              <w:rPr>
                <w:rStyle w:val="Hyperkobling"/>
                <w:noProof/>
              </w:rPr>
              <w:t>Lokale og sentrale føringer</w:t>
            </w:r>
            <w:r w:rsidR="00D82399">
              <w:rPr>
                <w:noProof/>
                <w:webHidden/>
              </w:rPr>
              <w:tab/>
            </w:r>
            <w:r w:rsidR="00D82399">
              <w:rPr>
                <w:noProof/>
                <w:webHidden/>
              </w:rPr>
              <w:fldChar w:fldCharType="begin"/>
            </w:r>
            <w:r w:rsidR="00D82399">
              <w:rPr>
                <w:noProof/>
                <w:webHidden/>
              </w:rPr>
              <w:instrText xml:space="preserve"> PAGEREF _Toc147836315 \h </w:instrText>
            </w:r>
            <w:r w:rsidR="00D82399">
              <w:rPr>
                <w:noProof/>
                <w:webHidden/>
              </w:rPr>
            </w:r>
            <w:r w:rsidR="00D82399">
              <w:rPr>
                <w:noProof/>
                <w:webHidden/>
              </w:rPr>
              <w:fldChar w:fldCharType="separate"/>
            </w:r>
            <w:r w:rsidR="00D82399">
              <w:rPr>
                <w:noProof/>
                <w:webHidden/>
              </w:rPr>
              <w:t>16</w:t>
            </w:r>
            <w:r w:rsidR="00D82399">
              <w:rPr>
                <w:noProof/>
                <w:webHidden/>
              </w:rPr>
              <w:fldChar w:fldCharType="end"/>
            </w:r>
          </w:hyperlink>
        </w:p>
        <w:p w14:paraId="0F1AEE98" w14:textId="598FA664"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316" w:history="1">
            <w:r w:rsidR="00D82399" w:rsidRPr="003F17B5">
              <w:rPr>
                <w:rStyle w:val="Hyperkobling"/>
                <w:noProof/>
              </w:rPr>
              <w:t>7</w:t>
            </w:r>
            <w:r w:rsidR="00D82399">
              <w:rPr>
                <w:rFonts w:eastAsiaTheme="minorEastAsia"/>
                <w:noProof/>
                <w:kern w:val="2"/>
                <w:lang w:val="no-NO" w:eastAsia="no-NO"/>
                <w14:ligatures w14:val="standardContextual"/>
              </w:rPr>
              <w:tab/>
            </w:r>
            <w:r w:rsidR="00D82399" w:rsidRPr="003F17B5">
              <w:rPr>
                <w:rStyle w:val="Hyperkobling"/>
                <w:noProof/>
              </w:rPr>
              <w:t>Kunnskapsgrunnlag</w:t>
            </w:r>
            <w:r w:rsidR="00D82399">
              <w:rPr>
                <w:noProof/>
                <w:webHidden/>
              </w:rPr>
              <w:tab/>
            </w:r>
            <w:r w:rsidR="00D82399">
              <w:rPr>
                <w:noProof/>
                <w:webHidden/>
              </w:rPr>
              <w:fldChar w:fldCharType="begin"/>
            </w:r>
            <w:r w:rsidR="00D82399">
              <w:rPr>
                <w:noProof/>
                <w:webHidden/>
              </w:rPr>
              <w:instrText xml:space="preserve"> PAGEREF _Toc147836316 \h </w:instrText>
            </w:r>
            <w:r w:rsidR="00D82399">
              <w:rPr>
                <w:noProof/>
                <w:webHidden/>
              </w:rPr>
            </w:r>
            <w:r w:rsidR="00D82399">
              <w:rPr>
                <w:noProof/>
                <w:webHidden/>
              </w:rPr>
              <w:fldChar w:fldCharType="separate"/>
            </w:r>
            <w:r w:rsidR="00D82399">
              <w:rPr>
                <w:noProof/>
                <w:webHidden/>
              </w:rPr>
              <w:t>16</w:t>
            </w:r>
            <w:r w:rsidR="00D82399">
              <w:rPr>
                <w:noProof/>
                <w:webHidden/>
              </w:rPr>
              <w:fldChar w:fldCharType="end"/>
            </w:r>
          </w:hyperlink>
        </w:p>
        <w:p w14:paraId="173FE3E2" w14:textId="3B384C65"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317" w:history="1">
            <w:r w:rsidR="00D82399" w:rsidRPr="003F17B5">
              <w:rPr>
                <w:rStyle w:val="Hyperkobling"/>
                <w:rFonts w:eastAsia="Batang"/>
                <w:noProof/>
              </w:rPr>
              <w:t>8</w:t>
            </w:r>
            <w:r w:rsidR="00D82399">
              <w:rPr>
                <w:rFonts w:eastAsiaTheme="minorEastAsia"/>
                <w:noProof/>
                <w:kern w:val="2"/>
                <w:lang w:val="no-NO" w:eastAsia="no-NO"/>
                <w14:ligatures w14:val="standardContextual"/>
              </w:rPr>
              <w:tab/>
            </w:r>
            <w:r w:rsidR="00D82399" w:rsidRPr="003F17B5">
              <w:rPr>
                <w:rStyle w:val="Hyperkobling"/>
                <w:rFonts w:eastAsia="Batang"/>
                <w:noProof/>
              </w:rPr>
              <w:t>Implementering av handlingsplanen</w:t>
            </w:r>
            <w:r w:rsidR="00D82399">
              <w:rPr>
                <w:noProof/>
                <w:webHidden/>
              </w:rPr>
              <w:tab/>
            </w:r>
            <w:r w:rsidR="00D82399">
              <w:rPr>
                <w:noProof/>
                <w:webHidden/>
              </w:rPr>
              <w:fldChar w:fldCharType="begin"/>
            </w:r>
            <w:r w:rsidR="00D82399">
              <w:rPr>
                <w:noProof/>
                <w:webHidden/>
              </w:rPr>
              <w:instrText xml:space="preserve"> PAGEREF _Toc147836317 \h </w:instrText>
            </w:r>
            <w:r w:rsidR="00D82399">
              <w:rPr>
                <w:noProof/>
                <w:webHidden/>
              </w:rPr>
            </w:r>
            <w:r w:rsidR="00D82399">
              <w:rPr>
                <w:noProof/>
                <w:webHidden/>
              </w:rPr>
              <w:fldChar w:fldCharType="separate"/>
            </w:r>
            <w:r w:rsidR="00D82399">
              <w:rPr>
                <w:noProof/>
                <w:webHidden/>
              </w:rPr>
              <w:t>16</w:t>
            </w:r>
            <w:r w:rsidR="00D82399">
              <w:rPr>
                <w:noProof/>
                <w:webHidden/>
              </w:rPr>
              <w:fldChar w:fldCharType="end"/>
            </w:r>
          </w:hyperlink>
        </w:p>
        <w:p w14:paraId="09162474" w14:textId="73DCBFDE" w:rsidR="00D82399" w:rsidRDefault="00000000">
          <w:pPr>
            <w:pStyle w:val="INNH1"/>
            <w:tabs>
              <w:tab w:val="left" w:pos="440"/>
              <w:tab w:val="right" w:leader="dot" w:pos="9062"/>
            </w:tabs>
            <w:rPr>
              <w:rFonts w:eastAsiaTheme="minorEastAsia"/>
              <w:noProof/>
              <w:kern w:val="2"/>
              <w:lang w:val="no-NO" w:eastAsia="no-NO"/>
              <w14:ligatures w14:val="standardContextual"/>
            </w:rPr>
          </w:pPr>
          <w:hyperlink w:anchor="_Toc147836318" w:history="1">
            <w:r w:rsidR="00D82399" w:rsidRPr="003F17B5">
              <w:rPr>
                <w:rStyle w:val="Hyperkobling"/>
                <w:rFonts w:eastAsia="Batang"/>
                <w:noProof/>
              </w:rPr>
              <w:t>9</w:t>
            </w:r>
            <w:r w:rsidR="00D82399">
              <w:rPr>
                <w:rFonts w:eastAsiaTheme="minorEastAsia"/>
                <w:noProof/>
                <w:kern w:val="2"/>
                <w:lang w:val="no-NO" w:eastAsia="no-NO"/>
                <w14:ligatures w14:val="standardContextual"/>
              </w:rPr>
              <w:tab/>
            </w:r>
            <w:r w:rsidR="00D82399" w:rsidRPr="003F17B5">
              <w:rPr>
                <w:rStyle w:val="Hyperkobling"/>
                <w:rFonts w:eastAsia="Batang"/>
                <w:noProof/>
              </w:rPr>
              <w:t>Evaluering av handlingsplanen</w:t>
            </w:r>
            <w:r w:rsidR="00D82399">
              <w:rPr>
                <w:noProof/>
                <w:webHidden/>
              </w:rPr>
              <w:tab/>
            </w:r>
            <w:r w:rsidR="00D82399">
              <w:rPr>
                <w:noProof/>
                <w:webHidden/>
              </w:rPr>
              <w:fldChar w:fldCharType="begin"/>
            </w:r>
            <w:r w:rsidR="00D82399">
              <w:rPr>
                <w:noProof/>
                <w:webHidden/>
              </w:rPr>
              <w:instrText xml:space="preserve"> PAGEREF _Toc147836318 \h </w:instrText>
            </w:r>
            <w:r w:rsidR="00D82399">
              <w:rPr>
                <w:noProof/>
                <w:webHidden/>
              </w:rPr>
            </w:r>
            <w:r w:rsidR="00D82399">
              <w:rPr>
                <w:noProof/>
                <w:webHidden/>
              </w:rPr>
              <w:fldChar w:fldCharType="separate"/>
            </w:r>
            <w:r w:rsidR="00D82399">
              <w:rPr>
                <w:noProof/>
                <w:webHidden/>
              </w:rPr>
              <w:t>16</w:t>
            </w:r>
            <w:r w:rsidR="00D82399">
              <w:rPr>
                <w:noProof/>
                <w:webHidden/>
              </w:rPr>
              <w:fldChar w:fldCharType="end"/>
            </w:r>
          </w:hyperlink>
        </w:p>
        <w:p w14:paraId="31813754" w14:textId="04848C58" w:rsidR="00D82399" w:rsidRDefault="00000000">
          <w:pPr>
            <w:pStyle w:val="INNH1"/>
            <w:tabs>
              <w:tab w:val="left" w:pos="660"/>
              <w:tab w:val="right" w:leader="dot" w:pos="9062"/>
            </w:tabs>
            <w:rPr>
              <w:rFonts w:eastAsiaTheme="minorEastAsia"/>
              <w:noProof/>
              <w:kern w:val="2"/>
              <w:lang w:val="no-NO" w:eastAsia="no-NO"/>
              <w14:ligatures w14:val="standardContextual"/>
            </w:rPr>
          </w:pPr>
          <w:hyperlink w:anchor="_Toc147836319" w:history="1">
            <w:r w:rsidR="00D82399" w:rsidRPr="003F17B5">
              <w:rPr>
                <w:rStyle w:val="Hyperkobling"/>
                <w:bCs/>
                <w:noProof/>
              </w:rPr>
              <w:t>10</w:t>
            </w:r>
            <w:r w:rsidR="00D82399">
              <w:rPr>
                <w:rFonts w:eastAsiaTheme="minorEastAsia"/>
                <w:noProof/>
                <w:kern w:val="2"/>
                <w:lang w:val="no-NO" w:eastAsia="no-NO"/>
                <w14:ligatures w14:val="standardContextual"/>
              </w:rPr>
              <w:tab/>
            </w:r>
            <w:r w:rsidR="00D82399" w:rsidRPr="003F17B5">
              <w:rPr>
                <w:rStyle w:val="Hyperkobling"/>
                <w:bCs/>
                <w:noProof/>
              </w:rPr>
              <w:t>Litteraturliste</w:t>
            </w:r>
            <w:r w:rsidR="00D82399">
              <w:rPr>
                <w:noProof/>
                <w:webHidden/>
              </w:rPr>
              <w:tab/>
            </w:r>
            <w:r w:rsidR="00D82399">
              <w:rPr>
                <w:noProof/>
                <w:webHidden/>
              </w:rPr>
              <w:fldChar w:fldCharType="begin"/>
            </w:r>
            <w:r w:rsidR="00D82399">
              <w:rPr>
                <w:noProof/>
                <w:webHidden/>
              </w:rPr>
              <w:instrText xml:space="preserve"> PAGEREF _Toc147836319 \h </w:instrText>
            </w:r>
            <w:r w:rsidR="00D82399">
              <w:rPr>
                <w:noProof/>
                <w:webHidden/>
              </w:rPr>
            </w:r>
            <w:r w:rsidR="00D82399">
              <w:rPr>
                <w:noProof/>
                <w:webHidden/>
              </w:rPr>
              <w:fldChar w:fldCharType="separate"/>
            </w:r>
            <w:r w:rsidR="00D82399">
              <w:rPr>
                <w:noProof/>
                <w:webHidden/>
              </w:rPr>
              <w:t>16</w:t>
            </w:r>
            <w:r w:rsidR="00D82399">
              <w:rPr>
                <w:noProof/>
                <w:webHidden/>
              </w:rPr>
              <w:fldChar w:fldCharType="end"/>
            </w:r>
          </w:hyperlink>
        </w:p>
        <w:p w14:paraId="0077F096" w14:textId="45346C67" w:rsidR="00E3405A" w:rsidRDefault="004D1FBA" w:rsidP="00E3405A">
          <w:pPr>
            <w:rPr>
              <w:b/>
              <w:bCs/>
            </w:rPr>
          </w:pPr>
          <w:r>
            <w:rPr>
              <w:b/>
              <w:bCs/>
              <w:lang w:val="nb-NO"/>
            </w:rPr>
            <w:fldChar w:fldCharType="end"/>
          </w:r>
        </w:p>
      </w:sdtContent>
    </w:sdt>
    <w:bookmarkStart w:id="0" w:name="_Toc132007425" w:displacedByCustomXml="prev"/>
    <w:p w14:paraId="6F3A60C8" w14:textId="0224BB44" w:rsidR="00EC7AA9" w:rsidRPr="00E3405A" w:rsidRDefault="00EC7AA9" w:rsidP="00E3405A">
      <w:pPr>
        <w:pStyle w:val="Overskrift1"/>
        <w:rPr>
          <w:bCs/>
        </w:rPr>
      </w:pPr>
      <w:bookmarkStart w:id="1" w:name="_Toc147836287"/>
      <w:r w:rsidRPr="005C30B1">
        <w:lastRenderedPageBreak/>
        <w:t>I</w:t>
      </w:r>
      <w:r w:rsidR="00D7375A">
        <w:t>nnledning</w:t>
      </w:r>
      <w:bookmarkEnd w:id="0"/>
      <w:bookmarkEnd w:id="1"/>
    </w:p>
    <w:p w14:paraId="63F20467" w14:textId="7AD8CE4B" w:rsidR="005F37A1" w:rsidRPr="00A73802" w:rsidRDefault="01668851" w:rsidP="00D222E6">
      <w:pPr>
        <w:spacing w:after="0" w:line="276" w:lineRule="auto"/>
        <w:rPr>
          <w:rFonts w:cstheme="minorHAnsi"/>
          <w:lang w:val="nb-NO"/>
        </w:rPr>
      </w:pPr>
      <w:r w:rsidRPr="00A73802">
        <w:rPr>
          <w:rFonts w:cstheme="minorHAnsi"/>
          <w:lang w:val="nb-NO"/>
        </w:rPr>
        <w:t xml:space="preserve">Handlingsplan for strategisk kompetanseutvikling og rekruttering er en </w:t>
      </w:r>
      <w:r w:rsidR="79AF5869" w:rsidRPr="00A73802">
        <w:rPr>
          <w:rFonts w:cstheme="minorHAnsi"/>
          <w:lang w:val="nb-NO"/>
        </w:rPr>
        <w:t xml:space="preserve">oppfølging av satsingsområdet riktig kompetanse i </w:t>
      </w:r>
      <w:r w:rsidR="009B0353" w:rsidRPr="00A73802">
        <w:rPr>
          <w:rFonts w:cstheme="minorHAnsi"/>
          <w:lang w:val="nb-NO"/>
        </w:rPr>
        <w:t xml:space="preserve">kommunens </w:t>
      </w:r>
      <w:hyperlink r:id="rId11" w:history="1">
        <w:r w:rsidR="009B0353" w:rsidRPr="00C222ED">
          <w:rPr>
            <w:rStyle w:val="Hyperkobling"/>
            <w:rFonts w:cstheme="minorHAnsi"/>
            <w:lang w:val="nb-NO"/>
          </w:rPr>
          <w:t>arbeidsgiverstrategi</w:t>
        </w:r>
      </w:hyperlink>
      <w:r w:rsidR="009B0353" w:rsidRPr="00A73802">
        <w:rPr>
          <w:rFonts w:cstheme="minorHAnsi"/>
          <w:lang w:val="nb-NO"/>
        </w:rPr>
        <w:t xml:space="preserve">. </w:t>
      </w:r>
      <w:r w:rsidR="000C2BE9" w:rsidRPr="00A73802">
        <w:rPr>
          <w:rFonts w:cstheme="minorHAnsi"/>
          <w:lang w:val="nb-NO"/>
        </w:rPr>
        <w:t xml:space="preserve">Utfordringsbildet som beskrives </w:t>
      </w:r>
      <w:r w:rsidR="003159A3" w:rsidRPr="00A73802">
        <w:rPr>
          <w:rFonts w:cstheme="minorHAnsi"/>
          <w:lang w:val="nb-NO"/>
        </w:rPr>
        <w:t>i arbeidsgiver</w:t>
      </w:r>
      <w:r w:rsidR="00BB5A97" w:rsidRPr="00A73802">
        <w:rPr>
          <w:rFonts w:cstheme="minorHAnsi"/>
          <w:lang w:val="nb-NO"/>
        </w:rPr>
        <w:t>-</w:t>
      </w:r>
      <w:r w:rsidR="003159A3" w:rsidRPr="00A73802">
        <w:rPr>
          <w:rFonts w:cstheme="minorHAnsi"/>
          <w:lang w:val="nb-NO"/>
        </w:rPr>
        <w:t xml:space="preserve">strategien </w:t>
      </w:r>
      <w:r w:rsidR="000C2BE9" w:rsidRPr="00A73802">
        <w:rPr>
          <w:rFonts w:cstheme="minorHAnsi"/>
          <w:lang w:val="nb-NO"/>
        </w:rPr>
        <w:t xml:space="preserve">legges til grunn her. </w:t>
      </w:r>
      <w:r w:rsidR="005F37A1" w:rsidRPr="00A73802">
        <w:rPr>
          <w:rFonts w:cstheme="minorHAnsi"/>
          <w:lang w:val="nb-NO"/>
        </w:rPr>
        <w:t>Dette er en overordnet handlingsplan som legger til rette for helhetlig og langsiktig arbeid med sammenhengen mellom utvikling av kompetanse hos ansatte og rekrutterin</w:t>
      </w:r>
      <w:r w:rsidR="00AF00EE" w:rsidRPr="00A73802">
        <w:rPr>
          <w:rFonts w:cstheme="minorHAnsi"/>
          <w:lang w:val="nb-NO"/>
        </w:rPr>
        <w:t xml:space="preserve">g </w:t>
      </w:r>
      <w:r w:rsidR="005F37A1" w:rsidRPr="00A73802">
        <w:rPr>
          <w:rFonts w:cstheme="minorHAnsi"/>
          <w:lang w:val="nb-NO"/>
        </w:rPr>
        <w:t>av ny kompetanse.</w:t>
      </w:r>
    </w:p>
    <w:p w14:paraId="3DD1503F" w14:textId="77777777" w:rsidR="001D16DF" w:rsidRDefault="001D16DF" w:rsidP="00E126DF">
      <w:pPr>
        <w:spacing w:after="0" w:line="276" w:lineRule="auto"/>
        <w:rPr>
          <w:rFonts w:eastAsiaTheme="minorEastAsia"/>
          <w:color w:val="000000" w:themeColor="text1"/>
          <w:lang w:val="nb-NO"/>
        </w:rPr>
      </w:pPr>
    </w:p>
    <w:p w14:paraId="1E875714" w14:textId="281F99F1" w:rsidR="00EF4742" w:rsidRDefault="001D16DF" w:rsidP="00E126DF">
      <w:pPr>
        <w:spacing w:after="0" w:line="276" w:lineRule="auto"/>
        <w:rPr>
          <w:b/>
          <w:bCs/>
          <w:lang w:val="nb-NO"/>
        </w:rPr>
      </w:pPr>
      <w:r>
        <w:rPr>
          <w:rFonts w:cstheme="minorHAnsi"/>
          <w:lang w:val="nb-NO"/>
        </w:rPr>
        <w:t xml:space="preserve">Ansatte er kommunens viktigste ressurs. </w:t>
      </w:r>
      <w:r w:rsidR="00EF4742">
        <w:rPr>
          <w:rFonts w:cstheme="minorHAnsi"/>
          <w:lang w:val="nb-NO"/>
        </w:rPr>
        <w:t xml:space="preserve">Arbeidsgiverstrategien slår fast at </w:t>
      </w:r>
      <w:r w:rsidR="000A140B">
        <w:rPr>
          <w:rFonts w:cstheme="minorHAnsi"/>
          <w:lang w:val="nb-NO"/>
        </w:rPr>
        <w:t xml:space="preserve">alle </w:t>
      </w:r>
      <w:r w:rsidR="00EF4742">
        <w:rPr>
          <w:rFonts w:cstheme="minorHAnsi"/>
          <w:lang w:val="nb-NO"/>
        </w:rPr>
        <w:t>ledere skal legge til rette for en lærings- og innovasjonskultur. Dette betyr at hver eneste arbeidsplass i kommunen må være en god læringsarena.</w:t>
      </w:r>
      <w:r w:rsidR="00EF4742" w:rsidRPr="008258CF">
        <w:rPr>
          <w:rFonts w:eastAsiaTheme="minorEastAsia"/>
          <w:i/>
          <w:lang w:val="nb-NO"/>
        </w:rPr>
        <w:t xml:space="preserve"> Sterkere sammen</w:t>
      </w:r>
      <w:r w:rsidR="00EF4742" w:rsidRPr="008258CF">
        <w:rPr>
          <w:rFonts w:eastAsiaTheme="minorEastAsia"/>
          <w:lang w:val="nb-NO"/>
        </w:rPr>
        <w:t xml:space="preserve"> er valgt som visjon for utviklingen av Kristiansand. </w:t>
      </w:r>
      <w:r w:rsidR="00895859">
        <w:rPr>
          <w:rFonts w:eastAsiaTheme="minorEastAsia"/>
          <w:lang w:val="nb-NO"/>
        </w:rPr>
        <w:t>Vi dele</w:t>
      </w:r>
      <w:r w:rsidR="00FB05BD">
        <w:rPr>
          <w:rFonts w:eastAsiaTheme="minorEastAsia"/>
          <w:lang w:val="nb-NO"/>
        </w:rPr>
        <w:t>r</w:t>
      </w:r>
      <w:r w:rsidR="00895859">
        <w:rPr>
          <w:rFonts w:eastAsiaTheme="minorEastAsia"/>
          <w:lang w:val="nb-NO"/>
        </w:rPr>
        <w:t xml:space="preserve"> </w:t>
      </w:r>
      <w:r w:rsidR="00EF4742">
        <w:rPr>
          <w:rFonts w:eastAsiaTheme="minorEastAsia"/>
          <w:lang w:val="nb-NO"/>
        </w:rPr>
        <w:t>kompetanse, finne</w:t>
      </w:r>
      <w:r w:rsidR="00FB05BD">
        <w:rPr>
          <w:rFonts w:eastAsiaTheme="minorEastAsia"/>
          <w:lang w:val="nb-NO"/>
        </w:rPr>
        <w:t>r</w:t>
      </w:r>
      <w:r w:rsidR="00EF4742">
        <w:rPr>
          <w:rFonts w:eastAsiaTheme="minorEastAsia"/>
          <w:lang w:val="nb-NO"/>
        </w:rPr>
        <w:t xml:space="preserve"> løsninger sammen, utfordre</w:t>
      </w:r>
      <w:r w:rsidR="00FB05BD">
        <w:rPr>
          <w:rFonts w:eastAsiaTheme="minorEastAsia"/>
          <w:lang w:val="nb-NO"/>
        </w:rPr>
        <w:t>r</w:t>
      </w:r>
      <w:r w:rsidR="00EF4742">
        <w:rPr>
          <w:rFonts w:eastAsiaTheme="minorEastAsia"/>
          <w:lang w:val="nb-NO"/>
        </w:rPr>
        <w:t xml:space="preserve"> og oppmuntre</w:t>
      </w:r>
      <w:r w:rsidR="00FB05BD">
        <w:rPr>
          <w:rFonts w:eastAsiaTheme="minorEastAsia"/>
          <w:lang w:val="nb-NO"/>
        </w:rPr>
        <w:t>r</w:t>
      </w:r>
      <w:r w:rsidR="00EF4742">
        <w:rPr>
          <w:rFonts w:eastAsiaTheme="minorEastAsia"/>
          <w:lang w:val="nb-NO"/>
        </w:rPr>
        <w:t xml:space="preserve"> hverandre. Slik bidrar vi </w:t>
      </w:r>
      <w:r w:rsidR="00461B81">
        <w:rPr>
          <w:rFonts w:eastAsiaTheme="minorEastAsia"/>
          <w:lang w:val="nb-NO"/>
        </w:rPr>
        <w:t xml:space="preserve">også </w:t>
      </w:r>
      <w:r w:rsidR="00EF4742">
        <w:rPr>
          <w:rFonts w:eastAsiaTheme="minorEastAsia"/>
          <w:lang w:val="nb-NO"/>
        </w:rPr>
        <w:t>til at kommunen er en attraktiv arbeidsgiver som utvikler, beholder og tiltrekker seg nye ansatte</w:t>
      </w:r>
      <w:r w:rsidR="005D7D22">
        <w:rPr>
          <w:rFonts w:eastAsiaTheme="minorEastAsia"/>
          <w:lang w:val="nb-NO"/>
        </w:rPr>
        <w:t>.</w:t>
      </w:r>
    </w:p>
    <w:p w14:paraId="368A7885" w14:textId="77777777" w:rsidR="00EF4742" w:rsidRDefault="00EF4742" w:rsidP="00E126DF">
      <w:pPr>
        <w:spacing w:after="0" w:line="276" w:lineRule="auto"/>
        <w:rPr>
          <w:rFonts w:eastAsiaTheme="minorEastAsia"/>
          <w:color w:val="000000" w:themeColor="text1"/>
          <w:lang w:val="nb-NO"/>
        </w:rPr>
      </w:pPr>
    </w:p>
    <w:p w14:paraId="389F03E3" w14:textId="5F617546" w:rsidR="005653BC" w:rsidRDefault="2D197E9C" w:rsidP="00E126DF">
      <w:pPr>
        <w:spacing w:after="0" w:line="276" w:lineRule="auto"/>
        <w:rPr>
          <w:rFonts w:eastAsiaTheme="minorEastAsia"/>
          <w:lang w:val="nb-NO"/>
        </w:rPr>
      </w:pPr>
      <w:r w:rsidRPr="6F4FC351">
        <w:rPr>
          <w:rFonts w:eastAsiaTheme="minorEastAsia"/>
          <w:color w:val="000000" w:themeColor="text1"/>
          <w:lang w:val="nb-NO"/>
        </w:rPr>
        <w:t>A</w:t>
      </w:r>
      <w:r w:rsidR="236AF6F5" w:rsidRPr="6F4FC351">
        <w:rPr>
          <w:rFonts w:eastAsiaTheme="minorEastAsia"/>
          <w:color w:val="000000" w:themeColor="text1"/>
          <w:lang w:val="nb-NO"/>
        </w:rPr>
        <w:t xml:space="preserve">lle områder </w:t>
      </w:r>
      <w:r w:rsidR="004F2741">
        <w:rPr>
          <w:rFonts w:eastAsiaTheme="minorEastAsia"/>
          <w:color w:val="000000" w:themeColor="text1"/>
          <w:lang w:val="nb-NO"/>
        </w:rPr>
        <w:t xml:space="preserve">skal </w:t>
      </w:r>
      <w:r w:rsidR="236AF6F5" w:rsidRPr="6F4FC351">
        <w:rPr>
          <w:rFonts w:eastAsiaTheme="minorEastAsia"/>
          <w:color w:val="000000" w:themeColor="text1"/>
          <w:lang w:val="nb-NO"/>
        </w:rPr>
        <w:t xml:space="preserve">jobbe systematisk for å sikre at vi </w:t>
      </w:r>
      <w:r w:rsidR="00FE7890">
        <w:rPr>
          <w:rFonts w:eastAsiaTheme="minorEastAsia"/>
          <w:color w:val="000000" w:themeColor="text1"/>
          <w:lang w:val="nb-NO"/>
        </w:rPr>
        <w:t>t</w:t>
      </w:r>
      <w:r w:rsidR="236AF6F5" w:rsidRPr="6F4FC351">
        <w:rPr>
          <w:rFonts w:eastAsiaTheme="minorEastAsia"/>
          <w:color w:val="000000" w:themeColor="text1"/>
          <w:lang w:val="nb-NO"/>
        </w:rPr>
        <w:t xml:space="preserve">il enhver tid har den kompetansen vi trenger for å </w:t>
      </w:r>
      <w:r w:rsidR="006A6114">
        <w:rPr>
          <w:rFonts w:eastAsiaTheme="minorEastAsia"/>
          <w:color w:val="000000" w:themeColor="text1"/>
          <w:lang w:val="nb-NO"/>
        </w:rPr>
        <w:t xml:space="preserve">kunne </w:t>
      </w:r>
      <w:r w:rsidR="00FE325E">
        <w:rPr>
          <w:rFonts w:eastAsiaTheme="minorEastAsia"/>
          <w:color w:val="000000" w:themeColor="text1"/>
          <w:lang w:val="nb-NO"/>
        </w:rPr>
        <w:t xml:space="preserve">samhandle </w:t>
      </w:r>
      <w:r w:rsidR="0002147A">
        <w:rPr>
          <w:rFonts w:eastAsiaTheme="minorEastAsia"/>
          <w:color w:val="000000" w:themeColor="text1"/>
          <w:lang w:val="nb-NO"/>
        </w:rPr>
        <w:t xml:space="preserve">i og på tvers av områder, </w:t>
      </w:r>
      <w:r w:rsidR="00BF65F0">
        <w:rPr>
          <w:rFonts w:eastAsiaTheme="minorEastAsia"/>
          <w:color w:val="000000" w:themeColor="text1"/>
          <w:lang w:val="nb-NO"/>
        </w:rPr>
        <w:t>g</w:t>
      </w:r>
      <w:r w:rsidR="236AF6F5" w:rsidRPr="6F4FC351">
        <w:rPr>
          <w:rFonts w:eastAsiaTheme="minorEastAsia"/>
          <w:color w:val="000000" w:themeColor="text1"/>
          <w:lang w:val="nb-NO"/>
        </w:rPr>
        <w:t>i gode tjenester til kommunens innbyggere</w:t>
      </w:r>
      <w:r w:rsidR="0002147A">
        <w:rPr>
          <w:rFonts w:eastAsiaTheme="minorEastAsia"/>
          <w:color w:val="000000" w:themeColor="text1"/>
          <w:lang w:val="nb-NO"/>
        </w:rPr>
        <w:t>, bidra til samfunnsutvikling</w:t>
      </w:r>
      <w:r w:rsidR="00FE325E">
        <w:rPr>
          <w:rFonts w:eastAsiaTheme="minorEastAsia"/>
          <w:color w:val="000000" w:themeColor="text1"/>
          <w:lang w:val="nb-NO"/>
        </w:rPr>
        <w:t xml:space="preserve"> og </w:t>
      </w:r>
      <w:r w:rsidR="0067460C">
        <w:rPr>
          <w:rFonts w:eastAsiaTheme="minorEastAsia"/>
          <w:color w:val="000000" w:themeColor="text1"/>
          <w:lang w:val="nb-NO"/>
        </w:rPr>
        <w:t xml:space="preserve">finne løsninger i </w:t>
      </w:r>
      <w:r w:rsidR="0064031E">
        <w:rPr>
          <w:rFonts w:eastAsiaTheme="minorEastAsia"/>
          <w:color w:val="000000" w:themeColor="text1"/>
          <w:lang w:val="nb-NO"/>
        </w:rPr>
        <w:t xml:space="preserve">samspill med innbyggere og andre </w:t>
      </w:r>
      <w:r w:rsidR="00DF6DFA">
        <w:rPr>
          <w:rFonts w:eastAsiaTheme="minorEastAsia"/>
          <w:color w:val="000000" w:themeColor="text1"/>
          <w:lang w:val="nb-NO"/>
        </w:rPr>
        <w:t>a</w:t>
      </w:r>
      <w:r w:rsidR="0064031E">
        <w:rPr>
          <w:rFonts w:eastAsiaTheme="minorEastAsia"/>
          <w:color w:val="000000" w:themeColor="text1"/>
          <w:lang w:val="nb-NO"/>
        </w:rPr>
        <w:t xml:space="preserve">ktører. </w:t>
      </w:r>
      <w:r w:rsidR="16A0C17A" w:rsidRPr="6F4FC351">
        <w:rPr>
          <w:rFonts w:eastAsiaTheme="minorEastAsia"/>
          <w:lang w:val="nb-NO"/>
        </w:rPr>
        <w:t xml:space="preserve">Hensikten </w:t>
      </w:r>
      <w:r w:rsidR="001406B2">
        <w:rPr>
          <w:rFonts w:eastAsiaTheme="minorEastAsia"/>
          <w:lang w:val="nb-NO"/>
        </w:rPr>
        <w:t>med h</w:t>
      </w:r>
      <w:r w:rsidR="611EBF01" w:rsidRPr="6F4FC351">
        <w:rPr>
          <w:rFonts w:eastAsiaTheme="minorEastAsia"/>
          <w:lang w:val="nb-NO"/>
        </w:rPr>
        <w:t xml:space="preserve">andlingsplanen er </w:t>
      </w:r>
      <w:r w:rsidR="030254FB" w:rsidRPr="6F4FC351">
        <w:rPr>
          <w:rFonts w:eastAsiaTheme="minorEastAsia"/>
          <w:lang w:val="nb-NO"/>
        </w:rPr>
        <w:t>tredelt</w:t>
      </w:r>
      <w:r w:rsidR="6E9B4B96" w:rsidRPr="6F4FC351">
        <w:rPr>
          <w:rFonts w:eastAsiaTheme="minorEastAsia"/>
          <w:lang w:val="nb-NO"/>
        </w:rPr>
        <w:t>:</w:t>
      </w:r>
    </w:p>
    <w:p w14:paraId="4A345411" w14:textId="38DCE1E6" w:rsidR="001F06FA" w:rsidRDefault="0059593B" w:rsidP="00E126DF">
      <w:pPr>
        <w:pStyle w:val="Listeavsnitt"/>
        <w:numPr>
          <w:ilvl w:val="0"/>
          <w:numId w:val="8"/>
        </w:numPr>
        <w:spacing w:after="0" w:line="276" w:lineRule="auto"/>
        <w:rPr>
          <w:rFonts w:cstheme="minorHAnsi"/>
          <w:lang w:val="nb-NO"/>
        </w:rPr>
      </w:pPr>
      <w:r w:rsidRPr="001F06FA">
        <w:rPr>
          <w:rFonts w:cstheme="minorHAnsi"/>
          <w:lang w:val="nb-NO"/>
        </w:rPr>
        <w:t xml:space="preserve">Sette retning for </w:t>
      </w:r>
      <w:r w:rsidR="00FE7890">
        <w:rPr>
          <w:rFonts w:cstheme="minorHAnsi"/>
          <w:lang w:val="nb-NO"/>
        </w:rPr>
        <w:t>strategisk kompetanseutvikling</w:t>
      </w:r>
      <w:r w:rsidR="001F617D">
        <w:rPr>
          <w:rStyle w:val="Fotnotereferanse"/>
          <w:rFonts w:cstheme="minorHAnsi"/>
          <w:lang w:val="nb-NO"/>
        </w:rPr>
        <w:footnoteReference w:id="2"/>
      </w:r>
      <w:r w:rsidR="00FE7890">
        <w:rPr>
          <w:rFonts w:cstheme="minorHAnsi"/>
          <w:lang w:val="nb-NO"/>
        </w:rPr>
        <w:t xml:space="preserve"> og rekruttering</w:t>
      </w:r>
      <w:r w:rsidR="00B478ED">
        <w:rPr>
          <w:rFonts w:cstheme="minorHAnsi"/>
          <w:lang w:val="nb-NO"/>
        </w:rPr>
        <w:t xml:space="preserve"> i og på tvers av områder</w:t>
      </w:r>
      <w:r w:rsidR="00140285">
        <w:rPr>
          <w:rFonts w:cstheme="minorHAnsi"/>
          <w:lang w:val="nb-NO"/>
        </w:rPr>
        <w:t>.</w:t>
      </w:r>
    </w:p>
    <w:p w14:paraId="079ECBEF" w14:textId="762F075D" w:rsidR="005653BC" w:rsidRPr="00E031E7" w:rsidRDefault="001F06FA" w:rsidP="00E126DF">
      <w:pPr>
        <w:pStyle w:val="Listeavsnitt"/>
        <w:numPr>
          <w:ilvl w:val="0"/>
          <w:numId w:val="8"/>
        </w:numPr>
        <w:spacing w:after="0" w:line="276" w:lineRule="auto"/>
        <w:rPr>
          <w:rFonts w:cstheme="minorHAnsi"/>
          <w:lang w:val="nb-NO"/>
        </w:rPr>
      </w:pPr>
      <w:r>
        <w:rPr>
          <w:rFonts w:cstheme="minorHAnsi"/>
          <w:lang w:val="nb-NO"/>
        </w:rPr>
        <w:t>Bi</w:t>
      </w:r>
      <w:r w:rsidR="000C3224" w:rsidRPr="001F06FA">
        <w:rPr>
          <w:rFonts w:eastAsiaTheme="minorEastAsia"/>
          <w:lang w:val="nb-NO"/>
        </w:rPr>
        <w:t>dra til en helhetlig arbeidsgiverpolitikk</w:t>
      </w:r>
      <w:r w:rsidR="001679C6" w:rsidRPr="001F06FA">
        <w:rPr>
          <w:rFonts w:eastAsiaTheme="minorEastAsia"/>
          <w:lang w:val="nb-NO"/>
        </w:rPr>
        <w:t>.</w:t>
      </w:r>
    </w:p>
    <w:p w14:paraId="591956A5" w14:textId="787B53EE" w:rsidR="00E031E7" w:rsidRPr="001F06FA" w:rsidRDefault="00E031E7" w:rsidP="00E126DF">
      <w:pPr>
        <w:pStyle w:val="Listeavsnitt"/>
        <w:numPr>
          <w:ilvl w:val="0"/>
          <w:numId w:val="8"/>
        </w:numPr>
        <w:spacing w:after="0" w:line="276" w:lineRule="auto"/>
        <w:rPr>
          <w:rFonts w:cstheme="minorHAnsi"/>
          <w:lang w:val="nb-NO"/>
        </w:rPr>
      </w:pPr>
      <w:r>
        <w:rPr>
          <w:rFonts w:eastAsiaTheme="minorEastAsia"/>
          <w:lang w:val="nb-NO"/>
        </w:rPr>
        <w:t xml:space="preserve">Sette inn tiltak som støtter områdenes arbeid </w:t>
      </w:r>
      <w:r w:rsidR="009676A6">
        <w:rPr>
          <w:rFonts w:eastAsiaTheme="minorEastAsia"/>
          <w:lang w:val="nb-NO"/>
        </w:rPr>
        <w:t xml:space="preserve">med å utarbeide og implementere </w:t>
      </w:r>
      <w:r w:rsidR="00690023">
        <w:rPr>
          <w:rFonts w:eastAsiaTheme="minorEastAsia"/>
          <w:lang w:val="nb-NO"/>
        </w:rPr>
        <w:t>k</w:t>
      </w:r>
      <w:r w:rsidR="009676A6">
        <w:rPr>
          <w:rFonts w:eastAsiaTheme="minorEastAsia"/>
          <w:lang w:val="nb-NO"/>
        </w:rPr>
        <w:t>ompetanseplaner.</w:t>
      </w:r>
    </w:p>
    <w:p w14:paraId="1310BE11" w14:textId="52BAB539" w:rsidR="00CD5D43" w:rsidRPr="009676A6" w:rsidRDefault="00CD5D43" w:rsidP="009676A6">
      <w:pPr>
        <w:spacing w:after="0" w:line="276" w:lineRule="auto"/>
        <w:rPr>
          <w:lang w:val="nb-NO"/>
        </w:rPr>
      </w:pPr>
      <w:r>
        <w:rPr>
          <w:noProof/>
          <w:lang w:val="nb-NO"/>
        </w:rPr>
        <mc:AlternateContent>
          <mc:Choice Requires="wps">
            <w:drawing>
              <wp:anchor distT="0" distB="0" distL="114300" distR="114300" simplePos="0" relativeHeight="251658243" behindDoc="0" locked="0" layoutInCell="1" allowOverlap="1" wp14:anchorId="204BD51C" wp14:editId="183B62AC">
                <wp:simplePos x="0" y="0"/>
                <wp:positionH relativeFrom="column">
                  <wp:posOffset>-452120</wp:posOffset>
                </wp:positionH>
                <wp:positionV relativeFrom="paragraph">
                  <wp:posOffset>254000</wp:posOffset>
                </wp:positionV>
                <wp:extent cx="3886200" cy="285750"/>
                <wp:effectExtent l="0" t="0" r="19050" b="19050"/>
                <wp:wrapNone/>
                <wp:docPr id="15" name="Flowchart: Process 15"/>
                <wp:cNvGraphicFramePr/>
                <a:graphic xmlns:a="http://schemas.openxmlformats.org/drawingml/2006/main">
                  <a:graphicData uri="http://schemas.microsoft.com/office/word/2010/wordprocessingShape">
                    <wps:wsp>
                      <wps:cNvSpPr/>
                      <wps:spPr>
                        <a:xfrm>
                          <a:off x="0" y="0"/>
                          <a:ext cx="3886200" cy="285750"/>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D043A50" w14:textId="77777777" w:rsidR="00CD5D43" w:rsidRPr="00B712B3" w:rsidRDefault="00CD5D43" w:rsidP="00CD5D43">
                            <w:pPr>
                              <w:jc w:val="center"/>
                              <w:rPr>
                                <w:lang w:val="nb-NO"/>
                              </w:rPr>
                            </w:pPr>
                            <w:r>
                              <w:rPr>
                                <w:lang w:val="nb-NO"/>
                              </w:rPr>
                              <w:t>Kompetanseplanlegging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BD51C" id="_x0000_t109" coordsize="21600,21600" o:spt="109" path="m,l,21600r21600,l21600,xe">
                <v:stroke joinstyle="miter"/>
                <v:path gradientshapeok="t" o:connecttype="rect"/>
              </v:shapetype>
              <v:shape id="Flowchart: Process 15" o:spid="_x0000_s1026" type="#_x0000_t109" style="position:absolute;margin-left:-35.6pt;margin-top:20pt;width:306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" fillcolor="#70ad47 [3209]" strokecolor="#375623 [1609]" strokeweight="1pt">
                <v:textbox>
                  <w:txbxContent>
                    <w:p w14:paraId="6D043A50" w14:textId="77777777" w:rsidR="00CD5D43" w:rsidRPr="00B712B3" w:rsidRDefault="00CD5D43" w:rsidP="00CD5D43">
                      <w:pPr>
                        <w:jc w:val="center"/>
                        <w:rPr>
                          <w:lang w:val="nb-NO"/>
                        </w:rPr>
                      </w:pPr>
                      <w:r>
                        <w:rPr>
                          <w:lang w:val="nb-NO"/>
                        </w:rPr>
                        <w:t>Kompetanseplanlegging</w:t>
                      </w:r>
                    </w:p>
                  </w:txbxContent>
                </v:textbox>
              </v:shape>
            </w:pict>
          </mc:Fallback>
        </mc:AlternateContent>
      </w:r>
      <w:r w:rsidR="00BA5F4C" w:rsidRPr="009676A6">
        <w:rPr>
          <w:rFonts w:eastAsiaTheme="minorEastAsia"/>
          <w:lang w:val="nb-NO"/>
        </w:rPr>
        <w:t xml:space="preserve"> </w:t>
      </w:r>
    </w:p>
    <w:p w14:paraId="04584C79" w14:textId="77777777" w:rsidR="00CD5D43" w:rsidRDefault="00CD5D43" w:rsidP="00CD5D43">
      <w:pPr>
        <w:spacing w:after="0"/>
        <w:rPr>
          <w:lang w:val="nb-NO"/>
        </w:rPr>
      </w:pPr>
      <w:r>
        <w:rPr>
          <w:rFonts w:eastAsia="Batang" w:cstheme="minorHAnsi"/>
          <w:noProof/>
          <w:color w:val="FF0000"/>
          <w:lang w:val="nb-NO" w:eastAsia="nb-NO"/>
        </w:rPr>
        <mc:AlternateContent>
          <mc:Choice Requires="wps">
            <w:drawing>
              <wp:anchor distT="0" distB="0" distL="114300" distR="114300" simplePos="0" relativeHeight="251658245" behindDoc="0" locked="0" layoutInCell="1" allowOverlap="1" wp14:anchorId="39452F9C" wp14:editId="2E404652">
                <wp:simplePos x="0" y="0"/>
                <wp:positionH relativeFrom="column">
                  <wp:posOffset>5024755</wp:posOffset>
                </wp:positionH>
                <wp:positionV relativeFrom="paragraph">
                  <wp:posOffset>69850</wp:posOffset>
                </wp:positionV>
                <wp:extent cx="1095375" cy="295275"/>
                <wp:effectExtent l="0" t="0" r="28575" b="28575"/>
                <wp:wrapNone/>
                <wp:docPr id="16" name="Flowchart: Process 16"/>
                <wp:cNvGraphicFramePr/>
                <a:graphic xmlns:a="http://schemas.openxmlformats.org/drawingml/2006/main">
                  <a:graphicData uri="http://schemas.microsoft.com/office/word/2010/wordprocessingShape">
                    <wps:wsp>
                      <wps:cNvSpPr/>
                      <wps:spPr>
                        <a:xfrm>
                          <a:off x="0" y="0"/>
                          <a:ext cx="1095375" cy="29527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518FE3F" w14:textId="77777777" w:rsidR="00CD5D43" w:rsidRPr="0012148C" w:rsidRDefault="00CD5D43" w:rsidP="00CD5D43">
                            <w:pPr>
                              <w:jc w:val="center"/>
                              <w:rPr>
                                <w:lang w:val="nb-NO"/>
                              </w:rPr>
                            </w:pPr>
                            <w:r>
                              <w:rPr>
                                <w:lang w:val="nb-NO"/>
                              </w:rPr>
                              <w:t>Evaluering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452F9C" id="Flowchart: Process 16" o:spid="_x0000_s1027" type="#_x0000_t109" style="position:absolute;margin-left:395.65pt;margin-top:5.5pt;width:86.25pt;height:23.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" fillcolor="#70ad47 [3209]" strokecolor="#375623 [1609]" strokeweight="1pt">
                <v:textbox>
                  <w:txbxContent>
                    <w:p w14:paraId="2518FE3F" w14:textId="77777777" w:rsidR="00CD5D43" w:rsidRPr="0012148C" w:rsidRDefault="00CD5D43" w:rsidP="00CD5D43">
                      <w:pPr>
                        <w:jc w:val="center"/>
                        <w:rPr>
                          <w:lang w:val="nb-NO"/>
                        </w:rPr>
                      </w:pPr>
                      <w:r>
                        <w:rPr>
                          <w:lang w:val="nb-NO"/>
                        </w:rPr>
                        <w:t>Evaluering</w:t>
                      </w:r>
                    </w:p>
                  </w:txbxContent>
                </v:textbox>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44" behindDoc="0" locked="0" layoutInCell="1" allowOverlap="1" wp14:anchorId="72D678AD" wp14:editId="28E06A3A">
                <wp:simplePos x="0" y="0"/>
                <wp:positionH relativeFrom="column">
                  <wp:posOffset>3624580</wp:posOffset>
                </wp:positionH>
                <wp:positionV relativeFrom="paragraph">
                  <wp:posOffset>60324</wp:posOffset>
                </wp:positionV>
                <wp:extent cx="1190625" cy="295275"/>
                <wp:effectExtent l="0" t="0" r="28575" b="28575"/>
                <wp:wrapNone/>
                <wp:docPr id="21" name="Flowchart: Process 21"/>
                <wp:cNvGraphicFramePr/>
                <a:graphic xmlns:a="http://schemas.openxmlformats.org/drawingml/2006/main">
                  <a:graphicData uri="http://schemas.microsoft.com/office/word/2010/wordprocessingShape">
                    <wps:wsp>
                      <wps:cNvSpPr/>
                      <wps:spPr>
                        <a:xfrm>
                          <a:off x="0" y="0"/>
                          <a:ext cx="1190625" cy="29527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45DC408" w14:textId="77777777" w:rsidR="00CD5D43" w:rsidRPr="00295344" w:rsidRDefault="00CD5D43" w:rsidP="00CD5D43">
                            <w:pPr>
                              <w:jc w:val="center"/>
                              <w:rPr>
                                <w:lang w:val="nb-NO"/>
                              </w:rPr>
                            </w:pPr>
                            <w:r>
                              <w:rPr>
                                <w:lang w:val="nb-NO"/>
                              </w:rPr>
                              <w:t>Implementering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D678AD" id="Flowchart: Process 21" o:spid="_x0000_s1028" type="#_x0000_t109" style="position:absolute;margin-left:285.4pt;margin-top:4.75pt;width:93.75pt;height:23.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" fillcolor="#70ad47 [3209]" strokecolor="#375623 [1609]" strokeweight="1pt">
                <v:textbox>
                  <w:txbxContent>
                    <w:p w14:paraId="545DC408" w14:textId="77777777" w:rsidR="00CD5D43" w:rsidRPr="00295344" w:rsidRDefault="00CD5D43" w:rsidP="00CD5D43">
                      <w:pPr>
                        <w:jc w:val="center"/>
                        <w:rPr>
                          <w:lang w:val="nb-NO"/>
                        </w:rPr>
                      </w:pPr>
                      <w:r>
                        <w:rPr>
                          <w:lang w:val="nb-NO"/>
                        </w:rPr>
                        <w:t>Implementering</w:t>
                      </w:r>
                    </w:p>
                  </w:txbxContent>
                </v:textbox>
              </v:shape>
            </w:pict>
          </mc:Fallback>
        </mc:AlternateContent>
      </w:r>
    </w:p>
    <w:p w14:paraId="4A7A7D92" w14:textId="77777777" w:rsidR="00CD5D43" w:rsidRDefault="00CD5D43" w:rsidP="00CD5D43">
      <w:pPr>
        <w:spacing w:after="0"/>
        <w:rPr>
          <w:lang w:val="nb-NO"/>
        </w:rPr>
      </w:pPr>
    </w:p>
    <w:p w14:paraId="58302C0B" w14:textId="77777777" w:rsidR="00CD5D43" w:rsidRDefault="00CD5D43" w:rsidP="00CD5D43">
      <w:pPr>
        <w:spacing w:after="0"/>
        <w:rPr>
          <w:lang w:val="nb-NO"/>
        </w:rPr>
      </w:pPr>
      <w:r>
        <w:rPr>
          <w:rFonts w:eastAsia="Batang" w:cstheme="minorHAnsi"/>
          <w:noProof/>
          <w:color w:val="FF0000"/>
          <w:lang w:val="nb-NO" w:eastAsia="nb-NO"/>
        </w:rPr>
        <mc:AlternateContent>
          <mc:Choice Requires="wps">
            <w:drawing>
              <wp:anchor distT="0" distB="0" distL="114300" distR="114300" simplePos="0" relativeHeight="251658242" behindDoc="0" locked="0" layoutInCell="1" allowOverlap="1" wp14:anchorId="445803C5" wp14:editId="7F956817">
                <wp:simplePos x="0" y="0"/>
                <wp:positionH relativeFrom="column">
                  <wp:posOffset>2186305</wp:posOffset>
                </wp:positionH>
                <wp:positionV relativeFrom="paragraph">
                  <wp:posOffset>187960</wp:posOffset>
                </wp:positionV>
                <wp:extent cx="1228725" cy="2019300"/>
                <wp:effectExtent l="0" t="0" r="28575" b="19050"/>
                <wp:wrapNone/>
                <wp:docPr id="22" name="Flowchart: Process 22"/>
                <wp:cNvGraphicFramePr/>
                <a:graphic xmlns:a="http://schemas.openxmlformats.org/drawingml/2006/main">
                  <a:graphicData uri="http://schemas.microsoft.com/office/word/2010/wordprocessingShape">
                    <wps:wsp>
                      <wps:cNvSpPr/>
                      <wps:spPr>
                        <a:xfrm>
                          <a:off x="0" y="0"/>
                          <a:ext cx="1228725" cy="2019300"/>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7B518B1" w14:textId="77777777" w:rsidR="00CD5D43" w:rsidRDefault="00CD5D43" w:rsidP="00CD5D43">
                            <w:pPr>
                              <w:jc w:val="center"/>
                              <w:rPr>
                                <w:lang w:val="nb-NO"/>
                              </w:rPr>
                            </w:pPr>
                            <w:r>
                              <w:rPr>
                                <w:lang w:val="nb-NO"/>
                              </w:rPr>
                              <w:t xml:space="preserve">Kompetanse-planer i område, </w:t>
                            </w:r>
                            <w:proofErr w:type="spellStart"/>
                            <w:r>
                              <w:rPr>
                                <w:lang w:val="nb-NO"/>
                              </w:rPr>
                              <w:t>kom.sjefområde</w:t>
                            </w:r>
                            <w:proofErr w:type="spellEnd"/>
                            <w:r>
                              <w:rPr>
                                <w:lang w:val="nb-NO"/>
                              </w:rPr>
                              <w:t xml:space="preserve"> og enhet/avdeling.</w:t>
                            </w:r>
                          </w:p>
                          <w:p w14:paraId="3980FE4A" w14:textId="77777777" w:rsidR="00CD5D43" w:rsidRDefault="00CD5D43" w:rsidP="00CD5D43">
                            <w:pPr>
                              <w:jc w:val="center"/>
                              <w:rPr>
                                <w:lang w:val="nb-NO"/>
                              </w:rPr>
                            </w:pPr>
                            <w:r>
                              <w:rPr>
                                <w:lang w:val="nb-NO"/>
                              </w:rPr>
                              <w:t>-analyse</w:t>
                            </w:r>
                          </w:p>
                          <w:p w14:paraId="24A83B5F" w14:textId="77777777" w:rsidR="00CD5D43" w:rsidRDefault="00CD5D43" w:rsidP="00CD5D43">
                            <w:pPr>
                              <w:jc w:val="center"/>
                              <w:rPr>
                                <w:lang w:val="nb-NO"/>
                              </w:rPr>
                            </w:pPr>
                            <w:r>
                              <w:rPr>
                                <w:lang w:val="nb-NO"/>
                              </w:rPr>
                              <w:t>-mål</w:t>
                            </w:r>
                          </w:p>
                          <w:p w14:paraId="64FA60DC" w14:textId="77777777" w:rsidR="00CD5D43" w:rsidRPr="00970998" w:rsidRDefault="00CD5D43" w:rsidP="00CD5D43">
                            <w:pPr>
                              <w:jc w:val="center"/>
                              <w:rPr>
                                <w:lang w:val="nb-NO"/>
                              </w:rPr>
                            </w:pPr>
                            <w:r>
                              <w:rPr>
                                <w:lang w:val="nb-NO"/>
                              </w:rPr>
                              <w:t>-tiltaksplaner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803C5" id="Flowchart: Process 22" o:spid="_x0000_s1029" type="#_x0000_t109" style="position:absolute;margin-left:172.15pt;margin-top:14.8pt;width:96.75pt;height:1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" fillcolor="#5b9bd5 [3208]" strokecolor="#1f4d78 [1608]" strokeweight="1pt">
                <v:textbox>
                  <w:txbxContent>
                    <w:p w14:paraId="37B518B1" w14:textId="77777777" w:rsidR="00CD5D43" w:rsidRDefault="00CD5D43" w:rsidP="00CD5D43">
                      <w:pPr>
                        <w:jc w:val="center"/>
                        <w:rPr>
                          <w:lang w:val="nb-NO"/>
                        </w:rPr>
                      </w:pPr>
                      <w:r>
                        <w:rPr>
                          <w:lang w:val="nb-NO"/>
                        </w:rPr>
                        <w:t xml:space="preserve">Kompetanse-planer i område, </w:t>
                      </w:r>
                      <w:proofErr w:type="spellStart"/>
                      <w:r>
                        <w:rPr>
                          <w:lang w:val="nb-NO"/>
                        </w:rPr>
                        <w:t>kom.sjefområde</w:t>
                      </w:r>
                      <w:proofErr w:type="spellEnd"/>
                      <w:r>
                        <w:rPr>
                          <w:lang w:val="nb-NO"/>
                        </w:rPr>
                        <w:t xml:space="preserve"> og enhet/avdeling.</w:t>
                      </w:r>
                    </w:p>
                    <w:p w14:paraId="3980FE4A" w14:textId="77777777" w:rsidR="00CD5D43" w:rsidRDefault="00CD5D43" w:rsidP="00CD5D43">
                      <w:pPr>
                        <w:jc w:val="center"/>
                        <w:rPr>
                          <w:lang w:val="nb-NO"/>
                        </w:rPr>
                      </w:pPr>
                      <w:r>
                        <w:rPr>
                          <w:lang w:val="nb-NO"/>
                        </w:rPr>
                        <w:t>-analyse</w:t>
                      </w:r>
                    </w:p>
                    <w:p w14:paraId="24A83B5F" w14:textId="77777777" w:rsidR="00CD5D43" w:rsidRDefault="00CD5D43" w:rsidP="00CD5D43">
                      <w:pPr>
                        <w:jc w:val="center"/>
                        <w:rPr>
                          <w:lang w:val="nb-NO"/>
                        </w:rPr>
                      </w:pPr>
                      <w:r>
                        <w:rPr>
                          <w:lang w:val="nb-NO"/>
                        </w:rPr>
                        <w:t>-mål</w:t>
                      </w:r>
                    </w:p>
                    <w:p w14:paraId="64FA60DC" w14:textId="77777777" w:rsidR="00CD5D43" w:rsidRPr="00970998" w:rsidRDefault="00CD5D43" w:rsidP="00CD5D43">
                      <w:pPr>
                        <w:jc w:val="center"/>
                        <w:rPr>
                          <w:lang w:val="nb-NO"/>
                        </w:rPr>
                      </w:pPr>
                      <w:r>
                        <w:rPr>
                          <w:lang w:val="nb-NO"/>
                        </w:rPr>
                        <w:t>-tiltaksplaner</w:t>
                      </w:r>
                    </w:p>
                  </w:txbxContent>
                </v:textbox>
              </v:shape>
            </w:pict>
          </mc:Fallback>
        </mc:AlternateContent>
      </w:r>
    </w:p>
    <w:p w14:paraId="4B169250" w14:textId="77777777" w:rsidR="00CD5D43" w:rsidRDefault="00CD5D43" w:rsidP="00CD5D43">
      <w:pPr>
        <w:spacing w:after="0"/>
        <w:rPr>
          <w:lang w:val="nb-NO"/>
        </w:rPr>
      </w:pPr>
      <w:r>
        <w:rPr>
          <w:rFonts w:eastAsia="Batang" w:cstheme="minorHAnsi"/>
          <w:noProof/>
          <w:color w:val="FF0000"/>
          <w:lang w:val="nb-NO" w:eastAsia="nb-NO"/>
        </w:rPr>
        <mc:AlternateContent>
          <mc:Choice Requires="wps">
            <w:drawing>
              <wp:anchor distT="0" distB="0" distL="114300" distR="114300" simplePos="0" relativeHeight="251658246" behindDoc="0" locked="0" layoutInCell="1" allowOverlap="1" wp14:anchorId="21C73E28" wp14:editId="73A84B7C">
                <wp:simplePos x="0" y="0"/>
                <wp:positionH relativeFrom="column">
                  <wp:posOffset>3672205</wp:posOffset>
                </wp:positionH>
                <wp:positionV relativeFrom="paragraph">
                  <wp:posOffset>41910</wp:posOffset>
                </wp:positionV>
                <wp:extent cx="1123950" cy="476250"/>
                <wp:effectExtent l="0" t="0" r="19050" b="19050"/>
                <wp:wrapNone/>
                <wp:docPr id="23" name="Flowchart: Process 23"/>
                <wp:cNvGraphicFramePr/>
                <a:graphic xmlns:a="http://schemas.openxmlformats.org/drawingml/2006/main">
                  <a:graphicData uri="http://schemas.microsoft.com/office/word/2010/wordprocessingShape">
                    <wps:wsp>
                      <wps:cNvSpPr/>
                      <wps:spPr>
                        <a:xfrm>
                          <a:off x="0" y="0"/>
                          <a:ext cx="1123950" cy="476250"/>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B2D41CA" w14:textId="77777777" w:rsidR="00CD5D43" w:rsidRDefault="00CD5D43" w:rsidP="00CD5D43">
                            <w:pPr>
                              <w:jc w:val="center"/>
                              <w:rPr>
                                <w:lang w:val="nb-NO"/>
                              </w:rPr>
                            </w:pPr>
                            <w:r>
                              <w:rPr>
                                <w:lang w:val="nb-NO"/>
                              </w:rPr>
                              <w:t>Kompetanse-mobilisering</w:t>
                            </w:r>
                          </w:p>
                          <w:p w14:paraId="624193C2" w14:textId="77777777" w:rsidR="00CD5D43" w:rsidRDefault="00CD5D43" w:rsidP="00CD5D43">
                            <w:pPr>
                              <w:jc w:val="center"/>
                              <w:rPr>
                                <w:lang w:val="nb-NO"/>
                              </w:rPr>
                            </w:pPr>
                          </w:p>
                          <w:p w14:paraId="08CE6E38" w14:textId="77777777" w:rsidR="00CD5D43" w:rsidRPr="00B248C2" w:rsidRDefault="00CD5D43" w:rsidP="00CD5D43">
                            <w:pPr>
                              <w:jc w:val="center"/>
                              <w:rPr>
                                <w:lang w:val="nb-N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3E28" id="Flowchart: Process 23" o:spid="_x0000_s1030" type="#_x0000_t109" style="position:absolute;margin-left:289.15pt;margin-top:3.3pt;width:88.5pt;height: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" fillcolor="#5b9bd5 [3208]" strokecolor="#1f4d78 [1608]" strokeweight="1pt">
                <v:textbox>
                  <w:txbxContent>
                    <w:p w14:paraId="0B2D41CA" w14:textId="77777777" w:rsidR="00CD5D43" w:rsidRDefault="00CD5D43" w:rsidP="00CD5D43">
                      <w:pPr>
                        <w:jc w:val="center"/>
                        <w:rPr>
                          <w:lang w:val="nb-NO"/>
                        </w:rPr>
                      </w:pPr>
                      <w:r>
                        <w:rPr>
                          <w:lang w:val="nb-NO"/>
                        </w:rPr>
                        <w:t>Kompetanse-mobilisering</w:t>
                      </w:r>
                    </w:p>
                    <w:p w14:paraId="624193C2" w14:textId="77777777" w:rsidR="00CD5D43" w:rsidRDefault="00CD5D43" w:rsidP="00CD5D43">
                      <w:pPr>
                        <w:jc w:val="center"/>
                        <w:rPr>
                          <w:lang w:val="nb-NO"/>
                        </w:rPr>
                      </w:pPr>
                    </w:p>
                    <w:p w14:paraId="08CE6E38" w14:textId="77777777" w:rsidR="00CD5D43" w:rsidRPr="00B248C2" w:rsidRDefault="00CD5D43" w:rsidP="00CD5D43">
                      <w:pPr>
                        <w:jc w:val="center"/>
                        <w:rPr>
                          <w:lang w:val="nb-NO"/>
                        </w:rPr>
                      </w:pPr>
                    </w:p>
                  </w:txbxContent>
                </v:textbox>
              </v:shape>
            </w:pict>
          </mc:Fallback>
        </mc:AlternateContent>
      </w:r>
    </w:p>
    <w:p w14:paraId="3BF7EB9E" w14:textId="77777777" w:rsidR="00CD5D43" w:rsidRDefault="00CD5D43" w:rsidP="00CD5D43">
      <w:pPr>
        <w:spacing w:after="0"/>
        <w:rPr>
          <w:lang w:val="nb-NO"/>
        </w:rPr>
      </w:pPr>
      <w:r>
        <w:rPr>
          <w:noProof/>
          <w:lang w:val="nb-NO"/>
        </w:rPr>
        <mc:AlternateContent>
          <mc:Choice Requires="wps">
            <w:drawing>
              <wp:anchor distT="0" distB="0" distL="114300" distR="114300" simplePos="0" relativeHeight="251658260" behindDoc="0" locked="0" layoutInCell="1" allowOverlap="1" wp14:anchorId="1A64D4C7" wp14:editId="29438C2B">
                <wp:simplePos x="0" y="0"/>
                <wp:positionH relativeFrom="column">
                  <wp:posOffset>4843780</wp:posOffset>
                </wp:positionH>
                <wp:positionV relativeFrom="paragraph">
                  <wp:posOffset>139065</wp:posOffset>
                </wp:positionV>
                <wp:extent cx="209550" cy="23812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20955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type id="_x0000_t32" coordsize="21600,21600" o:oned="t" filled="f" o:spt="32" path="m,l21600,21600e" w14:anchorId="441237A0">
                <v:path fillok="f" arrowok="t" o:connecttype="none"/>
                <o:lock v:ext="edit" shapetype="t"/>
              </v:shapetype>
              <v:shape id="Rett pilkobling 24" style="position:absolute;margin-left:381.4pt;margin-top:10.95pt;width:16.5pt;height:18.75pt;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">
                <v:stroke joinstyle="miter" endarrow="block"/>
              </v:shape>
            </w:pict>
          </mc:Fallback>
        </mc:AlternateContent>
      </w:r>
      <w:r>
        <w:rPr>
          <w:noProof/>
          <w:lang w:val="nb-NO"/>
        </w:rPr>
        <mc:AlternateContent>
          <mc:Choice Requires="wps">
            <w:drawing>
              <wp:anchor distT="0" distB="0" distL="114300" distR="114300" simplePos="0" relativeHeight="251658255" behindDoc="0" locked="0" layoutInCell="1" allowOverlap="1" wp14:anchorId="1F65181A" wp14:editId="045A660E">
                <wp:simplePos x="0" y="0"/>
                <wp:positionH relativeFrom="column">
                  <wp:posOffset>3472180</wp:posOffset>
                </wp:positionH>
                <wp:positionV relativeFrom="paragraph">
                  <wp:posOffset>91440</wp:posOffset>
                </wp:positionV>
                <wp:extent cx="180975"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29" style="position:absolute;margin-left:273.4pt;margin-top:7.2pt;width:14.25pt;height:0;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" w14:anchorId="78432DE9">
                <v:stroke joinstyle="miter" endarrow="block"/>
              </v:shape>
            </w:pict>
          </mc:Fallback>
        </mc:AlternateContent>
      </w:r>
    </w:p>
    <w:p w14:paraId="3116DD19" w14:textId="77777777" w:rsidR="00CD5D43" w:rsidRDefault="00CD5D43" w:rsidP="00CD5D43">
      <w:pPr>
        <w:spacing w:after="0"/>
        <w:rPr>
          <w:lang w:val="nb-NO"/>
        </w:rPr>
      </w:pPr>
      <w:r>
        <w:rPr>
          <w:rFonts w:eastAsia="Batang" w:cstheme="minorHAnsi"/>
          <w:noProof/>
          <w:color w:val="FF0000"/>
          <w:lang w:val="nb-NO" w:eastAsia="nb-NO"/>
        </w:rPr>
        <mc:AlternateContent>
          <mc:Choice Requires="wps">
            <w:drawing>
              <wp:anchor distT="0" distB="0" distL="114300" distR="114300" simplePos="0" relativeHeight="251658249" behindDoc="0" locked="0" layoutInCell="1" allowOverlap="1" wp14:anchorId="1B09DAF0" wp14:editId="6420F756">
                <wp:simplePos x="0" y="0"/>
                <wp:positionH relativeFrom="margin">
                  <wp:posOffset>5104190</wp:posOffset>
                </wp:positionH>
                <wp:positionV relativeFrom="paragraph">
                  <wp:posOffset>120926</wp:posOffset>
                </wp:positionV>
                <wp:extent cx="981075" cy="1064427"/>
                <wp:effectExtent l="0" t="0" r="28575" b="21590"/>
                <wp:wrapNone/>
                <wp:docPr id="34" name="Flowchart: Process 34"/>
                <wp:cNvGraphicFramePr/>
                <a:graphic xmlns:a="http://schemas.openxmlformats.org/drawingml/2006/main">
                  <a:graphicData uri="http://schemas.microsoft.com/office/word/2010/wordprocessingShape">
                    <wps:wsp>
                      <wps:cNvSpPr/>
                      <wps:spPr>
                        <a:xfrm>
                          <a:off x="0" y="0"/>
                          <a:ext cx="981075" cy="1064427"/>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6844337" w14:textId="77777777" w:rsidR="00CD5D43" w:rsidRDefault="00CD5D43" w:rsidP="00CD5D43">
                            <w:pPr>
                              <w:spacing w:after="0"/>
                              <w:jc w:val="center"/>
                              <w:rPr>
                                <w:lang w:val="nb-NO"/>
                              </w:rPr>
                            </w:pPr>
                            <w:r>
                              <w:rPr>
                                <w:lang w:val="nb-NO"/>
                              </w:rPr>
                              <w:t>Resultater</w:t>
                            </w:r>
                          </w:p>
                          <w:p w14:paraId="4B139CFA" w14:textId="77777777" w:rsidR="00CD5D43" w:rsidRDefault="00CD5D43" w:rsidP="00CD5D43">
                            <w:pPr>
                              <w:spacing w:after="0"/>
                              <w:jc w:val="center"/>
                              <w:rPr>
                                <w:lang w:val="nb-NO"/>
                              </w:rPr>
                            </w:pPr>
                            <w:r>
                              <w:rPr>
                                <w:lang w:val="nb-NO"/>
                              </w:rPr>
                              <w:t>Effekter</w:t>
                            </w:r>
                          </w:p>
                          <w:p w14:paraId="4A79F05F" w14:textId="77777777" w:rsidR="00CD5D43" w:rsidRDefault="00CD5D43" w:rsidP="00CD5D43">
                            <w:pPr>
                              <w:spacing w:after="0"/>
                              <w:jc w:val="center"/>
                              <w:rPr>
                                <w:lang w:val="nb-NO"/>
                              </w:rPr>
                            </w:pPr>
                            <w:r>
                              <w:rPr>
                                <w:lang w:val="nb-NO"/>
                              </w:rPr>
                              <w:t>Nytte</w:t>
                            </w:r>
                          </w:p>
                          <w:p w14:paraId="43074647" w14:textId="77777777" w:rsidR="00CD5D43" w:rsidRPr="00523E5E" w:rsidRDefault="00CD5D43" w:rsidP="00CD5D43">
                            <w:pPr>
                              <w:spacing w:after="0"/>
                              <w:jc w:val="center"/>
                              <w:rPr>
                                <w:lang w:val="nb-NO"/>
                              </w:rPr>
                            </w:pPr>
                            <w:r>
                              <w:rPr>
                                <w:lang w:val="nb-NO"/>
                              </w:rPr>
                              <w:t>Kostnader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09DAF0" id="Flowchart: Process 34" o:spid="_x0000_s1031" type="#_x0000_t109" style="position:absolute;margin-left:401.9pt;margin-top:9.5pt;width:77.25pt;height:83.8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" fillcolor="#5b9bd5 [3208]" strokecolor="#1f4d78 [1608]" strokeweight="1pt">
                <v:textbox>
                  <w:txbxContent>
                    <w:p w14:paraId="76844337" w14:textId="77777777" w:rsidR="00CD5D43" w:rsidRDefault="00CD5D43" w:rsidP="00CD5D43">
                      <w:pPr>
                        <w:spacing w:after="0"/>
                        <w:jc w:val="center"/>
                        <w:rPr>
                          <w:lang w:val="nb-NO"/>
                        </w:rPr>
                      </w:pPr>
                      <w:r>
                        <w:rPr>
                          <w:lang w:val="nb-NO"/>
                        </w:rPr>
                        <w:t>Resultater</w:t>
                      </w:r>
                    </w:p>
                    <w:p w14:paraId="4B139CFA" w14:textId="77777777" w:rsidR="00CD5D43" w:rsidRDefault="00CD5D43" w:rsidP="00CD5D43">
                      <w:pPr>
                        <w:spacing w:after="0"/>
                        <w:jc w:val="center"/>
                        <w:rPr>
                          <w:lang w:val="nb-NO"/>
                        </w:rPr>
                      </w:pPr>
                      <w:r>
                        <w:rPr>
                          <w:lang w:val="nb-NO"/>
                        </w:rPr>
                        <w:t>Effekter</w:t>
                      </w:r>
                    </w:p>
                    <w:p w14:paraId="4A79F05F" w14:textId="77777777" w:rsidR="00CD5D43" w:rsidRDefault="00CD5D43" w:rsidP="00CD5D43">
                      <w:pPr>
                        <w:spacing w:after="0"/>
                        <w:jc w:val="center"/>
                        <w:rPr>
                          <w:lang w:val="nb-NO"/>
                        </w:rPr>
                      </w:pPr>
                      <w:r>
                        <w:rPr>
                          <w:lang w:val="nb-NO"/>
                        </w:rPr>
                        <w:t>Nytte</w:t>
                      </w:r>
                    </w:p>
                    <w:p w14:paraId="43074647" w14:textId="77777777" w:rsidR="00CD5D43" w:rsidRPr="00523E5E" w:rsidRDefault="00CD5D43" w:rsidP="00CD5D43">
                      <w:pPr>
                        <w:spacing w:after="0"/>
                        <w:jc w:val="center"/>
                        <w:rPr>
                          <w:lang w:val="nb-NO"/>
                        </w:rPr>
                      </w:pPr>
                      <w:r>
                        <w:rPr>
                          <w:lang w:val="nb-NO"/>
                        </w:rPr>
                        <w:t>Kostnader</w:t>
                      </w:r>
                    </w:p>
                  </w:txbxContent>
                </v:textbox>
                <w10:wrap anchorx="margin"/>
              </v:shape>
            </w:pict>
          </mc:Fallback>
        </mc:AlternateContent>
      </w:r>
      <w:r>
        <w:rPr>
          <w:noProof/>
          <w:lang w:val="nb-NO"/>
        </w:rPr>
        <mc:AlternateContent>
          <mc:Choice Requires="wps">
            <w:drawing>
              <wp:anchor distT="0" distB="0" distL="114300" distR="114300" simplePos="0" relativeHeight="251658240" behindDoc="0" locked="0" layoutInCell="1" allowOverlap="1" wp14:anchorId="5FBD8963" wp14:editId="054C916E">
                <wp:simplePos x="0" y="0"/>
                <wp:positionH relativeFrom="margin">
                  <wp:posOffset>-461645</wp:posOffset>
                </wp:positionH>
                <wp:positionV relativeFrom="paragraph">
                  <wp:posOffset>136525</wp:posOffset>
                </wp:positionV>
                <wp:extent cx="942975" cy="1047750"/>
                <wp:effectExtent l="0" t="0" r="28575" b="19050"/>
                <wp:wrapNone/>
                <wp:docPr id="35" name="Flowchart: Process 35"/>
                <wp:cNvGraphicFramePr/>
                <a:graphic xmlns:a="http://schemas.openxmlformats.org/drawingml/2006/main">
                  <a:graphicData uri="http://schemas.microsoft.com/office/word/2010/wordprocessingShape">
                    <wps:wsp>
                      <wps:cNvSpPr/>
                      <wps:spPr>
                        <a:xfrm>
                          <a:off x="0" y="0"/>
                          <a:ext cx="942975" cy="1047750"/>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65AD1A6" w14:textId="77777777" w:rsidR="00CD5D43" w:rsidRPr="00D56316" w:rsidRDefault="00CD5D43" w:rsidP="00CD5D43">
                            <w:pPr>
                              <w:jc w:val="center"/>
                              <w:rPr>
                                <w:lang w:val="nb-NO"/>
                              </w:rPr>
                            </w:pPr>
                            <w:r>
                              <w:rPr>
                                <w:lang w:val="nb-NO"/>
                              </w:rPr>
                              <w:t>Arbeidsgiver-strategi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D8963" id="Flowchart: Process 35" o:spid="_x0000_s1032" type="#_x0000_t109" style="position:absolute;margin-left:-36.35pt;margin-top:10.75pt;width:74.25pt;height: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" fillcolor="#5b9bd5 [3208]" strokecolor="#1f4d78 [1608]" strokeweight="1pt">
                <v:textbox>
                  <w:txbxContent>
                    <w:p w14:paraId="265AD1A6" w14:textId="77777777" w:rsidR="00CD5D43" w:rsidRPr="00D56316" w:rsidRDefault="00CD5D43" w:rsidP="00CD5D43">
                      <w:pPr>
                        <w:jc w:val="center"/>
                        <w:rPr>
                          <w:lang w:val="nb-NO"/>
                        </w:rPr>
                      </w:pPr>
                      <w:r>
                        <w:rPr>
                          <w:lang w:val="nb-NO"/>
                        </w:rPr>
                        <w:t>Arbeidsgiver-strategi</w:t>
                      </w:r>
                    </w:p>
                  </w:txbxContent>
                </v:textbox>
                <w10:wrap anchorx="margin"/>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41" behindDoc="0" locked="0" layoutInCell="1" allowOverlap="1" wp14:anchorId="6573E31A" wp14:editId="29DC5ADA">
                <wp:simplePos x="0" y="0"/>
                <wp:positionH relativeFrom="column">
                  <wp:posOffset>795655</wp:posOffset>
                </wp:positionH>
                <wp:positionV relativeFrom="paragraph">
                  <wp:posOffset>117475</wp:posOffset>
                </wp:positionV>
                <wp:extent cx="1019175" cy="1076325"/>
                <wp:effectExtent l="0" t="0" r="28575" b="28575"/>
                <wp:wrapNone/>
                <wp:docPr id="36" name="Flowchart: Process 36"/>
                <wp:cNvGraphicFramePr/>
                <a:graphic xmlns:a="http://schemas.openxmlformats.org/drawingml/2006/main">
                  <a:graphicData uri="http://schemas.microsoft.com/office/word/2010/wordprocessingShape">
                    <wps:wsp>
                      <wps:cNvSpPr/>
                      <wps:spPr>
                        <a:xfrm>
                          <a:off x="0" y="0"/>
                          <a:ext cx="1019175" cy="1076325"/>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8321CCF" w14:textId="77777777" w:rsidR="00CD5D43" w:rsidRPr="0048285D" w:rsidRDefault="00CD5D43" w:rsidP="00CD5D43">
                            <w:pPr>
                              <w:jc w:val="center"/>
                              <w:rPr>
                                <w:lang w:val="nb-NO"/>
                              </w:rPr>
                            </w:pPr>
                            <w:r>
                              <w:rPr>
                                <w:lang w:val="nb-NO"/>
                              </w:rPr>
                              <w:t>Handlingsplan strategisk kompetanse-utvikling og rekruttering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3E31A" id="Flowchart: Process 36" o:spid="_x0000_s1033" type="#_x0000_t109" style="position:absolute;margin-left:62.65pt;margin-top:9.25pt;width:80.25pt;height:8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" fillcolor="#5b9bd5 [3208]" strokecolor="#1f4d78 [1608]" strokeweight="1pt">
                <v:textbox>
                  <w:txbxContent>
                    <w:p w14:paraId="28321CCF" w14:textId="77777777" w:rsidR="00CD5D43" w:rsidRPr="0048285D" w:rsidRDefault="00CD5D43" w:rsidP="00CD5D43">
                      <w:pPr>
                        <w:jc w:val="center"/>
                        <w:rPr>
                          <w:lang w:val="nb-NO"/>
                        </w:rPr>
                      </w:pPr>
                      <w:r>
                        <w:rPr>
                          <w:lang w:val="nb-NO"/>
                        </w:rPr>
                        <w:t>Handlingsplan strategisk kompetanse-utvikling og rekruttering</w:t>
                      </w:r>
                    </w:p>
                  </w:txbxContent>
                </v:textbox>
              </v:shape>
            </w:pict>
          </mc:Fallback>
        </mc:AlternateContent>
      </w:r>
    </w:p>
    <w:p w14:paraId="552CD39C" w14:textId="77777777" w:rsidR="00CD5D43" w:rsidRDefault="00CD5D43" w:rsidP="00CD5D43">
      <w:pPr>
        <w:spacing w:after="0"/>
        <w:rPr>
          <w:rStyle w:val="normaltextrun"/>
          <w:rFonts w:ascii="Calibri" w:hAnsi="Calibri" w:cs="Calibri"/>
          <w:color w:val="000000"/>
          <w:shd w:val="clear" w:color="auto" w:fill="FFFFFF"/>
          <w:lang w:val="nb-NO"/>
        </w:rPr>
      </w:pPr>
    </w:p>
    <w:p w14:paraId="33BEE51C"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47" behindDoc="0" locked="0" layoutInCell="1" allowOverlap="1" wp14:anchorId="05962116" wp14:editId="6B7FEBD5">
                <wp:simplePos x="0" y="0"/>
                <wp:positionH relativeFrom="column">
                  <wp:posOffset>3662680</wp:posOffset>
                </wp:positionH>
                <wp:positionV relativeFrom="paragraph">
                  <wp:posOffset>10795</wp:posOffset>
                </wp:positionV>
                <wp:extent cx="1133475" cy="542925"/>
                <wp:effectExtent l="0" t="0" r="28575" b="28575"/>
                <wp:wrapNone/>
                <wp:docPr id="37" name="Flowchart: Process 37"/>
                <wp:cNvGraphicFramePr/>
                <a:graphic xmlns:a="http://schemas.openxmlformats.org/drawingml/2006/main">
                  <a:graphicData uri="http://schemas.microsoft.com/office/word/2010/wordprocessingShape">
                    <wps:wsp>
                      <wps:cNvSpPr/>
                      <wps:spPr>
                        <a:xfrm>
                          <a:off x="0" y="0"/>
                          <a:ext cx="1133475" cy="542925"/>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A5F46E1" w14:textId="77777777" w:rsidR="00CD5D43" w:rsidRPr="00D44855" w:rsidRDefault="00CD5D43" w:rsidP="00CD5D43">
                            <w:pPr>
                              <w:jc w:val="center"/>
                              <w:rPr>
                                <w:lang w:val="nb-NO"/>
                              </w:rPr>
                            </w:pPr>
                            <w:r>
                              <w:rPr>
                                <w:lang w:val="nb-NO"/>
                              </w:rPr>
                              <w:t>Kompetanse-utvikling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62116" id="Flowchart: Process 37" o:spid="_x0000_s1034" type="#_x0000_t109" style="position:absolute;margin-left:288.4pt;margin-top:.85pt;width:89.25pt;height:42.7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" fillcolor="#5b9bd5 [3208]" strokecolor="#1f4d78 [1608]" strokeweight="1pt">
                <v:textbox>
                  <w:txbxContent>
                    <w:p w14:paraId="6A5F46E1" w14:textId="77777777" w:rsidR="00CD5D43" w:rsidRPr="00D44855" w:rsidRDefault="00CD5D43" w:rsidP="00CD5D43">
                      <w:pPr>
                        <w:jc w:val="center"/>
                        <w:rPr>
                          <w:lang w:val="nb-NO"/>
                        </w:rPr>
                      </w:pPr>
                      <w:r>
                        <w:rPr>
                          <w:lang w:val="nb-NO"/>
                        </w:rPr>
                        <w:t>Kompetanse-utvikling</w:t>
                      </w:r>
                    </w:p>
                  </w:txbxContent>
                </v:textbox>
              </v:shape>
            </w:pict>
          </mc:Fallback>
        </mc:AlternateContent>
      </w:r>
    </w:p>
    <w:p w14:paraId="3D682A0E"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58" behindDoc="0" locked="0" layoutInCell="1" allowOverlap="1" wp14:anchorId="258735FA" wp14:editId="4F2E8B5D">
                <wp:simplePos x="0" y="0"/>
                <wp:positionH relativeFrom="column">
                  <wp:posOffset>4843780</wp:posOffset>
                </wp:positionH>
                <wp:positionV relativeFrom="paragraph">
                  <wp:posOffset>140335</wp:posOffset>
                </wp:positionV>
                <wp:extent cx="238125" cy="0"/>
                <wp:effectExtent l="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38" style="position:absolute;margin-left:381.4pt;margin-top:11.05pt;width:18.75pt;height:0;z-index:25165825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" w14:anchorId="3E2D3C60">
                <v:stroke joinstyle="miter" endarrow="block"/>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56" behindDoc="0" locked="0" layoutInCell="1" allowOverlap="1" wp14:anchorId="47A55CEE" wp14:editId="2DEAF0C0">
                <wp:simplePos x="0" y="0"/>
                <wp:positionH relativeFrom="column">
                  <wp:posOffset>3481705</wp:posOffset>
                </wp:positionH>
                <wp:positionV relativeFrom="paragraph">
                  <wp:posOffset>130810</wp:posOffset>
                </wp:positionV>
                <wp:extent cx="16192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39" style="position:absolute;margin-left:274.15pt;margin-top:10.3pt;width:12.75pt;height:0;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" w14:anchorId="7F0073EA">
                <v:stroke joinstyle="miter" endarrow="block"/>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54" behindDoc="0" locked="0" layoutInCell="1" allowOverlap="1" wp14:anchorId="2922CADF" wp14:editId="36CD8DAD">
                <wp:simplePos x="0" y="0"/>
                <wp:positionH relativeFrom="column">
                  <wp:posOffset>1881505</wp:posOffset>
                </wp:positionH>
                <wp:positionV relativeFrom="paragraph">
                  <wp:posOffset>92710</wp:posOffset>
                </wp:positionV>
                <wp:extent cx="247650" cy="0"/>
                <wp:effectExtent l="0" t="76200" r="19050" b="95250"/>
                <wp:wrapNone/>
                <wp:docPr id="40" name="Straight Arrow Connector 4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0" style="position:absolute;margin-left:148.15pt;margin-top:7.3pt;width:19.5pt;height:0;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" w14:anchorId="73B751BC">
                <v:stroke joinstyle="miter" endarrow="block"/>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53" behindDoc="0" locked="0" layoutInCell="1" allowOverlap="1" wp14:anchorId="06C0F653" wp14:editId="33B684C7">
                <wp:simplePos x="0" y="0"/>
                <wp:positionH relativeFrom="column">
                  <wp:posOffset>586105</wp:posOffset>
                </wp:positionH>
                <wp:positionV relativeFrom="paragraph">
                  <wp:posOffset>130810</wp:posOffset>
                </wp:positionV>
                <wp:extent cx="190500" cy="0"/>
                <wp:effectExtent l="0" t="76200" r="19050" b="95250"/>
                <wp:wrapNone/>
                <wp:docPr id="41" name="Straight Arrow Connector 41"/>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1" style="position:absolute;margin-left:46.15pt;margin-top:10.3pt;width:15pt;height:0;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" w14:anchorId="614EC288">
                <v:stroke joinstyle="miter" endarrow="block"/>
              </v:shape>
            </w:pict>
          </mc:Fallback>
        </mc:AlternateContent>
      </w:r>
    </w:p>
    <w:p w14:paraId="60222E7B" w14:textId="77777777" w:rsidR="00CD5D43" w:rsidRDefault="00CD5D43" w:rsidP="00CD5D43">
      <w:pPr>
        <w:spacing w:after="0" w:line="240" w:lineRule="auto"/>
        <w:rPr>
          <w:rFonts w:eastAsia="Batang" w:cstheme="minorHAnsi"/>
          <w:color w:val="FF0000"/>
          <w:lang w:val="nb-NO" w:eastAsia="nb-NO"/>
        </w:rPr>
      </w:pPr>
    </w:p>
    <w:p w14:paraId="1A5E04E5" w14:textId="77777777" w:rsidR="00CD5D43" w:rsidRDefault="00CD5D43" w:rsidP="00CD5D43">
      <w:pPr>
        <w:spacing w:after="0" w:line="240" w:lineRule="auto"/>
        <w:rPr>
          <w:rFonts w:eastAsia="Batang" w:cstheme="minorHAnsi"/>
          <w:color w:val="FF0000"/>
          <w:lang w:val="nb-NO" w:eastAsia="nb-NO"/>
        </w:rPr>
      </w:pPr>
    </w:p>
    <w:p w14:paraId="23EE815C"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64" behindDoc="0" locked="0" layoutInCell="1" allowOverlap="1" wp14:anchorId="7C1089BA" wp14:editId="218090B2">
                <wp:simplePos x="0" y="0"/>
                <wp:positionH relativeFrom="column">
                  <wp:posOffset>5586730</wp:posOffset>
                </wp:positionH>
                <wp:positionV relativeFrom="paragraph">
                  <wp:posOffset>142875</wp:posOffset>
                </wp:positionV>
                <wp:extent cx="9525" cy="981075"/>
                <wp:effectExtent l="0" t="0" r="28575" b="28575"/>
                <wp:wrapNone/>
                <wp:docPr id="42" name="Straight Connector 42"/>
                <wp:cNvGraphicFramePr/>
                <a:graphic xmlns:a="http://schemas.openxmlformats.org/drawingml/2006/main">
                  <a:graphicData uri="http://schemas.microsoft.com/office/word/2010/wordprocessingShape">
                    <wps:wsp>
                      <wps:cNvCnPr/>
                      <wps:spPr>
                        <a:xfrm flipV="1">
                          <a:off x="0" y="0"/>
                          <a:ext cx="9525"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Rett linje 42" style="position:absolute;flip:y;z-index:251658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39.9pt,11.25pt" to="440.65pt,88.5pt" w14:anchorId="753C6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">
                <v:stroke joinstyle="miter"/>
              </v:lin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59" behindDoc="0" locked="0" layoutInCell="1" allowOverlap="1" wp14:anchorId="5C3BB456" wp14:editId="79821F81">
                <wp:simplePos x="0" y="0"/>
                <wp:positionH relativeFrom="column">
                  <wp:posOffset>4843780</wp:posOffset>
                </wp:positionH>
                <wp:positionV relativeFrom="paragraph">
                  <wp:posOffset>76200</wp:posOffset>
                </wp:positionV>
                <wp:extent cx="190500" cy="190500"/>
                <wp:effectExtent l="0" t="38100" r="57150" b="19050"/>
                <wp:wrapNone/>
                <wp:docPr id="43" name="Straight Arrow Connector 43"/>
                <wp:cNvGraphicFramePr/>
                <a:graphic xmlns:a="http://schemas.openxmlformats.org/drawingml/2006/main">
                  <a:graphicData uri="http://schemas.microsoft.com/office/word/2010/wordprocessingShape">
                    <wps:wsp>
                      <wps:cNvCnPr/>
                      <wps:spPr>
                        <a:xfrm flipV="1">
                          <a:off x="0" y="0"/>
                          <a:ext cx="1905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3" style="position:absolute;margin-left:381.4pt;margin-top:6pt;width:15pt;height:15pt;flip:y;z-index:251658259;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" w14:anchorId="237A07BE">
                <v:stroke joinstyle="miter" endarrow="block"/>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48" behindDoc="0" locked="0" layoutInCell="1" allowOverlap="1" wp14:anchorId="0FFF9705" wp14:editId="5B5157BB">
                <wp:simplePos x="0" y="0"/>
                <wp:positionH relativeFrom="column">
                  <wp:posOffset>3662680</wp:posOffset>
                </wp:positionH>
                <wp:positionV relativeFrom="paragraph">
                  <wp:posOffset>43180</wp:posOffset>
                </wp:positionV>
                <wp:extent cx="1143000" cy="561975"/>
                <wp:effectExtent l="0" t="0" r="19050" b="28575"/>
                <wp:wrapNone/>
                <wp:docPr id="44" name="Flowchart: Process 44"/>
                <wp:cNvGraphicFramePr/>
                <a:graphic xmlns:a="http://schemas.openxmlformats.org/drawingml/2006/main">
                  <a:graphicData uri="http://schemas.microsoft.com/office/word/2010/wordprocessingShape">
                    <wps:wsp>
                      <wps:cNvSpPr/>
                      <wps:spPr>
                        <a:xfrm>
                          <a:off x="0" y="0"/>
                          <a:ext cx="1143000" cy="561975"/>
                        </a:xfrm>
                        <a:prstGeom prst="flowChartProcess">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BE70D3A" w14:textId="77777777" w:rsidR="00CD5D43" w:rsidRPr="002F15CD" w:rsidRDefault="00CD5D43" w:rsidP="00CD5D43">
                            <w:pPr>
                              <w:jc w:val="center"/>
                              <w:rPr>
                                <w:lang w:val="nb-NO"/>
                              </w:rPr>
                            </w:pPr>
                            <w:r>
                              <w:rPr>
                                <w:lang w:val="nb-NO"/>
                              </w:rPr>
                              <w:t>Kompetanse-rekruttering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FF9705" id="Flowchart: Process 44" o:spid="_x0000_s1035" type="#_x0000_t109" style="position:absolute;margin-left:288.4pt;margin-top:3.4pt;width:90pt;height:44.2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" fillcolor="#5b9bd5 [3208]" strokecolor="#1f4d78 [1608]" strokeweight="1pt">
                <v:textbox>
                  <w:txbxContent>
                    <w:p w14:paraId="7BE70D3A" w14:textId="77777777" w:rsidR="00CD5D43" w:rsidRPr="002F15CD" w:rsidRDefault="00CD5D43" w:rsidP="00CD5D43">
                      <w:pPr>
                        <w:jc w:val="center"/>
                        <w:rPr>
                          <w:lang w:val="nb-NO"/>
                        </w:rPr>
                      </w:pPr>
                      <w:r>
                        <w:rPr>
                          <w:lang w:val="nb-NO"/>
                        </w:rPr>
                        <w:t>Kompetanse-rekruttering</w:t>
                      </w:r>
                    </w:p>
                  </w:txbxContent>
                </v:textbox>
              </v:shape>
            </w:pict>
          </mc:Fallback>
        </mc:AlternateContent>
      </w:r>
    </w:p>
    <w:p w14:paraId="0FE57ACB"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63" behindDoc="0" locked="0" layoutInCell="1" allowOverlap="1" wp14:anchorId="5A9F949F" wp14:editId="371582FC">
                <wp:simplePos x="0" y="0"/>
                <wp:positionH relativeFrom="column">
                  <wp:posOffset>1281430</wp:posOffset>
                </wp:positionH>
                <wp:positionV relativeFrom="paragraph">
                  <wp:posOffset>48895</wp:posOffset>
                </wp:positionV>
                <wp:extent cx="9525" cy="914400"/>
                <wp:effectExtent l="38100" t="38100" r="66675" b="19050"/>
                <wp:wrapNone/>
                <wp:docPr id="45" name="Straight Arrow Connector 45"/>
                <wp:cNvGraphicFramePr/>
                <a:graphic xmlns:a="http://schemas.openxmlformats.org/drawingml/2006/main">
                  <a:graphicData uri="http://schemas.microsoft.com/office/word/2010/wordprocessingShape">
                    <wps:wsp>
                      <wps:cNvCnPr/>
                      <wps:spPr>
                        <a:xfrm flipV="1">
                          <a:off x="0" y="0"/>
                          <a:ext cx="952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5" style="position:absolute;margin-left:100.9pt;margin-top:3.85pt;width:.75pt;height:1in;flip:y;z-index:251658263;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" w14:anchorId="4B0AA58B">
                <v:stroke joinstyle="miter" endarrow="block"/>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57" behindDoc="0" locked="0" layoutInCell="1" allowOverlap="1" wp14:anchorId="4F4ED49D" wp14:editId="1E3F676D">
                <wp:simplePos x="0" y="0"/>
                <wp:positionH relativeFrom="column">
                  <wp:posOffset>3491230</wp:posOffset>
                </wp:positionH>
                <wp:positionV relativeFrom="paragraph">
                  <wp:posOffset>163195</wp:posOffset>
                </wp:positionV>
                <wp:extent cx="161925" cy="0"/>
                <wp:effectExtent l="0" t="76200" r="9525" b="95250"/>
                <wp:wrapNone/>
                <wp:docPr id="46" name="Straight Arrow Connector 46"/>
                <wp:cNvGraphicFramePr/>
                <a:graphic xmlns:a="http://schemas.openxmlformats.org/drawingml/2006/main">
                  <a:graphicData uri="http://schemas.microsoft.com/office/word/2010/wordprocessingShape">
                    <wps:wsp>
                      <wps:cNvCnPr/>
                      <wps:spPr>
                        <a:xfrm>
                          <a:off x="0" y="0"/>
                          <a:ext cx="161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6" style="position:absolute;margin-left:274.9pt;margin-top:12.85pt;width:12.75pt;height:0;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" w14:anchorId="02107ED8">
                <v:stroke joinstyle="miter" endarrow="block"/>
              </v:shape>
            </w:pict>
          </mc:Fallback>
        </mc:AlternateContent>
      </w:r>
    </w:p>
    <w:p w14:paraId="71A48573" w14:textId="77777777" w:rsidR="00CD5D43" w:rsidRDefault="00CD5D43" w:rsidP="00CD5D43">
      <w:pPr>
        <w:spacing w:after="0" w:line="240" w:lineRule="auto"/>
        <w:rPr>
          <w:rFonts w:eastAsia="Batang" w:cstheme="minorHAnsi"/>
          <w:color w:val="FF0000"/>
          <w:lang w:val="nb-NO" w:eastAsia="nb-NO"/>
        </w:rPr>
      </w:pPr>
    </w:p>
    <w:p w14:paraId="4FA08676"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62" behindDoc="0" locked="0" layoutInCell="1" allowOverlap="1" wp14:anchorId="016F72A7" wp14:editId="2B8E3108">
                <wp:simplePos x="0" y="0"/>
                <wp:positionH relativeFrom="column">
                  <wp:posOffset>4167505</wp:posOffset>
                </wp:positionH>
                <wp:positionV relativeFrom="paragraph">
                  <wp:posOffset>155575</wp:posOffset>
                </wp:positionV>
                <wp:extent cx="9525" cy="457200"/>
                <wp:effectExtent l="38100" t="38100" r="66675" b="19050"/>
                <wp:wrapNone/>
                <wp:docPr id="47" name="Straight Arrow Connector 47"/>
                <wp:cNvGraphicFramePr/>
                <a:graphic xmlns:a="http://schemas.openxmlformats.org/drawingml/2006/main">
                  <a:graphicData uri="http://schemas.microsoft.com/office/word/2010/wordprocessingShape">
                    <wps:wsp>
                      <wps:cNvCnPr/>
                      <wps:spPr>
                        <a:xfrm flipV="1">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7" style="position:absolute;margin-left:328.15pt;margin-top:12.25pt;width:.75pt;height:36pt;flip:y;z-index:25165826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" w14:anchorId="3A696FDB">
                <v:stroke joinstyle="miter" endarrow="block"/>
              </v:shape>
            </w:pict>
          </mc:Fallback>
        </mc:AlternateContent>
      </w:r>
      <w:r>
        <w:rPr>
          <w:rFonts w:eastAsia="Batang" w:cstheme="minorHAnsi"/>
          <w:noProof/>
          <w:color w:val="FF0000"/>
          <w:lang w:val="nb-NO" w:eastAsia="nb-NO"/>
        </w:rPr>
        <mc:AlternateContent>
          <mc:Choice Requires="wps">
            <w:drawing>
              <wp:anchor distT="0" distB="0" distL="114300" distR="114300" simplePos="0" relativeHeight="251658261" behindDoc="0" locked="0" layoutInCell="1" allowOverlap="1" wp14:anchorId="08FBDAE0" wp14:editId="41086F9F">
                <wp:simplePos x="0" y="0"/>
                <wp:positionH relativeFrom="column">
                  <wp:posOffset>2729230</wp:posOffset>
                </wp:positionH>
                <wp:positionV relativeFrom="paragraph">
                  <wp:posOffset>165100</wp:posOffset>
                </wp:positionV>
                <wp:extent cx="9525" cy="457200"/>
                <wp:effectExtent l="38100" t="38100" r="66675" b="19050"/>
                <wp:wrapNone/>
                <wp:docPr id="48" name="Straight Arrow Connector 48"/>
                <wp:cNvGraphicFramePr/>
                <a:graphic xmlns:a="http://schemas.openxmlformats.org/drawingml/2006/main">
                  <a:graphicData uri="http://schemas.microsoft.com/office/word/2010/wordprocessingShape">
                    <wps:wsp>
                      <wps:cNvCnPr/>
                      <wps:spPr>
                        <a:xfrm flipV="1">
                          <a:off x="0" y="0"/>
                          <a:ext cx="952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tt pilkobling 48" style="position:absolute;margin-left:214.9pt;margin-top:13pt;width:.75pt;height:36pt;flip:y;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" w14:anchorId="42EB0DEF">
                <v:stroke joinstyle="miter" endarrow="block"/>
              </v:shape>
            </w:pict>
          </mc:Fallback>
        </mc:AlternateContent>
      </w:r>
    </w:p>
    <w:p w14:paraId="5C53361B" w14:textId="77777777" w:rsidR="00CD5D43" w:rsidRDefault="00CD5D43" w:rsidP="00CD5D43">
      <w:pPr>
        <w:spacing w:after="0" w:line="240" w:lineRule="auto"/>
        <w:rPr>
          <w:rFonts w:eastAsia="Batang" w:cstheme="minorHAnsi"/>
          <w:color w:val="FF0000"/>
          <w:lang w:val="nb-NO" w:eastAsia="nb-NO"/>
        </w:rPr>
      </w:pPr>
    </w:p>
    <w:p w14:paraId="7F4F9075" w14:textId="77777777" w:rsidR="00CD5D43" w:rsidRDefault="00CD5D43" w:rsidP="00CD5D43">
      <w:pPr>
        <w:spacing w:after="0" w:line="240" w:lineRule="auto"/>
        <w:rPr>
          <w:rFonts w:eastAsia="Batang" w:cstheme="minorHAnsi"/>
          <w:color w:val="FF0000"/>
          <w:lang w:val="nb-NO" w:eastAsia="nb-NO"/>
        </w:rPr>
      </w:pPr>
    </w:p>
    <w:p w14:paraId="2A65D2DD"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50" behindDoc="0" locked="0" layoutInCell="1" allowOverlap="1" wp14:anchorId="7BAEF758" wp14:editId="0253E58E">
                <wp:simplePos x="0" y="0"/>
                <wp:positionH relativeFrom="column">
                  <wp:posOffset>1256809</wp:posOffset>
                </wp:positionH>
                <wp:positionV relativeFrom="paragraph">
                  <wp:posOffset>100737</wp:posOffset>
                </wp:positionV>
                <wp:extent cx="4355956" cy="0"/>
                <wp:effectExtent l="0" t="0" r="0" b="0"/>
                <wp:wrapNone/>
                <wp:docPr id="49" name="Straight Connector 49"/>
                <wp:cNvGraphicFramePr/>
                <a:graphic xmlns:a="http://schemas.openxmlformats.org/drawingml/2006/main">
                  <a:graphicData uri="http://schemas.microsoft.com/office/word/2010/wordprocessingShape">
                    <wps:wsp>
                      <wps:cNvCnPr/>
                      <wps:spPr>
                        <a:xfrm flipV="1">
                          <a:off x="0" y="0"/>
                          <a:ext cx="43559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Rett linje 49"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98.95pt,7.95pt" to="441.95pt,7.95pt" w14:anchorId="7430C5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">
                <v:stroke joinstyle="miter"/>
              </v:line>
            </w:pict>
          </mc:Fallback>
        </mc:AlternateContent>
      </w:r>
    </w:p>
    <w:p w14:paraId="1F573397"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51" behindDoc="0" locked="0" layoutInCell="1" allowOverlap="1" wp14:anchorId="679A325B" wp14:editId="218AA8A0">
                <wp:simplePos x="0" y="0"/>
                <wp:positionH relativeFrom="column">
                  <wp:posOffset>-467995</wp:posOffset>
                </wp:positionH>
                <wp:positionV relativeFrom="paragraph">
                  <wp:posOffset>188787</wp:posOffset>
                </wp:positionV>
                <wp:extent cx="2302833" cy="258505"/>
                <wp:effectExtent l="0" t="0" r="21590" b="27305"/>
                <wp:wrapNone/>
                <wp:docPr id="50" name="Flowchart: Process 50"/>
                <wp:cNvGraphicFramePr/>
                <a:graphic xmlns:a="http://schemas.openxmlformats.org/drawingml/2006/main">
                  <a:graphicData uri="http://schemas.microsoft.com/office/word/2010/wordprocessingShape">
                    <wps:wsp>
                      <wps:cNvSpPr/>
                      <wps:spPr>
                        <a:xfrm>
                          <a:off x="0" y="0"/>
                          <a:ext cx="2302833" cy="25850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6A33AD2" w14:textId="77777777" w:rsidR="00CD5D43" w:rsidRPr="007B162D" w:rsidRDefault="00CD5D43" w:rsidP="00CD5D43">
                            <w:pPr>
                              <w:jc w:val="center"/>
                              <w:rPr>
                                <w:lang w:val="nb-NO"/>
                              </w:rPr>
                            </w:pPr>
                            <w:r>
                              <w:rPr>
                                <w:lang w:val="nb-NO"/>
                              </w:rPr>
                              <w:t>OVERORDNET NIVÅ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325B" id="Flowchart: Process 50" o:spid="_x0000_s1036" type="#_x0000_t109" style="position:absolute;margin-left:-36.85pt;margin-top:14.85pt;width:181.35pt;height:20.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" fillcolor="#70ad47 [3209]" strokecolor="#375623 [1609]" strokeweight="1pt">
                <v:textbox>
                  <w:txbxContent>
                    <w:p w14:paraId="36A33AD2" w14:textId="77777777" w:rsidR="00CD5D43" w:rsidRPr="007B162D" w:rsidRDefault="00CD5D43" w:rsidP="00CD5D43">
                      <w:pPr>
                        <w:jc w:val="center"/>
                        <w:rPr>
                          <w:lang w:val="nb-NO"/>
                        </w:rPr>
                      </w:pPr>
                      <w:r>
                        <w:rPr>
                          <w:lang w:val="nb-NO"/>
                        </w:rPr>
                        <w:t>OVERORDNET NIVÅ</w:t>
                      </w:r>
                    </w:p>
                  </w:txbxContent>
                </v:textbox>
              </v:shape>
            </w:pict>
          </mc:Fallback>
        </mc:AlternateContent>
      </w:r>
    </w:p>
    <w:p w14:paraId="6F62F062" w14:textId="77777777" w:rsidR="00CD5D43" w:rsidRDefault="00CD5D43" w:rsidP="00CD5D43">
      <w:pPr>
        <w:spacing w:after="0" w:line="240" w:lineRule="auto"/>
        <w:rPr>
          <w:rFonts w:eastAsia="Batang" w:cstheme="minorHAnsi"/>
          <w:color w:val="FF0000"/>
          <w:lang w:val="nb-NO" w:eastAsia="nb-NO"/>
        </w:rPr>
      </w:pPr>
      <w:r>
        <w:rPr>
          <w:rFonts w:eastAsia="Batang" w:cstheme="minorHAnsi"/>
          <w:noProof/>
          <w:color w:val="FF0000"/>
          <w:lang w:val="nb-NO" w:eastAsia="nb-NO"/>
        </w:rPr>
        <mc:AlternateContent>
          <mc:Choice Requires="wps">
            <w:drawing>
              <wp:anchor distT="0" distB="0" distL="114300" distR="114300" simplePos="0" relativeHeight="251658252" behindDoc="0" locked="0" layoutInCell="1" allowOverlap="1" wp14:anchorId="5F73CB41" wp14:editId="7849613D">
                <wp:simplePos x="0" y="0"/>
                <wp:positionH relativeFrom="column">
                  <wp:posOffset>2171700</wp:posOffset>
                </wp:positionH>
                <wp:positionV relativeFrom="paragraph">
                  <wp:posOffset>9525</wp:posOffset>
                </wp:positionV>
                <wp:extent cx="3912870" cy="258445"/>
                <wp:effectExtent l="0" t="0" r="11430" b="27305"/>
                <wp:wrapNone/>
                <wp:docPr id="51" name="Flowchart: Process 51"/>
                <wp:cNvGraphicFramePr/>
                <a:graphic xmlns:a="http://schemas.openxmlformats.org/drawingml/2006/main">
                  <a:graphicData uri="http://schemas.microsoft.com/office/word/2010/wordprocessingShape">
                    <wps:wsp>
                      <wps:cNvSpPr/>
                      <wps:spPr>
                        <a:xfrm>
                          <a:off x="0" y="0"/>
                          <a:ext cx="3912870" cy="258445"/>
                        </a:xfrm>
                        <a:prstGeom prst="flowChart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F08791" w14:textId="77777777" w:rsidR="00CD5D43" w:rsidRPr="007B162D" w:rsidRDefault="00CD5D43" w:rsidP="00CD5D43">
                            <w:pPr>
                              <w:jc w:val="center"/>
                              <w:rPr>
                                <w:lang w:val="nb-NO"/>
                              </w:rPr>
                            </w:pPr>
                            <w:r>
                              <w:rPr>
                                <w:lang w:val="nb-NO"/>
                              </w:rPr>
                              <w:t>OMRÅDE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CB41" id="Flowchart: Process 51" o:spid="_x0000_s1037" type="#_x0000_t109" style="position:absolute;margin-left:171pt;margin-top:.75pt;width:308.1pt;height:20.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" fillcolor="#70ad47 [3209]" strokecolor="#375623 [1609]" strokeweight="1pt">
                <v:textbox>
                  <w:txbxContent>
                    <w:p w14:paraId="3AF08791" w14:textId="77777777" w:rsidR="00CD5D43" w:rsidRPr="007B162D" w:rsidRDefault="00CD5D43" w:rsidP="00CD5D43">
                      <w:pPr>
                        <w:jc w:val="center"/>
                        <w:rPr>
                          <w:lang w:val="nb-NO"/>
                        </w:rPr>
                      </w:pPr>
                      <w:r>
                        <w:rPr>
                          <w:lang w:val="nb-NO"/>
                        </w:rPr>
                        <w:t>OMRÅDE</w:t>
                      </w:r>
                    </w:p>
                  </w:txbxContent>
                </v:textbox>
              </v:shape>
            </w:pict>
          </mc:Fallback>
        </mc:AlternateContent>
      </w:r>
    </w:p>
    <w:p w14:paraId="54644F13" w14:textId="5CDE5BAC" w:rsidR="00B4548E" w:rsidRDefault="00091706" w:rsidP="00F3498C">
      <w:pPr>
        <w:pStyle w:val="Overskrift1"/>
      </w:pPr>
      <w:bookmarkStart w:id="2" w:name="_Toc132007430"/>
      <w:bookmarkStart w:id="3" w:name="_Toc147836288"/>
      <w:r>
        <w:lastRenderedPageBreak/>
        <w:t>A</w:t>
      </w:r>
      <w:r w:rsidR="00D7375A">
        <w:t>rbeidsplassen som læringsarena i Kristiansand kommune</w:t>
      </w:r>
      <w:bookmarkEnd w:id="2"/>
      <w:bookmarkEnd w:id="3"/>
    </w:p>
    <w:p w14:paraId="5E82518D" w14:textId="09B2A7D1" w:rsidR="0077721E" w:rsidRPr="00550A5A" w:rsidRDefault="0077721E" w:rsidP="00550A5A">
      <w:pPr>
        <w:pStyle w:val="Overskrift2"/>
        <w:rPr>
          <w:rFonts w:eastAsiaTheme="minorEastAsia"/>
        </w:rPr>
      </w:pPr>
      <w:bookmarkStart w:id="4" w:name="_Toc132007440"/>
      <w:bookmarkStart w:id="5" w:name="_Toc147836289"/>
      <w:r w:rsidRPr="00550A5A">
        <w:rPr>
          <w:rFonts w:eastAsiaTheme="minorEastAsia"/>
        </w:rPr>
        <w:t>Lærings- og innovasjonskultur</w:t>
      </w:r>
      <w:bookmarkEnd w:id="4"/>
      <w:bookmarkEnd w:id="5"/>
    </w:p>
    <w:p w14:paraId="385406CB" w14:textId="01DD51A3" w:rsidR="00450AE7" w:rsidRPr="008258CF" w:rsidRDefault="004E4306" w:rsidP="00450AE7">
      <w:pPr>
        <w:spacing w:after="0" w:line="240" w:lineRule="auto"/>
        <w:rPr>
          <w:rFonts w:cstheme="minorHAnsi"/>
          <w:lang w:val="nb-NO"/>
        </w:rPr>
      </w:pPr>
      <w:r>
        <w:rPr>
          <w:rFonts w:eastAsiaTheme="minorEastAsia"/>
          <w:lang w:val="nb-NO"/>
        </w:rPr>
        <w:t>S</w:t>
      </w:r>
      <w:r w:rsidRPr="00E27EB5">
        <w:rPr>
          <w:rFonts w:cstheme="minorHAnsi"/>
          <w:lang w:val="nb-NO"/>
        </w:rPr>
        <w:t xml:space="preserve">amfunn og arbeidsliv </w:t>
      </w:r>
      <w:r>
        <w:rPr>
          <w:rFonts w:cstheme="minorHAnsi"/>
          <w:lang w:val="nb-NO"/>
        </w:rPr>
        <w:t>endrer seg</w:t>
      </w:r>
      <w:r w:rsidR="009A1EC9">
        <w:rPr>
          <w:rFonts w:cstheme="minorHAnsi"/>
          <w:lang w:val="nb-NO"/>
        </w:rPr>
        <w:t xml:space="preserve">, og </w:t>
      </w:r>
      <w:r w:rsidR="006D6EB5">
        <w:rPr>
          <w:rFonts w:cstheme="minorHAnsi"/>
          <w:lang w:val="nb-NO"/>
        </w:rPr>
        <w:t xml:space="preserve">ansattes </w:t>
      </w:r>
      <w:r w:rsidR="009A1EC9">
        <w:rPr>
          <w:rFonts w:cstheme="minorHAnsi"/>
          <w:lang w:val="nb-NO"/>
        </w:rPr>
        <w:t>evne og vilje til å lære blir derfor stadig viktigere.</w:t>
      </w:r>
      <w:r w:rsidRPr="00E27EB5">
        <w:rPr>
          <w:rStyle w:val="Fotnotereferanse"/>
          <w:rFonts w:cstheme="minorHAnsi"/>
          <w:lang w:val="nb-NO"/>
        </w:rPr>
        <w:footnoteReference w:id="3"/>
      </w:r>
      <w:r w:rsidRPr="00E27EB5">
        <w:rPr>
          <w:rFonts w:cstheme="minorHAnsi"/>
          <w:lang w:val="nb-NO"/>
        </w:rPr>
        <w:t xml:space="preserve"> </w:t>
      </w:r>
      <w:r>
        <w:rPr>
          <w:rFonts w:cstheme="minorHAnsi"/>
          <w:lang w:val="nb-NO"/>
        </w:rPr>
        <w:t xml:space="preserve"> </w:t>
      </w:r>
      <w:r w:rsidR="003C253C">
        <w:rPr>
          <w:rFonts w:eastAsiaTheme="minorEastAsia"/>
          <w:lang w:val="nb-NO"/>
        </w:rPr>
        <w:t>K</w:t>
      </w:r>
      <w:r w:rsidR="00B4548E">
        <w:rPr>
          <w:rFonts w:eastAsiaTheme="minorEastAsia"/>
          <w:lang w:val="nb-NO"/>
        </w:rPr>
        <w:t xml:space="preserve">ommunens arbeidsgiverstrategi </w:t>
      </w:r>
      <w:r w:rsidR="4CAC3B75" w:rsidRPr="616EB687">
        <w:rPr>
          <w:rFonts w:eastAsiaTheme="minorEastAsia"/>
          <w:lang w:val="nb-NO"/>
        </w:rPr>
        <w:t>s</w:t>
      </w:r>
      <w:r w:rsidR="6FABB2E0" w:rsidRPr="616EB687">
        <w:rPr>
          <w:rFonts w:eastAsiaTheme="minorEastAsia"/>
          <w:lang w:val="nb-NO"/>
        </w:rPr>
        <w:t>ier</w:t>
      </w:r>
      <w:r w:rsidR="003C253C">
        <w:rPr>
          <w:rFonts w:eastAsiaTheme="minorEastAsia"/>
          <w:lang w:val="nb-NO"/>
        </w:rPr>
        <w:t xml:space="preserve"> at ledere skal </w:t>
      </w:r>
      <w:r w:rsidR="00B4548E">
        <w:rPr>
          <w:rFonts w:eastAsiaTheme="minorEastAsia"/>
          <w:lang w:val="nb-NO"/>
        </w:rPr>
        <w:t>legge til rette for en lærings- og innovasjonskultur. Dette samsvarer med at Hovedtariffavtalen løfter frem arbeidsplassbasert opplæring</w:t>
      </w:r>
      <w:r w:rsidR="009A1EC9">
        <w:rPr>
          <w:rFonts w:eastAsiaTheme="minorEastAsia"/>
          <w:lang w:val="nb-NO"/>
        </w:rPr>
        <w:t>.</w:t>
      </w:r>
      <w:r w:rsidR="00B4548E">
        <w:rPr>
          <w:rStyle w:val="Fotnotereferanse"/>
          <w:rFonts w:eastAsiaTheme="minorEastAsia"/>
          <w:lang w:val="nb-NO"/>
        </w:rPr>
        <w:footnoteReference w:id="4"/>
      </w:r>
    </w:p>
    <w:p w14:paraId="603084E0" w14:textId="0A956C05" w:rsidR="003B4EC1" w:rsidRDefault="003B4EC1" w:rsidP="00B4548E">
      <w:pPr>
        <w:spacing w:after="0" w:line="240" w:lineRule="auto"/>
        <w:rPr>
          <w:rFonts w:eastAsiaTheme="minorEastAsia"/>
          <w:lang w:val="nb-NO"/>
        </w:rPr>
      </w:pPr>
    </w:p>
    <w:p w14:paraId="4ACD703B" w14:textId="7D70C001" w:rsidR="00C84DD4" w:rsidRDefault="0007465A" w:rsidP="00EF7272">
      <w:pPr>
        <w:spacing w:after="0" w:line="240" w:lineRule="auto"/>
        <w:rPr>
          <w:lang w:val="nb-NO"/>
        </w:rPr>
      </w:pPr>
      <w:r>
        <w:rPr>
          <w:lang w:val="nb-NO"/>
        </w:rPr>
        <w:t xml:space="preserve">I en </w:t>
      </w:r>
      <w:r w:rsidR="00EA2B74">
        <w:rPr>
          <w:lang w:val="nb-NO"/>
        </w:rPr>
        <w:t>l</w:t>
      </w:r>
      <w:r w:rsidR="00F126C1">
        <w:rPr>
          <w:lang w:val="nb-NO"/>
        </w:rPr>
        <w:t>ærings- og innovasjonskultur</w:t>
      </w:r>
      <w:r>
        <w:rPr>
          <w:lang w:val="nb-NO"/>
        </w:rPr>
        <w:t xml:space="preserve"> </w:t>
      </w:r>
      <w:r w:rsidR="00FE1170">
        <w:rPr>
          <w:lang w:val="nb-NO"/>
        </w:rPr>
        <w:t>er vi interessert i å lære av hverandre</w:t>
      </w:r>
      <w:r w:rsidR="00812C52">
        <w:rPr>
          <w:lang w:val="nb-NO"/>
        </w:rPr>
        <w:t xml:space="preserve"> og </w:t>
      </w:r>
      <w:r w:rsidR="009A58A5">
        <w:rPr>
          <w:lang w:val="nb-NO"/>
        </w:rPr>
        <w:t xml:space="preserve">kommunens innbyggere. Vi </w:t>
      </w:r>
      <w:r w:rsidR="004051DB">
        <w:rPr>
          <w:lang w:val="nb-NO"/>
        </w:rPr>
        <w:t>verdsetter mangfold</w:t>
      </w:r>
      <w:r w:rsidR="00CE76CC">
        <w:rPr>
          <w:lang w:val="nb-NO"/>
        </w:rPr>
        <w:t>,</w:t>
      </w:r>
      <w:r w:rsidR="00C5703D">
        <w:rPr>
          <w:lang w:val="nb-NO"/>
        </w:rPr>
        <w:t xml:space="preserve"> </w:t>
      </w:r>
      <w:r w:rsidR="00C813E6">
        <w:rPr>
          <w:lang w:val="nb-NO"/>
        </w:rPr>
        <w:t xml:space="preserve">leter etter muligheter for læring og utvikling, oppmuntrer hverandre til å </w:t>
      </w:r>
      <w:r w:rsidR="007B3744">
        <w:rPr>
          <w:lang w:val="nb-NO"/>
        </w:rPr>
        <w:t>prøve noe nytt</w:t>
      </w:r>
      <w:r w:rsidR="0021262F">
        <w:rPr>
          <w:lang w:val="nb-NO"/>
        </w:rPr>
        <w:t xml:space="preserve"> </w:t>
      </w:r>
      <w:r w:rsidR="001F184A">
        <w:rPr>
          <w:lang w:val="nb-NO"/>
        </w:rPr>
        <w:t>og er åpne om feil</w:t>
      </w:r>
      <w:r w:rsidR="0021262F">
        <w:rPr>
          <w:lang w:val="nb-NO"/>
        </w:rPr>
        <w:t>.</w:t>
      </w:r>
      <w:r w:rsidR="00490E12">
        <w:rPr>
          <w:lang w:val="nb-NO"/>
        </w:rPr>
        <w:t xml:space="preserve"> </w:t>
      </w:r>
      <w:r w:rsidR="00F02FB3">
        <w:rPr>
          <w:lang w:val="nb-NO"/>
        </w:rPr>
        <w:t xml:space="preserve">Læring og utvikling er ikke noe som er på siden av det vi holder på med, men en måte å jobbe på. </w:t>
      </w:r>
      <w:r w:rsidR="00490E12">
        <w:rPr>
          <w:lang w:val="nb-NO"/>
        </w:rPr>
        <w:t>Det handler om tankesett og vaner</w:t>
      </w:r>
      <w:r w:rsidR="00BA21B6">
        <w:rPr>
          <w:lang w:val="nb-NO"/>
        </w:rPr>
        <w:t xml:space="preserve"> – men også om struktur</w:t>
      </w:r>
      <w:r w:rsidR="00EB5880">
        <w:rPr>
          <w:lang w:val="nb-NO"/>
        </w:rPr>
        <w:t xml:space="preserve">. </w:t>
      </w:r>
      <w:r w:rsidR="00345763">
        <w:rPr>
          <w:lang w:val="nb-NO"/>
        </w:rPr>
        <w:t>Arbeidsplassen</w:t>
      </w:r>
      <w:r w:rsidR="00576E08">
        <w:rPr>
          <w:lang w:val="nb-NO"/>
        </w:rPr>
        <w:t>e</w:t>
      </w:r>
      <w:r w:rsidR="00345763">
        <w:rPr>
          <w:lang w:val="nb-NO"/>
        </w:rPr>
        <w:t xml:space="preserve"> må ha en struktur </w:t>
      </w:r>
      <w:r w:rsidR="00725A84">
        <w:rPr>
          <w:lang w:val="nb-NO"/>
        </w:rPr>
        <w:t xml:space="preserve">som </w:t>
      </w:r>
      <w:r w:rsidR="00693000">
        <w:rPr>
          <w:lang w:val="nb-NO"/>
        </w:rPr>
        <w:t xml:space="preserve">legger til rette for </w:t>
      </w:r>
      <w:r w:rsidR="005B0284">
        <w:rPr>
          <w:lang w:val="nb-NO"/>
        </w:rPr>
        <w:t xml:space="preserve">å </w:t>
      </w:r>
      <w:r w:rsidR="00933EE8">
        <w:rPr>
          <w:lang w:val="nb-NO"/>
        </w:rPr>
        <w:t>samarbeid</w:t>
      </w:r>
      <w:r w:rsidR="005B0284">
        <w:rPr>
          <w:lang w:val="nb-NO"/>
        </w:rPr>
        <w:t>e</w:t>
      </w:r>
      <w:r w:rsidR="00933EE8">
        <w:rPr>
          <w:lang w:val="nb-NO"/>
        </w:rPr>
        <w:t xml:space="preserve">, </w:t>
      </w:r>
      <w:r w:rsidR="00695824">
        <w:rPr>
          <w:lang w:val="nb-NO"/>
        </w:rPr>
        <w:t xml:space="preserve">reflektere, </w:t>
      </w:r>
      <w:r w:rsidR="000D179C">
        <w:rPr>
          <w:lang w:val="nb-NO"/>
        </w:rPr>
        <w:t xml:space="preserve">støtte hverandre, </w:t>
      </w:r>
      <w:r w:rsidR="005B0284">
        <w:rPr>
          <w:lang w:val="nb-NO"/>
        </w:rPr>
        <w:t xml:space="preserve">trene på ferdigheter, dele </w:t>
      </w:r>
      <w:r w:rsidR="61293FD8" w:rsidRPr="7D81774D">
        <w:rPr>
          <w:lang w:val="nb-NO"/>
        </w:rPr>
        <w:t>k</w:t>
      </w:r>
      <w:r w:rsidR="5DD3103D" w:rsidRPr="7D81774D">
        <w:rPr>
          <w:lang w:val="nb-NO"/>
        </w:rPr>
        <w:t xml:space="preserve">unnskap </w:t>
      </w:r>
      <w:r w:rsidR="005B0284">
        <w:rPr>
          <w:lang w:val="nb-NO"/>
        </w:rPr>
        <w:t xml:space="preserve">og ha et </w:t>
      </w:r>
      <w:r w:rsidR="00490E12">
        <w:rPr>
          <w:lang w:val="nb-NO"/>
        </w:rPr>
        <w:t xml:space="preserve">utforskende </w:t>
      </w:r>
      <w:r w:rsidR="00D5141B">
        <w:rPr>
          <w:lang w:val="nb-NO"/>
        </w:rPr>
        <w:t xml:space="preserve">blikk på egen </w:t>
      </w:r>
      <w:r w:rsidR="00933EE8">
        <w:rPr>
          <w:lang w:val="nb-NO"/>
        </w:rPr>
        <w:t xml:space="preserve">praksis. </w:t>
      </w:r>
    </w:p>
    <w:p w14:paraId="3A1CEBF0" w14:textId="029430DB" w:rsidR="00E30605" w:rsidRDefault="00E30605" w:rsidP="00EF7272">
      <w:pPr>
        <w:spacing w:after="0" w:line="240" w:lineRule="auto"/>
        <w:rPr>
          <w:lang w:val="nb-NO"/>
        </w:rPr>
      </w:pPr>
    </w:p>
    <w:p w14:paraId="0A22ECCC" w14:textId="3F65832F" w:rsidR="00962345" w:rsidRPr="00A95E26" w:rsidRDefault="007F6033" w:rsidP="00962345">
      <w:pPr>
        <w:spacing w:after="0" w:line="240" w:lineRule="auto"/>
        <w:rPr>
          <w:lang w:val="nb-NO"/>
        </w:rPr>
      </w:pPr>
      <w:r w:rsidRPr="00A95E26">
        <w:rPr>
          <w:lang w:val="nb-NO"/>
        </w:rPr>
        <w:t xml:space="preserve">I </w:t>
      </w:r>
      <w:r w:rsidRPr="00A95E26">
        <w:rPr>
          <w:rFonts w:cstheme="minorHAnsi"/>
          <w:lang w:val="nb-NO"/>
        </w:rPr>
        <w:t>Kristiansand er 10-faktor valgt som utviklingsverktøy for arbeidsmiljøet</w:t>
      </w:r>
      <w:r w:rsidR="004C1761">
        <w:rPr>
          <w:rFonts w:cstheme="minorHAnsi"/>
          <w:lang w:val="nb-NO"/>
        </w:rPr>
        <w:t>.</w:t>
      </w:r>
      <w:r w:rsidR="00BE4343">
        <w:rPr>
          <w:rStyle w:val="Fotnotereferanse"/>
          <w:rFonts w:cstheme="minorHAnsi"/>
          <w:lang w:val="nb-NO"/>
        </w:rPr>
        <w:footnoteReference w:id="5"/>
      </w:r>
      <w:r w:rsidRPr="00A95E26">
        <w:rPr>
          <w:rFonts w:cstheme="minorHAnsi"/>
          <w:lang w:val="nb-NO"/>
        </w:rPr>
        <w:t xml:space="preserve"> De ti faktorene er også gode beskrivelser av hva som kjennetegner en lærings- og innovasjonskultur. </w:t>
      </w:r>
      <w:r w:rsidR="007F00B4" w:rsidRPr="00A95E26">
        <w:rPr>
          <w:rFonts w:cstheme="minorHAnsi"/>
          <w:lang w:val="nb-NO"/>
        </w:rPr>
        <w:t>Mestringsorientert ledelse og m</w:t>
      </w:r>
      <w:r w:rsidR="00631A68" w:rsidRPr="00A95E26">
        <w:rPr>
          <w:rFonts w:cstheme="minorHAnsi"/>
          <w:lang w:val="nb-NO"/>
        </w:rPr>
        <w:t>e</w:t>
      </w:r>
      <w:r w:rsidRPr="00A95E26">
        <w:rPr>
          <w:rFonts w:cstheme="minorHAnsi"/>
          <w:lang w:val="nb-NO"/>
        </w:rPr>
        <w:t>stringsklima er nøkkelfaktorer i denne sammenhengen.</w:t>
      </w:r>
      <w:r w:rsidR="004C1761">
        <w:rPr>
          <w:rStyle w:val="Fotnotereferanse"/>
          <w:rFonts w:cstheme="minorHAnsi"/>
          <w:lang w:val="nb-NO"/>
        </w:rPr>
        <w:footnoteReference w:id="6"/>
      </w:r>
      <w:r w:rsidRPr="00A95E26">
        <w:rPr>
          <w:rFonts w:cstheme="minorHAnsi"/>
          <w:lang w:val="nb-NO"/>
        </w:rPr>
        <w:t xml:space="preserve"> </w:t>
      </w:r>
      <w:r w:rsidR="280956BC" w:rsidRPr="00A95E26">
        <w:rPr>
          <w:rFonts w:cstheme="minorHAnsi"/>
          <w:lang w:val="nb-NO"/>
        </w:rPr>
        <w:t xml:space="preserve">Kommunens </w:t>
      </w:r>
      <w:r w:rsidR="7A5A1543" w:rsidRPr="00A95E26">
        <w:rPr>
          <w:rFonts w:cstheme="minorHAnsi"/>
          <w:lang w:val="nb-NO"/>
        </w:rPr>
        <w:t xml:space="preserve">mange </w:t>
      </w:r>
      <w:r w:rsidR="5B7007B3" w:rsidRPr="00A95E26">
        <w:rPr>
          <w:rFonts w:cstheme="minorHAnsi"/>
          <w:lang w:val="nb-NO"/>
        </w:rPr>
        <w:t>områder</w:t>
      </w:r>
      <w:r w:rsidR="280956BC" w:rsidRPr="00A95E26">
        <w:rPr>
          <w:rFonts w:cstheme="minorHAnsi"/>
          <w:lang w:val="nb-NO"/>
        </w:rPr>
        <w:t xml:space="preserve"> og enheter har ulike oppgaver og </w:t>
      </w:r>
      <w:r w:rsidR="474FFABE" w:rsidRPr="00A95E26">
        <w:rPr>
          <w:rFonts w:cstheme="minorHAnsi"/>
          <w:lang w:val="nb-NO"/>
        </w:rPr>
        <w:t xml:space="preserve">utfordringer å </w:t>
      </w:r>
      <w:r w:rsidR="252614DB" w:rsidRPr="00A95E26">
        <w:rPr>
          <w:rFonts w:cstheme="minorHAnsi"/>
          <w:lang w:val="nb-NO"/>
        </w:rPr>
        <w:t>løse</w:t>
      </w:r>
      <w:r w:rsidR="30BC4EF6" w:rsidRPr="00A95E26">
        <w:rPr>
          <w:rFonts w:cstheme="minorHAnsi"/>
          <w:lang w:val="nb-NO"/>
        </w:rPr>
        <w:t xml:space="preserve">, men hver eneste </w:t>
      </w:r>
      <w:r w:rsidR="280956BC" w:rsidRPr="00A95E26">
        <w:rPr>
          <w:rFonts w:cstheme="minorHAnsi"/>
          <w:lang w:val="nb-NO"/>
        </w:rPr>
        <w:t xml:space="preserve">arbeidsplass i kommunen skal være en god læringsarena. </w:t>
      </w:r>
      <w:r w:rsidR="407D4CAE" w:rsidRPr="00A95E26">
        <w:rPr>
          <w:rFonts w:cstheme="minorHAnsi"/>
          <w:lang w:val="nb-NO"/>
        </w:rPr>
        <w:t>Det</w:t>
      </w:r>
      <w:r w:rsidR="00E307B2" w:rsidRPr="00A95E26">
        <w:rPr>
          <w:rFonts w:cstheme="minorHAnsi"/>
          <w:lang w:val="nb-NO"/>
        </w:rPr>
        <w:t xml:space="preserve"> er </w:t>
      </w:r>
      <w:r w:rsidR="00F877A2" w:rsidRPr="00A95E26">
        <w:rPr>
          <w:rFonts w:cstheme="minorHAnsi"/>
          <w:lang w:val="nb-NO"/>
        </w:rPr>
        <w:t xml:space="preserve">derfor </w:t>
      </w:r>
      <w:r w:rsidR="000A46F3" w:rsidRPr="00A95E26">
        <w:rPr>
          <w:rFonts w:cstheme="minorHAnsi"/>
          <w:lang w:val="nb-NO"/>
        </w:rPr>
        <w:t xml:space="preserve">laget en </w:t>
      </w:r>
      <w:hyperlink r:id="rId12" w:history="1">
        <w:r w:rsidR="00A95E26" w:rsidRPr="004112BD">
          <w:rPr>
            <w:rStyle w:val="Hyperkobling"/>
            <w:rFonts w:cstheme="minorHAnsi"/>
            <w:lang w:val="nb-NO"/>
          </w:rPr>
          <w:t>veiledning for arbeidsplassen som læringsarena</w:t>
        </w:r>
      </w:hyperlink>
      <w:r w:rsidR="00A95E26" w:rsidRPr="00A95E26">
        <w:rPr>
          <w:rFonts w:cstheme="minorHAnsi"/>
          <w:lang w:val="nb-NO"/>
        </w:rPr>
        <w:t xml:space="preserve"> </w:t>
      </w:r>
      <w:r w:rsidR="000A46F3" w:rsidRPr="00A95E26">
        <w:rPr>
          <w:rFonts w:cstheme="minorHAnsi"/>
          <w:lang w:val="nb-NO"/>
        </w:rPr>
        <w:t xml:space="preserve">som </w:t>
      </w:r>
      <w:r w:rsidR="00E307B2" w:rsidRPr="00A95E26">
        <w:rPr>
          <w:rFonts w:cstheme="minorHAnsi"/>
          <w:lang w:val="nb-NO"/>
        </w:rPr>
        <w:t>ledere har ansvar for å følge opp.</w:t>
      </w:r>
      <w:r w:rsidR="00E307B2">
        <w:rPr>
          <w:lang w:val="nb-NO"/>
        </w:rPr>
        <w:t xml:space="preserve"> </w:t>
      </w:r>
    </w:p>
    <w:p w14:paraId="4C63BB46" w14:textId="74DAF6C2" w:rsidR="00AA1869" w:rsidRDefault="004C3A1A" w:rsidP="00C744C7">
      <w:pPr>
        <w:pStyle w:val="Overskrift2"/>
      </w:pPr>
      <w:bookmarkStart w:id="6" w:name="_Toc147836290"/>
      <w:r>
        <w:t>Kompetanse</w:t>
      </w:r>
      <w:r w:rsidR="00B37E90">
        <w:t>utvikling</w:t>
      </w:r>
      <w:bookmarkEnd w:id="6"/>
    </w:p>
    <w:p w14:paraId="34880A77" w14:textId="22DC7B3D" w:rsidR="00C744C7" w:rsidRDefault="00C744C7" w:rsidP="00C744C7">
      <w:pPr>
        <w:rPr>
          <w:lang w:val="nb-NO" w:eastAsia="nb-NO"/>
        </w:rPr>
      </w:pPr>
      <w:r>
        <w:rPr>
          <w:noProof/>
        </w:rPr>
        <w:drawing>
          <wp:inline distT="0" distB="0" distL="0" distR="0" wp14:anchorId="7F70A354" wp14:editId="1F36DB5B">
            <wp:extent cx="3289300" cy="2882900"/>
            <wp:effectExtent l="0" t="0" r="0" b="0"/>
            <wp:docPr id="53" name="Picture 53" descr="Figur 2.1 Kompetansebegrep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 2.1 Kompetansebegrepet&#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0" cy="2882900"/>
                    </a:xfrm>
                    <a:prstGeom prst="rect">
                      <a:avLst/>
                    </a:prstGeom>
                    <a:noFill/>
                    <a:ln>
                      <a:noFill/>
                    </a:ln>
                  </pic:spPr>
                </pic:pic>
              </a:graphicData>
            </a:graphic>
          </wp:inline>
        </w:drawing>
      </w:r>
    </w:p>
    <w:p w14:paraId="6A3F6547" w14:textId="0BD35CB6" w:rsidR="00962345" w:rsidRDefault="00F84E62" w:rsidP="00962345">
      <w:pPr>
        <w:spacing w:after="0" w:line="240" w:lineRule="auto"/>
        <w:contextualSpacing/>
        <w:rPr>
          <w:lang w:val="nb-NO"/>
        </w:rPr>
      </w:pPr>
      <w:r>
        <w:rPr>
          <w:rFonts w:eastAsia="Batang" w:cstheme="minorHAnsi"/>
          <w:iCs/>
          <w:lang w:val="nb-NO" w:eastAsia="nb-NO"/>
        </w:rPr>
        <w:lastRenderedPageBreak/>
        <w:t xml:space="preserve">Kristiansand kommune forstår kompetanse som et </w:t>
      </w:r>
      <w:r w:rsidRPr="00622341">
        <w:rPr>
          <w:rFonts w:eastAsia="Batang" w:cstheme="minorHAnsi"/>
          <w:lang w:val="nb-NO" w:eastAsia="nb-NO"/>
        </w:rPr>
        <w:t>samlebegrep for kunnskap, forståelse, ferdigheter, egenskaper, holdninger og verdier.</w:t>
      </w:r>
      <w:r>
        <w:rPr>
          <w:rStyle w:val="Fotnotereferanse"/>
          <w:rFonts w:eastAsia="Batang" w:cstheme="minorHAnsi"/>
          <w:lang w:val="nb-NO" w:eastAsia="nb-NO"/>
        </w:rPr>
        <w:footnoteReference w:id="7"/>
      </w:r>
      <w:r>
        <w:rPr>
          <w:rFonts w:eastAsia="Batang" w:cstheme="minorHAnsi"/>
          <w:lang w:val="nb-NO" w:eastAsia="nb-NO"/>
        </w:rPr>
        <w:t xml:space="preserve"> Alt dette ligger til grunn for hvordan ansatte løser arbeidsoppgaver, samhandler med kollegaer og bidrar til at arbeidsplassen blir en god læringsarena.</w:t>
      </w:r>
    </w:p>
    <w:p w14:paraId="1D1D37C7" w14:textId="77777777" w:rsidR="00962345" w:rsidRPr="00550A5A" w:rsidRDefault="00962345" w:rsidP="00992A3D">
      <w:pPr>
        <w:pStyle w:val="Overskrift3"/>
        <w:rPr>
          <w:rFonts w:eastAsiaTheme="minorEastAsia"/>
        </w:rPr>
      </w:pPr>
      <w:bookmarkStart w:id="7" w:name="_Toc132007441"/>
      <w:bookmarkStart w:id="8" w:name="_Toc147836291"/>
      <w:r>
        <w:rPr>
          <w:rFonts w:eastAsiaTheme="minorEastAsia"/>
        </w:rPr>
        <w:t>Alle skal med - formelle</w:t>
      </w:r>
      <w:r w:rsidRPr="00550A5A">
        <w:rPr>
          <w:rFonts w:eastAsiaTheme="minorEastAsia"/>
        </w:rPr>
        <w:t xml:space="preserve"> og uformelle læringsaktiviteter</w:t>
      </w:r>
      <w:bookmarkEnd w:id="7"/>
      <w:bookmarkEnd w:id="8"/>
    </w:p>
    <w:p w14:paraId="04F17EC0" w14:textId="77777777" w:rsidR="00962345" w:rsidRPr="006D6C42" w:rsidRDefault="00962345" w:rsidP="00962345">
      <w:pPr>
        <w:spacing w:after="0" w:line="240" w:lineRule="auto"/>
        <w:rPr>
          <w:rFonts w:ascii="Calibri" w:hAnsi="Calibri" w:cs="Calibri"/>
          <w:lang w:val="nb-NO"/>
        </w:rPr>
      </w:pPr>
      <w:r w:rsidRPr="006D6C42">
        <w:rPr>
          <w:rFonts w:cstheme="minorHAnsi"/>
          <w:lang w:val="nb-NO"/>
        </w:rPr>
        <w:t xml:space="preserve">Undersøkelser viser at </w:t>
      </w:r>
      <w:r>
        <w:rPr>
          <w:rFonts w:cstheme="minorHAnsi"/>
          <w:lang w:val="nb-NO"/>
        </w:rPr>
        <w:t xml:space="preserve">norske arbeidsplasser ofte har en </w:t>
      </w:r>
      <w:r w:rsidRPr="006D6C42">
        <w:rPr>
          <w:rFonts w:cstheme="minorHAnsi"/>
          <w:lang w:val="nb-NO"/>
        </w:rPr>
        <w:t>skjev fordeling av deltakelse i læringsaktiviteter på arbeidsplassen. D</w:t>
      </w:r>
      <w:r w:rsidRPr="008258CF">
        <w:rPr>
          <w:rFonts w:cstheme="minorHAnsi"/>
          <w:lang w:val="nb-NO"/>
        </w:rPr>
        <w:t xml:space="preserve">e med høy utdanning </w:t>
      </w:r>
      <w:r>
        <w:rPr>
          <w:rFonts w:cstheme="minorHAnsi"/>
          <w:lang w:val="nb-NO"/>
        </w:rPr>
        <w:t xml:space="preserve">og full stilling </w:t>
      </w:r>
      <w:r w:rsidRPr="008258CF">
        <w:rPr>
          <w:rFonts w:cstheme="minorHAnsi"/>
          <w:lang w:val="nb-NO"/>
        </w:rPr>
        <w:t xml:space="preserve">deltar i større grad enn andre. </w:t>
      </w:r>
      <w:r w:rsidRPr="006D6C42">
        <w:rPr>
          <w:lang w:val="nb-NO"/>
        </w:rPr>
        <w:t xml:space="preserve">Flere studier viser at </w:t>
      </w:r>
      <w:r>
        <w:rPr>
          <w:lang w:val="nb-NO"/>
        </w:rPr>
        <w:t>k</w:t>
      </w:r>
      <w:r w:rsidRPr="008258CF">
        <w:rPr>
          <w:rFonts w:ascii="Calibri" w:hAnsi="Calibri" w:cs="Calibri"/>
          <w:lang w:val="nb-NO"/>
        </w:rPr>
        <w:t xml:space="preserve">vinner deltar i litt større grad enn menn. De eldste arbeidstakerne deltar </w:t>
      </w:r>
      <w:r>
        <w:rPr>
          <w:rFonts w:ascii="Calibri" w:hAnsi="Calibri" w:cs="Calibri"/>
          <w:lang w:val="nb-NO"/>
        </w:rPr>
        <w:t>sjeldnere enn yngre deltakere</w:t>
      </w:r>
      <w:r w:rsidRPr="006D6C42">
        <w:rPr>
          <w:rFonts w:ascii="Calibri" w:hAnsi="Calibri" w:cs="Calibri"/>
          <w:lang w:val="nb-NO"/>
        </w:rPr>
        <w:t>.</w:t>
      </w:r>
      <w:r>
        <w:rPr>
          <w:rStyle w:val="Fotnotereferanse"/>
          <w:rFonts w:ascii="Calibri" w:hAnsi="Calibri" w:cs="Calibri"/>
          <w:lang w:val="nb-NO"/>
        </w:rPr>
        <w:footnoteReference w:id="8"/>
      </w:r>
    </w:p>
    <w:p w14:paraId="3F983ABB" w14:textId="77777777" w:rsidR="00962345" w:rsidRDefault="00962345" w:rsidP="00962345">
      <w:pPr>
        <w:spacing w:after="0" w:line="240" w:lineRule="auto"/>
        <w:rPr>
          <w:rFonts w:eastAsia="Batang" w:cstheme="minorHAnsi"/>
          <w:lang w:val="nb-NO" w:eastAsia="nb-NO"/>
        </w:rPr>
      </w:pPr>
    </w:p>
    <w:p w14:paraId="4E11ED80" w14:textId="3D7CBDF4" w:rsidR="00962345" w:rsidRPr="004112BD" w:rsidRDefault="00962345" w:rsidP="00962345">
      <w:pPr>
        <w:spacing w:after="0" w:line="240" w:lineRule="auto"/>
        <w:rPr>
          <w:rFonts w:cstheme="minorHAnsi"/>
          <w:lang w:val="nb-NO"/>
        </w:rPr>
      </w:pPr>
      <w:r w:rsidRPr="004112BD">
        <w:rPr>
          <w:rFonts w:cstheme="minorHAnsi"/>
          <w:lang w:val="nb-NO"/>
        </w:rPr>
        <w:t>Alle ansatte skal ifølge arbeidsgiverstrategien gis mulighet for faglig og personlig utvikling - i tråd med kommunens kompetansebehov. Det betyr ikke at alle skal delta på formell etter- og videreutdanning. Enhver arbeidsplass i kommunen skal imidlertid legge til rette for uformelle læringsaktiviteter som alle kan delta i, i tråd med</w:t>
      </w:r>
      <w:r w:rsidR="004112BD" w:rsidRPr="004112BD">
        <w:rPr>
          <w:rFonts w:cstheme="minorHAnsi"/>
          <w:lang w:val="nb-NO"/>
        </w:rPr>
        <w:t xml:space="preserve"> </w:t>
      </w:r>
      <w:hyperlink r:id="rId14" w:history="1">
        <w:r w:rsidR="004112BD" w:rsidRPr="00415B30">
          <w:rPr>
            <w:rStyle w:val="Hyperkobling"/>
            <w:rFonts w:cstheme="minorHAnsi"/>
            <w:lang w:val="nb-NO"/>
          </w:rPr>
          <w:t>veiledning for arbeidsplassen som læringsarena</w:t>
        </w:r>
      </w:hyperlink>
      <w:r w:rsidR="004112BD" w:rsidRPr="004112BD">
        <w:rPr>
          <w:rFonts w:cstheme="minorHAnsi"/>
          <w:lang w:val="nb-NO"/>
        </w:rPr>
        <w:t>.</w:t>
      </w:r>
      <w:r w:rsidR="00C84761">
        <w:rPr>
          <w:rStyle w:val="Fotnotereferanse"/>
          <w:rFonts w:cstheme="minorHAnsi"/>
          <w:lang w:val="nb-NO"/>
        </w:rPr>
        <w:footnoteReference w:id="9"/>
      </w:r>
      <w:r w:rsidRPr="004112BD">
        <w:rPr>
          <w:rFonts w:cstheme="minorHAnsi"/>
          <w:lang w:val="nb-NO"/>
        </w:rPr>
        <w:t xml:space="preserve"> I tillegg til å stimulere til økt deltakelse i læringsaktiviteter for de gruppene som pr. i dag deltar minst, vil dette også være et viktig bidrag til at taus kompetanse formidles og læres. </w:t>
      </w:r>
    </w:p>
    <w:p w14:paraId="20D131FA" w14:textId="77777777" w:rsidR="00962345" w:rsidRDefault="00962345" w:rsidP="00962345">
      <w:pPr>
        <w:spacing w:after="0" w:line="240" w:lineRule="auto"/>
        <w:rPr>
          <w:rFonts w:eastAsia="Batang" w:cstheme="minorHAnsi"/>
          <w:lang w:val="nb-NO" w:eastAsia="nb-NO"/>
        </w:rPr>
      </w:pPr>
    </w:p>
    <w:p w14:paraId="1476FB92" w14:textId="77777777" w:rsidR="00962345" w:rsidRDefault="00962345" w:rsidP="00962345">
      <w:pPr>
        <w:spacing w:after="0" w:line="240" w:lineRule="auto"/>
        <w:rPr>
          <w:rFonts w:eastAsiaTheme="minorEastAsia"/>
          <w:lang w:val="nb-NO"/>
        </w:rPr>
      </w:pPr>
      <w:r w:rsidRPr="310ABFF6">
        <w:rPr>
          <w:rFonts w:eastAsia="Batang"/>
          <w:lang w:val="nb-NO" w:eastAsia="nb-NO"/>
        </w:rPr>
        <w:t>En organisasjon disponerer bare den kompetansen som ligger hos de medarbeiderne den til enhver tid måtte ha.</w:t>
      </w:r>
      <w:r w:rsidRPr="310ABFF6">
        <w:rPr>
          <w:rStyle w:val="Fotnotereferanse"/>
          <w:rFonts w:eastAsia="Batang"/>
          <w:lang w:val="nb-NO" w:eastAsia="nb-NO"/>
        </w:rPr>
        <w:footnoteReference w:id="10"/>
      </w:r>
      <w:r w:rsidRPr="310ABFF6">
        <w:rPr>
          <w:rFonts w:eastAsia="Batang"/>
          <w:lang w:val="nb-NO" w:eastAsia="nb-NO"/>
        </w:rPr>
        <w:t xml:space="preserve"> Det betyr at h</w:t>
      </w:r>
      <w:r>
        <w:rPr>
          <w:rFonts w:eastAsiaTheme="minorEastAsia"/>
          <w:lang w:val="nb-NO"/>
        </w:rPr>
        <w:t xml:space="preserve">ver enkelt ansatt har en rolle dersom alle arbeidsplasser </w:t>
      </w:r>
      <w:r w:rsidRPr="4F2D77A9">
        <w:rPr>
          <w:rFonts w:eastAsiaTheme="minorEastAsia"/>
          <w:lang w:val="nb-NO"/>
        </w:rPr>
        <w:t>skal</w:t>
      </w:r>
      <w:r>
        <w:rPr>
          <w:rFonts w:eastAsiaTheme="minorEastAsia"/>
          <w:lang w:val="nb-NO"/>
        </w:rPr>
        <w:t xml:space="preserve"> være gode læringsarenaer. Uavhengig av alder, utdanning, stilling og ansettelsesprosent skal alle ansatte bidra til et godt mestringsklima - ved for eksempel å dele erfaringer, lytte, stille spørsmål, prøve og feile, komme med forslag, melde fra om avvik, gi konstruktive tilbakemeldinger, oppmuntre kollegaer, si ja til nye utfordringer og be om hjelp eller veiledning.  </w:t>
      </w:r>
    </w:p>
    <w:p w14:paraId="339DC8E9" w14:textId="77777777" w:rsidR="00962345" w:rsidRDefault="00962345" w:rsidP="00962345">
      <w:pPr>
        <w:spacing w:after="0" w:line="240" w:lineRule="auto"/>
        <w:rPr>
          <w:rFonts w:eastAsiaTheme="minorEastAsia"/>
          <w:lang w:val="nb-NO"/>
        </w:rPr>
      </w:pPr>
    </w:p>
    <w:p w14:paraId="47316750" w14:textId="77777777" w:rsidR="00962345" w:rsidRDefault="00962345" w:rsidP="00962345">
      <w:pPr>
        <w:spacing w:after="0" w:line="240" w:lineRule="auto"/>
        <w:rPr>
          <w:rFonts w:eastAsiaTheme="minorEastAsia"/>
          <w:lang w:val="nb-NO"/>
        </w:rPr>
      </w:pPr>
      <w:r>
        <w:rPr>
          <w:rFonts w:eastAsiaTheme="minorEastAsia"/>
          <w:lang w:val="nb-NO"/>
        </w:rPr>
        <w:t xml:space="preserve">Gode læringsarenaer er attraktive og tiltrekker seg ansatte som ønsker å utvikle seg. En arbeidsplass der hver enkelt opplever å få bidra i læringsprosesser og bety noe for fellesskapet, skaper sannsynligvis også trivsel, lojalitet og engasjement. Sammen kan vi da være stolte ambassadører for å jobbe i kommunen. </w:t>
      </w:r>
    </w:p>
    <w:p w14:paraId="4D554BA4" w14:textId="77777777" w:rsidR="00962345" w:rsidRDefault="00962345" w:rsidP="00962345">
      <w:pPr>
        <w:spacing w:after="0" w:line="240" w:lineRule="auto"/>
        <w:rPr>
          <w:rFonts w:eastAsiaTheme="minorEastAsia"/>
          <w:lang w:val="nb-NO"/>
        </w:rPr>
      </w:pPr>
    </w:p>
    <w:p w14:paraId="7368C3D2" w14:textId="333E9AB8" w:rsidR="00962345" w:rsidRPr="00F3167B" w:rsidRDefault="00962345" w:rsidP="00962345">
      <w:pPr>
        <w:spacing w:after="0" w:line="240" w:lineRule="auto"/>
        <w:contextualSpacing/>
        <w:rPr>
          <w:rFonts w:eastAsiaTheme="minorEastAsia"/>
          <w:color w:val="00B0F0"/>
          <w:lang w:val="nb-NO"/>
        </w:rPr>
      </w:pPr>
      <w:r>
        <w:rPr>
          <w:rFonts w:cstheme="minorHAnsi"/>
          <w:lang w:val="nb-NO"/>
        </w:rPr>
        <w:t>Statistikk viser at p</w:t>
      </w:r>
      <w:r w:rsidRPr="008258CF">
        <w:rPr>
          <w:rFonts w:cstheme="minorHAnsi"/>
          <w:lang w:val="nb-NO"/>
        </w:rPr>
        <w:t>ensjoneringsalder øker med utdanningsnivå</w:t>
      </w:r>
      <w:r>
        <w:rPr>
          <w:rFonts w:cstheme="minorHAnsi"/>
          <w:lang w:val="nb-NO"/>
        </w:rPr>
        <w:t xml:space="preserve">. </w:t>
      </w:r>
      <w:r w:rsidRPr="008258CF">
        <w:rPr>
          <w:rFonts w:cstheme="minorHAnsi"/>
          <w:lang w:val="nb-NO"/>
        </w:rPr>
        <w:t>Kompetansebygging som ung og gjennom hele arbeidslivet er dermed en viktig faktor til at personer utsetter pensjoneringstidspunktet når de blir eldre.</w:t>
      </w:r>
      <w:r>
        <w:rPr>
          <w:rStyle w:val="Fotnotereferanse"/>
          <w:rFonts w:cstheme="minorHAnsi"/>
          <w:lang w:val="nb-NO"/>
        </w:rPr>
        <w:footnoteReference w:id="11"/>
      </w:r>
      <w:r w:rsidRPr="008258CF">
        <w:rPr>
          <w:rFonts w:cstheme="minorHAnsi"/>
          <w:lang w:val="nb-NO"/>
        </w:rPr>
        <w:t xml:space="preserve"> </w:t>
      </w:r>
      <w:r>
        <w:rPr>
          <w:rFonts w:eastAsiaTheme="minorEastAsia"/>
          <w:lang w:val="nb-NO"/>
        </w:rPr>
        <w:t xml:space="preserve">Dette viser at en </w:t>
      </w:r>
      <w:r w:rsidRPr="009B5EB1">
        <w:rPr>
          <w:rFonts w:eastAsiaTheme="minorEastAsia"/>
          <w:lang w:val="nb-NO"/>
        </w:rPr>
        <w:t>arbeidsplass som preges av en lærings- og innovasjonskultur, uavhengig av alder</w:t>
      </w:r>
      <w:r>
        <w:rPr>
          <w:rFonts w:eastAsiaTheme="minorEastAsia"/>
          <w:lang w:val="nb-NO"/>
        </w:rPr>
        <w:t>,</w:t>
      </w:r>
      <w:r w:rsidRPr="009B5EB1">
        <w:rPr>
          <w:rFonts w:eastAsiaTheme="minorEastAsia"/>
          <w:lang w:val="nb-NO"/>
        </w:rPr>
        <w:t xml:space="preserve"> er lønnsomt</w:t>
      </w:r>
      <w:r>
        <w:rPr>
          <w:rFonts w:eastAsiaTheme="minorEastAsia"/>
          <w:lang w:val="nb-NO"/>
        </w:rPr>
        <w:t xml:space="preserve"> og kan bidra til at ansatte står lenger i jobb. </w:t>
      </w:r>
      <w:r w:rsidRPr="00C42D38">
        <w:rPr>
          <w:rStyle w:val="eop"/>
          <w:rFonts w:cstheme="minorHAnsi"/>
          <w:lang w:val="nb-NO"/>
        </w:rPr>
        <w:t>Som en del</w:t>
      </w:r>
      <w:r>
        <w:rPr>
          <w:rStyle w:val="eop"/>
          <w:rFonts w:ascii="Calibri" w:hAnsi="Calibri" w:cs="Calibri"/>
          <w:lang w:val="nb-NO"/>
        </w:rPr>
        <w:t xml:space="preserve"> av oppfølging av arbeidsgiverstrategien, skal kommunen ha en livsfasepolitikk som bidrar til å beholde, utvikle og rekruttere riktig kompetanse. Når det gjelder seniorer, fastslår HTA kapittel 3, punkt 3.2.3 at kompetanseutvikling skal være sentralt i kommunens seniorpolitikk</w:t>
      </w:r>
      <w:r w:rsidR="00C91279">
        <w:rPr>
          <w:rStyle w:val="eop"/>
          <w:rFonts w:ascii="Calibri" w:hAnsi="Calibri" w:cs="Calibri"/>
          <w:lang w:val="nb-NO"/>
        </w:rPr>
        <w:t>.</w:t>
      </w:r>
    </w:p>
    <w:p w14:paraId="1F02C719" w14:textId="189FEBB2" w:rsidR="00F544BA" w:rsidRPr="00550A5A" w:rsidRDefault="00F544BA" w:rsidP="00F84E62">
      <w:pPr>
        <w:pStyle w:val="Overskrift3"/>
        <w:rPr>
          <w:rFonts w:eastAsiaTheme="minorEastAsia"/>
        </w:rPr>
      </w:pPr>
      <w:bookmarkStart w:id="9" w:name="_Toc132007443"/>
      <w:bookmarkStart w:id="10" w:name="_Toc147836292"/>
      <w:r w:rsidRPr="00550A5A">
        <w:rPr>
          <w:rFonts w:eastAsiaTheme="minorEastAsia"/>
        </w:rPr>
        <w:t>Kognitive og praktiske ferdigheter</w:t>
      </w:r>
      <w:bookmarkEnd w:id="9"/>
      <w:bookmarkEnd w:id="10"/>
    </w:p>
    <w:p w14:paraId="489CCD98" w14:textId="5DEE1862" w:rsidR="00F544BA" w:rsidRPr="00C23F38" w:rsidRDefault="00F544BA" w:rsidP="00C23F38">
      <w:pPr>
        <w:spacing w:after="0" w:line="240" w:lineRule="auto"/>
        <w:contextualSpacing/>
        <w:rPr>
          <w:rFonts w:cstheme="minorHAnsi"/>
          <w:lang w:val="nb-NO"/>
        </w:rPr>
      </w:pPr>
      <w:r w:rsidRPr="00C23F38">
        <w:rPr>
          <w:rFonts w:cstheme="minorHAnsi"/>
          <w:lang w:val="nb-NO"/>
        </w:rPr>
        <w:t xml:space="preserve">Kommunen trenger ansatte som til enhver tid er faglig oppdatert på kunnskap og praktiske ferdigheter. Dette gjelder både akademisk og yrkesmessig kompetanse. Hvert område skal </w:t>
      </w:r>
      <w:r w:rsidR="00193C73" w:rsidRPr="00C23F38">
        <w:rPr>
          <w:rFonts w:cstheme="minorHAnsi"/>
          <w:lang w:val="nb-NO"/>
        </w:rPr>
        <w:t xml:space="preserve">utarbeide strategiske kompetanseplaner som </w:t>
      </w:r>
      <w:r w:rsidRPr="00C23F38">
        <w:rPr>
          <w:rFonts w:cstheme="minorHAnsi"/>
          <w:lang w:val="nb-NO"/>
        </w:rPr>
        <w:t>beskrive</w:t>
      </w:r>
      <w:r w:rsidR="00193C73" w:rsidRPr="00C23F38">
        <w:rPr>
          <w:rFonts w:cstheme="minorHAnsi"/>
          <w:lang w:val="nb-NO"/>
        </w:rPr>
        <w:t>r</w:t>
      </w:r>
      <w:r w:rsidRPr="00C23F38">
        <w:rPr>
          <w:rFonts w:cstheme="minorHAnsi"/>
          <w:lang w:val="nb-NO"/>
        </w:rPr>
        <w:t xml:space="preserve"> hva som kreves av kompetanse</w:t>
      </w:r>
      <w:r w:rsidR="00715456" w:rsidRPr="00C23F38">
        <w:rPr>
          <w:rFonts w:cstheme="minorHAnsi"/>
          <w:lang w:val="nb-NO"/>
        </w:rPr>
        <w:t xml:space="preserve">mobilisering, kompetanseutvikling og kompetanserekruttering. </w:t>
      </w:r>
      <w:r w:rsidR="002B3A36" w:rsidRPr="00C23F38">
        <w:rPr>
          <w:rFonts w:cstheme="minorHAnsi"/>
          <w:lang w:val="nb-NO"/>
        </w:rPr>
        <w:t>Om</w:t>
      </w:r>
      <w:r w:rsidRPr="00C23F38">
        <w:rPr>
          <w:rFonts w:cstheme="minorHAnsi"/>
          <w:lang w:val="nb-NO"/>
        </w:rPr>
        <w:t>rådene</w:t>
      </w:r>
      <w:r w:rsidR="00A30C37" w:rsidRPr="00C23F38">
        <w:rPr>
          <w:rFonts w:cstheme="minorHAnsi"/>
          <w:lang w:val="nb-NO"/>
        </w:rPr>
        <w:t xml:space="preserve"> vurderer selv hv</w:t>
      </w:r>
      <w:r w:rsidR="00757116" w:rsidRPr="00C23F38">
        <w:rPr>
          <w:rFonts w:cstheme="minorHAnsi"/>
          <w:lang w:val="nb-NO"/>
        </w:rPr>
        <w:t xml:space="preserve">ilke nivå </w:t>
      </w:r>
      <w:r w:rsidR="00F45076" w:rsidRPr="00C23F38">
        <w:rPr>
          <w:rFonts w:cstheme="minorHAnsi"/>
          <w:lang w:val="nb-NO"/>
        </w:rPr>
        <w:t xml:space="preserve">det skal utarbeides kompetanseplaner på. </w:t>
      </w:r>
      <w:r w:rsidR="00A73168" w:rsidRPr="00C23F38">
        <w:rPr>
          <w:rFonts w:cstheme="minorHAnsi"/>
          <w:lang w:val="nb-NO"/>
        </w:rPr>
        <w:t>(</w:t>
      </w:r>
      <w:r w:rsidR="00F91632" w:rsidRPr="00E62F3B">
        <w:rPr>
          <w:rFonts w:cstheme="minorHAnsi"/>
          <w:lang w:val="nb-NO"/>
        </w:rPr>
        <w:t>Se</w:t>
      </w:r>
      <w:r w:rsidR="00D83E95" w:rsidRPr="00E62F3B">
        <w:rPr>
          <w:rFonts w:cstheme="minorHAnsi"/>
          <w:lang w:val="nb-NO"/>
        </w:rPr>
        <w:t xml:space="preserve"> </w:t>
      </w:r>
      <w:hyperlink r:id="rId15" w:history="1">
        <w:r w:rsidR="00D83E95" w:rsidRPr="001D0BDE">
          <w:rPr>
            <w:rStyle w:val="Hyperkobling"/>
            <w:rFonts w:cstheme="minorHAnsi"/>
            <w:lang w:val="nb-NO"/>
          </w:rPr>
          <w:t>prosesskart for områdenes kompetanseplaner</w:t>
        </w:r>
      </w:hyperlink>
      <w:r w:rsidR="00C91279" w:rsidRPr="00C23F38">
        <w:rPr>
          <w:rFonts w:cstheme="minorHAnsi"/>
          <w:lang w:val="nb-NO"/>
        </w:rPr>
        <w:t>.</w:t>
      </w:r>
      <w:r w:rsidR="00D83E95" w:rsidRPr="00C23F38">
        <w:rPr>
          <w:rFonts w:cstheme="minorHAnsi"/>
          <w:lang w:val="nb-NO"/>
        </w:rPr>
        <w:t>)</w:t>
      </w:r>
    </w:p>
    <w:p w14:paraId="1F51BE57" w14:textId="0655260B" w:rsidR="001557F6" w:rsidRPr="00550A5A" w:rsidRDefault="001557F6" w:rsidP="00F84E62">
      <w:pPr>
        <w:pStyle w:val="Overskrift3"/>
        <w:rPr>
          <w:rFonts w:eastAsiaTheme="minorEastAsia"/>
        </w:rPr>
      </w:pPr>
      <w:bookmarkStart w:id="11" w:name="_Toc132007444"/>
      <w:bookmarkStart w:id="12" w:name="_Toc147836293"/>
      <w:r w:rsidRPr="00550A5A">
        <w:rPr>
          <w:rFonts w:eastAsiaTheme="minorEastAsia"/>
        </w:rPr>
        <w:lastRenderedPageBreak/>
        <w:t>Digital</w:t>
      </w:r>
      <w:r w:rsidR="002B3A36" w:rsidRPr="00550A5A">
        <w:rPr>
          <w:rFonts w:eastAsiaTheme="minorEastAsia"/>
        </w:rPr>
        <w:t xml:space="preserve"> kompetans</w:t>
      </w:r>
      <w:r w:rsidR="00550A5A">
        <w:rPr>
          <w:rFonts w:eastAsiaTheme="minorEastAsia"/>
        </w:rPr>
        <w:t>e</w:t>
      </w:r>
      <w:bookmarkEnd w:id="11"/>
      <w:bookmarkEnd w:id="12"/>
    </w:p>
    <w:p w14:paraId="35F37408" w14:textId="1D8C724D" w:rsidR="00FF7B0B" w:rsidRPr="00680937" w:rsidRDefault="00FF7B0B" w:rsidP="008C1C8D">
      <w:pPr>
        <w:pStyle w:val="paragraph"/>
        <w:spacing w:before="0" w:beforeAutospacing="0" w:after="0" w:afterAutospacing="0"/>
        <w:textAlignment w:val="baseline"/>
        <w:rPr>
          <w:rStyle w:val="normaltextrun"/>
          <w:rFonts w:ascii="Calibri" w:hAnsi="Calibri" w:cs="Calibri"/>
          <w:sz w:val="22"/>
          <w:szCs w:val="22"/>
          <w:lang w:val="nb-NO"/>
        </w:rPr>
      </w:pPr>
      <w:r w:rsidRPr="008C1C8D">
        <w:rPr>
          <w:rStyle w:val="normaltextrun"/>
          <w:rFonts w:ascii="Calibri" w:hAnsi="Calibri" w:cs="Calibri"/>
          <w:sz w:val="22"/>
          <w:szCs w:val="22"/>
          <w:lang w:val="nb-NO"/>
        </w:rPr>
        <w:t xml:space="preserve">Kommunens digitaliseringsstrategi, </w:t>
      </w:r>
      <w:hyperlink r:id="rId16" w:history="1">
        <w:r w:rsidR="00F51865" w:rsidRPr="006443A2">
          <w:rPr>
            <w:rStyle w:val="Hyperkobling"/>
            <w:rFonts w:ascii="Calibri" w:hAnsi="Calibri" w:cs="Calibri"/>
            <w:sz w:val="22"/>
            <w:szCs w:val="22"/>
            <w:lang w:val="nb-NO"/>
          </w:rPr>
          <w:t>smartere sammen</w:t>
        </w:r>
      </w:hyperlink>
      <w:r w:rsidR="00F51865">
        <w:rPr>
          <w:rStyle w:val="normaltextrun"/>
          <w:rFonts w:ascii="Calibri" w:hAnsi="Calibri" w:cs="Calibri"/>
          <w:sz w:val="22"/>
          <w:szCs w:val="22"/>
          <w:lang w:val="nb-NO"/>
        </w:rPr>
        <w:t xml:space="preserve">, </w:t>
      </w:r>
      <w:r w:rsidR="000836C5" w:rsidRPr="00F51865">
        <w:rPr>
          <w:rStyle w:val="normaltextrun"/>
          <w:rFonts w:ascii="Calibri" w:hAnsi="Calibri" w:cs="Calibri"/>
          <w:sz w:val="22"/>
          <w:szCs w:val="22"/>
          <w:lang w:val="nb-NO"/>
        </w:rPr>
        <w:t>ko</w:t>
      </w:r>
      <w:r w:rsidRPr="008C1C8D">
        <w:rPr>
          <w:rStyle w:val="normaltextrun"/>
          <w:rFonts w:ascii="Calibri" w:hAnsi="Calibri" w:cs="Calibri"/>
          <w:sz w:val="22"/>
          <w:szCs w:val="22"/>
          <w:lang w:val="nb-NO"/>
        </w:rPr>
        <w:t>nkretiserer behovet kommunen har for å jobbe med sine organisatoriske evner til digital transformasjon. Teknologisk utvikling gir nye muligheter, men krever samtidig at personer i hele organisasjonen har tilstrekkelig kunnskap og kompetanse slik at de ser muligheter, tar gode beslutninger, evner å gjennomføre endringer og realiserer gevinster som følge av omstillings- og innovasjonsarbeid.</w:t>
      </w:r>
    </w:p>
    <w:p w14:paraId="57B7176B" w14:textId="77777777" w:rsidR="00FF7B0B" w:rsidRPr="00FF7B0B" w:rsidRDefault="00FF7B0B" w:rsidP="00846324">
      <w:pPr>
        <w:pStyle w:val="paragraph"/>
        <w:spacing w:before="0" w:beforeAutospacing="0" w:after="0" w:afterAutospacing="0"/>
        <w:textAlignment w:val="baseline"/>
        <w:rPr>
          <w:rFonts w:ascii="Segoe UI" w:hAnsi="Segoe UI" w:cs="Segoe UI"/>
          <w:sz w:val="18"/>
          <w:szCs w:val="18"/>
          <w:lang w:val="nb-NO"/>
        </w:rPr>
      </w:pPr>
      <w:r w:rsidRPr="00FF7B0B">
        <w:rPr>
          <w:rStyle w:val="eop"/>
          <w:rFonts w:ascii="Calibri" w:hAnsi="Calibri" w:cs="Calibri"/>
          <w:sz w:val="22"/>
          <w:szCs w:val="22"/>
          <w:lang w:val="nb-NO"/>
        </w:rPr>
        <w:t> </w:t>
      </w:r>
    </w:p>
    <w:p w14:paraId="260A4CC6" w14:textId="77777777" w:rsidR="00FF7B0B" w:rsidRPr="00FF7B0B" w:rsidRDefault="00FF7B0B" w:rsidP="00846324">
      <w:pPr>
        <w:pStyle w:val="paragraph"/>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sz w:val="22"/>
          <w:szCs w:val="22"/>
          <w:lang w:val="nb-NO"/>
        </w:rPr>
        <w:t>Kristiansand kommune er en stor og kompleks organisasjon som består av mange enheter og ansatte, men også mange ulike roller med ulike oppgaver og ansvar. Digital kompetanse er relevant for alle ansatte, og alle må få tilgang til nødvendig opplæring og trening for å kunne utvikle og forbedre sin digitale kompetanse.</w:t>
      </w:r>
      <w:r w:rsidRPr="00FF7B0B">
        <w:rPr>
          <w:rStyle w:val="eop"/>
          <w:rFonts w:ascii="Calibri" w:hAnsi="Calibri" w:cs="Calibri"/>
          <w:sz w:val="22"/>
          <w:szCs w:val="22"/>
          <w:lang w:val="nb-NO"/>
        </w:rPr>
        <w:t> </w:t>
      </w:r>
    </w:p>
    <w:p w14:paraId="743006CB" w14:textId="77777777" w:rsidR="00FF7B0B" w:rsidRPr="00FF7B0B" w:rsidRDefault="00FF7B0B" w:rsidP="00FF7B0B">
      <w:pPr>
        <w:pStyle w:val="paragraph"/>
        <w:spacing w:before="0" w:beforeAutospacing="0" w:after="0" w:afterAutospacing="0"/>
        <w:textAlignment w:val="baseline"/>
        <w:rPr>
          <w:rFonts w:ascii="Segoe UI" w:hAnsi="Segoe UI" w:cs="Segoe UI"/>
          <w:sz w:val="18"/>
          <w:szCs w:val="18"/>
          <w:lang w:val="nb-NO"/>
        </w:rPr>
      </w:pPr>
      <w:r w:rsidRPr="00FF7B0B">
        <w:rPr>
          <w:rStyle w:val="eop"/>
          <w:rFonts w:ascii="Calibri" w:hAnsi="Calibri" w:cs="Calibri"/>
          <w:sz w:val="22"/>
          <w:szCs w:val="22"/>
          <w:lang w:val="nb-NO"/>
        </w:rPr>
        <w:t> </w:t>
      </w:r>
    </w:p>
    <w:p w14:paraId="718182CB" w14:textId="77777777" w:rsidR="00FF7B0B" w:rsidRPr="00FF7B0B" w:rsidRDefault="00FF7B0B" w:rsidP="00FF7B0B">
      <w:pPr>
        <w:pStyle w:val="paragraph"/>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Det er relevant å sette sammen noen kategorier for å kunne spisse tiltakene: Politisk ledelse, strategisk og operativ ledelse, ansatte med nøkkelroller for digitalisering i kommunen, ansatte og tillitsvalgte. Tillitsvalgte kan spille en viktig rolle i digitalisering og innovasjon på flere måter. Blant annet som ledelsens samtalepartnere og gjennom å informere om og forberede kommende endringsprosesser.</w:t>
      </w:r>
      <w:r>
        <w:rPr>
          <w:rStyle w:val="normaltextrun"/>
          <w:lang w:val="nb-NO"/>
        </w:rPr>
        <w:t> </w:t>
      </w:r>
      <w:r w:rsidRPr="00FF7B0B">
        <w:rPr>
          <w:rStyle w:val="eop"/>
          <w:lang w:val="nb-NO"/>
        </w:rPr>
        <w:t> </w:t>
      </w:r>
    </w:p>
    <w:p w14:paraId="1440BBF1" w14:textId="77777777" w:rsidR="00F353E3" w:rsidRDefault="00F353E3" w:rsidP="00FF7B0B">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10839910" w14:textId="26A70E1E" w:rsidR="00FF7B0B" w:rsidRPr="00FB1923" w:rsidRDefault="00FF7B0B" w:rsidP="00FB1923">
      <w:pPr>
        <w:pStyle w:val="paragraph"/>
        <w:spacing w:before="0" w:beforeAutospacing="0" w:after="0" w:afterAutospacing="0"/>
        <w:textAlignment w:val="baseline"/>
        <w:rPr>
          <w:rStyle w:val="normaltextrun"/>
          <w:rFonts w:ascii="Calibri" w:hAnsi="Calibri" w:cs="Calibri"/>
          <w:sz w:val="22"/>
          <w:szCs w:val="22"/>
          <w:lang w:val="nb-NO"/>
        </w:rPr>
      </w:pPr>
      <w:r w:rsidRPr="00FB1923">
        <w:rPr>
          <w:rStyle w:val="normaltextrun"/>
          <w:rFonts w:ascii="Calibri" w:hAnsi="Calibri" w:cs="Calibri"/>
          <w:sz w:val="22"/>
          <w:szCs w:val="22"/>
          <w:lang w:val="nb-NO"/>
        </w:rPr>
        <w:t>Digitalisering, HR, IT og Kommunikasjon har ansvaret for å utforme og levere basiskompetanse. Områdenes kompetanseplaner skal beskrive hva som kreves av digital kompetanse for ulike ansattgrupper og hvilke tiltak som må settes inn for å oppnå nødvendig digital kompetanse.</w:t>
      </w:r>
      <w:r w:rsidR="00FB1923">
        <w:rPr>
          <w:rStyle w:val="normaltextrun"/>
          <w:rFonts w:ascii="Calibri" w:hAnsi="Calibri" w:cs="Calibri"/>
          <w:sz w:val="22"/>
          <w:szCs w:val="22"/>
          <w:lang w:val="nb-NO"/>
        </w:rPr>
        <w:t xml:space="preserve"> (Se </w:t>
      </w:r>
      <w:hyperlink r:id="rId17" w:history="1">
        <w:r w:rsidR="00FB1923" w:rsidRPr="007426D4">
          <w:rPr>
            <w:rStyle w:val="Hyperkobling"/>
            <w:rFonts w:ascii="Calibri" w:hAnsi="Calibri" w:cs="Calibri"/>
            <w:sz w:val="22"/>
            <w:szCs w:val="22"/>
            <w:lang w:val="nb-NO"/>
          </w:rPr>
          <w:t>prosesskart for områdenes kompetanseplaner</w:t>
        </w:r>
      </w:hyperlink>
      <w:r w:rsidR="00FB1923">
        <w:rPr>
          <w:rStyle w:val="normaltextrun"/>
          <w:rFonts w:ascii="Calibri" w:hAnsi="Calibri" w:cs="Calibri"/>
          <w:sz w:val="22"/>
          <w:szCs w:val="22"/>
          <w:lang w:val="nb-NO"/>
        </w:rPr>
        <w:t>.)</w:t>
      </w:r>
    </w:p>
    <w:p w14:paraId="2583919C" w14:textId="360326B5" w:rsidR="001557F6" w:rsidRPr="00550A5A" w:rsidRDefault="001557F6" w:rsidP="00F84E62">
      <w:pPr>
        <w:pStyle w:val="Overskrift3"/>
        <w:rPr>
          <w:rFonts w:eastAsia="Batang"/>
        </w:rPr>
      </w:pPr>
      <w:bookmarkStart w:id="13" w:name="_Toc132007445"/>
      <w:bookmarkStart w:id="14" w:name="_Toc147836294"/>
      <w:r w:rsidRPr="00550A5A">
        <w:rPr>
          <w:rFonts w:eastAsia="Batang"/>
        </w:rPr>
        <w:t>Sosiale og emosjonelle ferdigheter</w:t>
      </w:r>
      <w:bookmarkEnd w:id="13"/>
      <w:bookmarkEnd w:id="14"/>
    </w:p>
    <w:p w14:paraId="5E4B90C4" w14:textId="77777777" w:rsidR="00C1772B" w:rsidRDefault="001B13BF" w:rsidP="001557F6">
      <w:pPr>
        <w:spacing w:after="0" w:line="240" w:lineRule="auto"/>
        <w:rPr>
          <w:rFonts w:eastAsia="Batang" w:cstheme="minorHAnsi"/>
          <w:lang w:val="nb-NO" w:eastAsia="nb-NO"/>
        </w:rPr>
      </w:pPr>
      <w:r>
        <w:rPr>
          <w:rFonts w:eastAsia="Batang" w:cstheme="minorHAnsi"/>
          <w:lang w:val="nb-NO" w:eastAsia="nb-NO"/>
        </w:rPr>
        <w:t xml:space="preserve">Både det sosiale og faglige påvirkes av ansattes </w:t>
      </w:r>
      <w:r w:rsidR="001557F6">
        <w:rPr>
          <w:rFonts w:eastAsia="Batang" w:cstheme="minorHAnsi"/>
          <w:lang w:val="nb-NO" w:eastAsia="nb-NO"/>
        </w:rPr>
        <w:t xml:space="preserve">sosiale og emosjonelle ferdigheter. </w:t>
      </w:r>
      <w:r w:rsidR="00B10C44">
        <w:rPr>
          <w:rFonts w:eastAsia="Batang" w:cstheme="minorHAnsi"/>
          <w:lang w:val="nb-NO" w:eastAsia="nb-NO"/>
        </w:rPr>
        <w:t xml:space="preserve">Det er derfor en fordel for arbeidsgiver og arbeidsmiljø å legge til rette for </w:t>
      </w:r>
      <w:r w:rsidR="00C1772B">
        <w:rPr>
          <w:rFonts w:eastAsia="Batang" w:cstheme="minorHAnsi"/>
          <w:lang w:val="nb-NO" w:eastAsia="nb-NO"/>
        </w:rPr>
        <w:t xml:space="preserve">utvikling av disse. </w:t>
      </w:r>
      <w:r w:rsidR="001557F6">
        <w:rPr>
          <w:rFonts w:eastAsia="Batang" w:cstheme="minorHAnsi"/>
          <w:lang w:val="nb-NO" w:eastAsia="nb-NO"/>
        </w:rPr>
        <w:t xml:space="preserve">Mye god utvikling skjer helt uten innblanding fra arbeidsgiver gjennom ansattes daglige interaksjon med hverandre og innbyggere – og ved at vi for eksempel får økt mestringstro gjennom å mestre nye arbeidsoppgaver. </w:t>
      </w:r>
    </w:p>
    <w:p w14:paraId="05676428" w14:textId="77777777" w:rsidR="00C1772B" w:rsidRDefault="00C1772B" w:rsidP="001557F6">
      <w:pPr>
        <w:spacing w:after="0" w:line="240" w:lineRule="auto"/>
        <w:rPr>
          <w:rFonts w:eastAsia="Batang" w:cstheme="minorHAnsi"/>
          <w:lang w:val="nb-NO" w:eastAsia="nb-NO"/>
        </w:rPr>
      </w:pPr>
    </w:p>
    <w:p w14:paraId="6A91F3B3" w14:textId="13A1CB9C" w:rsidR="001557F6" w:rsidRPr="00566B6D" w:rsidRDefault="001557F6" w:rsidP="00566B6D">
      <w:pPr>
        <w:pStyle w:val="paragraph"/>
        <w:spacing w:before="0" w:beforeAutospacing="0" w:after="0" w:afterAutospacing="0"/>
        <w:textAlignment w:val="baseline"/>
        <w:rPr>
          <w:rStyle w:val="normaltextrun"/>
          <w:rFonts w:ascii="Calibri" w:hAnsi="Calibri" w:cs="Calibri"/>
          <w:color w:val="000000"/>
          <w:sz w:val="22"/>
          <w:szCs w:val="22"/>
          <w:lang w:val="nb-NO"/>
        </w:rPr>
      </w:pPr>
      <w:r w:rsidRPr="00566B6D">
        <w:rPr>
          <w:rStyle w:val="normaltextrun"/>
          <w:rFonts w:ascii="Calibri" w:hAnsi="Calibri" w:cs="Calibri"/>
          <w:color w:val="000000"/>
          <w:sz w:val="22"/>
          <w:szCs w:val="22"/>
          <w:lang w:val="nb-NO"/>
        </w:rPr>
        <w:t xml:space="preserve">I tillegg settes dette på dagsorden gjennom arbeidet med 10-faktor som utviklingsverktøy på arbeidsplassen og ved leders oppfølging av den enkelte ansatte. Arbeidsdagen er ofte travel både for leder og ansatte. Likevel har leder muligheten til å bidra til ansattes utvikling av </w:t>
      </w:r>
      <w:r w:rsidR="00DB1DCA" w:rsidRPr="00566B6D">
        <w:rPr>
          <w:rStyle w:val="normaltextrun"/>
          <w:rFonts w:ascii="Calibri" w:hAnsi="Calibri" w:cs="Calibri"/>
          <w:color w:val="000000"/>
          <w:sz w:val="22"/>
          <w:szCs w:val="22"/>
          <w:lang w:val="nb-NO"/>
        </w:rPr>
        <w:t xml:space="preserve">sosiale og </w:t>
      </w:r>
      <w:r w:rsidRPr="00566B6D">
        <w:rPr>
          <w:rStyle w:val="normaltextrun"/>
          <w:rFonts w:ascii="Calibri" w:hAnsi="Calibri" w:cs="Calibri"/>
          <w:color w:val="000000"/>
          <w:sz w:val="22"/>
          <w:szCs w:val="22"/>
          <w:lang w:val="nb-NO"/>
        </w:rPr>
        <w:t xml:space="preserve">emosjonelle ferdigheter; i utviklingssamtalen, ved å oppmuntre og gi konstruktive tilbakemeldinger i det daglige og gjennom å ha et bevisst forhold til hvilke arbeidsoppgaver og utfordringer som gis til den ansatte. Det finnes også </w:t>
      </w:r>
      <w:r w:rsidR="00491D83" w:rsidRPr="00566B6D">
        <w:rPr>
          <w:rStyle w:val="normaltextrun"/>
          <w:rFonts w:ascii="Calibri" w:hAnsi="Calibri" w:cs="Calibri"/>
          <w:color w:val="000000"/>
          <w:sz w:val="22"/>
          <w:szCs w:val="22"/>
          <w:lang w:val="nb-NO"/>
        </w:rPr>
        <w:t>ulike</w:t>
      </w:r>
      <w:r w:rsidRPr="00566B6D">
        <w:rPr>
          <w:rStyle w:val="normaltextrun"/>
          <w:rFonts w:ascii="Calibri" w:hAnsi="Calibri" w:cs="Calibri"/>
          <w:color w:val="000000"/>
          <w:sz w:val="22"/>
          <w:szCs w:val="22"/>
          <w:lang w:val="nb-NO"/>
        </w:rPr>
        <w:t xml:space="preserve"> opplegg som kan brukes til å jobbe med sosiale og emosjonelle ferdigheter på arbeidsplassen. </w:t>
      </w:r>
      <w:r w:rsidR="00EE1856" w:rsidRPr="00566B6D">
        <w:rPr>
          <w:rStyle w:val="normaltextrun"/>
          <w:rFonts w:ascii="Calibri" w:hAnsi="Calibri" w:cs="Calibri"/>
          <w:color w:val="000000"/>
          <w:sz w:val="22"/>
          <w:szCs w:val="22"/>
          <w:lang w:val="nb-NO"/>
        </w:rPr>
        <w:t>(</w:t>
      </w:r>
      <w:r w:rsidR="008753F5" w:rsidRPr="00566B6D">
        <w:rPr>
          <w:rStyle w:val="normaltextrun"/>
          <w:rFonts w:ascii="Calibri" w:hAnsi="Calibri" w:cs="Calibri"/>
          <w:color w:val="000000"/>
          <w:sz w:val="22"/>
          <w:szCs w:val="22"/>
          <w:lang w:val="nb-NO"/>
        </w:rPr>
        <w:t xml:space="preserve">Se </w:t>
      </w:r>
      <w:r w:rsidR="00B44B17" w:rsidRPr="00566B6D">
        <w:rPr>
          <w:rStyle w:val="normaltextrun"/>
          <w:rFonts w:ascii="Calibri" w:hAnsi="Calibri" w:cs="Calibri"/>
          <w:color w:val="000000"/>
          <w:sz w:val="22"/>
          <w:szCs w:val="22"/>
          <w:lang w:val="nb-NO"/>
        </w:rPr>
        <w:t xml:space="preserve">forslag i </w:t>
      </w:r>
      <w:hyperlink r:id="rId18" w:history="1">
        <w:r w:rsidR="00A15304" w:rsidRPr="007426D4">
          <w:rPr>
            <w:rStyle w:val="Hyperkobling"/>
            <w:rFonts w:ascii="Calibri" w:hAnsi="Calibri" w:cs="Calibri"/>
            <w:sz w:val="22"/>
            <w:szCs w:val="22"/>
            <w:lang w:val="nb-NO"/>
          </w:rPr>
          <w:t>prosesskart for områdenes kompetanseplaner</w:t>
        </w:r>
      </w:hyperlink>
      <w:r w:rsidR="00A15304" w:rsidRPr="00566B6D">
        <w:rPr>
          <w:rStyle w:val="normaltextrun"/>
          <w:rFonts w:ascii="Calibri" w:hAnsi="Calibri" w:cs="Calibri"/>
          <w:color w:val="000000"/>
          <w:sz w:val="22"/>
          <w:szCs w:val="22"/>
          <w:lang w:val="nb-NO"/>
        </w:rPr>
        <w:t>.)</w:t>
      </w:r>
    </w:p>
    <w:p w14:paraId="32BC6235" w14:textId="1782E52F" w:rsidR="001557F6" w:rsidRPr="00550A5A" w:rsidRDefault="001557F6" w:rsidP="00F84E62">
      <w:pPr>
        <w:pStyle w:val="Overskrift3"/>
        <w:rPr>
          <w:rFonts w:eastAsia="Batang"/>
        </w:rPr>
      </w:pPr>
      <w:bookmarkStart w:id="15" w:name="_Toc132007446"/>
      <w:bookmarkStart w:id="16" w:name="_Toc147836295"/>
      <w:r w:rsidRPr="00550A5A">
        <w:rPr>
          <w:rFonts w:eastAsia="Batang"/>
        </w:rPr>
        <w:t>Grunnleggende ferdigheter</w:t>
      </w:r>
      <w:bookmarkEnd w:id="15"/>
      <w:bookmarkEnd w:id="16"/>
    </w:p>
    <w:p w14:paraId="73377BDE" w14:textId="75BD623E" w:rsidR="00106EC3" w:rsidRDefault="001A2FDF" w:rsidP="00FE638A">
      <w:pPr>
        <w:spacing w:after="0" w:line="240" w:lineRule="auto"/>
        <w:rPr>
          <w:rFonts w:eastAsia="Batang"/>
          <w:lang w:val="nb-NO" w:eastAsia="nb-NO"/>
        </w:rPr>
      </w:pPr>
      <w:r>
        <w:rPr>
          <w:rFonts w:eastAsia="Batang"/>
          <w:lang w:val="nb-NO" w:eastAsia="nb-NO"/>
        </w:rPr>
        <w:t xml:space="preserve">Kommunen har et </w:t>
      </w:r>
      <w:r w:rsidR="003B3919">
        <w:rPr>
          <w:rFonts w:eastAsia="Batang"/>
          <w:lang w:val="nb-NO" w:eastAsia="nb-NO"/>
        </w:rPr>
        <w:t>samfunnsansvar for å få flere i arbeid</w:t>
      </w:r>
      <w:r>
        <w:rPr>
          <w:rFonts w:eastAsia="Batang"/>
          <w:lang w:val="nb-NO" w:eastAsia="nb-NO"/>
        </w:rPr>
        <w:t xml:space="preserve">. Hvert område skal derfor </w:t>
      </w:r>
      <w:r w:rsidR="001557F6" w:rsidRPr="0068734D">
        <w:rPr>
          <w:rFonts w:eastAsia="Batang"/>
          <w:lang w:val="nb-NO" w:eastAsia="nb-NO"/>
        </w:rPr>
        <w:t>i arbeidet med sine kompetanseplaner reflektere over hvordan arbeidsplassene kan legge til rette for at aktuelle ansatte kan få nødvendig støtte til å oppnå grunnleggende ferdigheter. Selv om dette kan være ressurskrevende for arbeidsgiver, vil det i mange tilfeller likevel være en vinn–vinn-situasjon</w:t>
      </w:r>
      <w:r w:rsidR="00A14610">
        <w:rPr>
          <w:rFonts w:eastAsia="Batang"/>
          <w:lang w:val="nb-NO" w:eastAsia="nb-NO"/>
        </w:rPr>
        <w:t xml:space="preserve">: </w:t>
      </w:r>
      <w:r w:rsidR="00F25246">
        <w:rPr>
          <w:rFonts w:eastAsia="Batang"/>
          <w:lang w:val="nb-NO" w:eastAsia="nb-NO"/>
        </w:rPr>
        <w:t xml:space="preserve">Kommunen har </w:t>
      </w:r>
      <w:r w:rsidR="00A14610">
        <w:rPr>
          <w:rFonts w:eastAsia="Batang"/>
          <w:lang w:val="nb-NO" w:eastAsia="nb-NO"/>
        </w:rPr>
        <w:t xml:space="preserve">behov </w:t>
      </w:r>
      <w:r w:rsidR="00F25246">
        <w:rPr>
          <w:rFonts w:eastAsia="Batang"/>
          <w:lang w:val="nb-NO" w:eastAsia="nb-NO"/>
        </w:rPr>
        <w:t xml:space="preserve">for </w:t>
      </w:r>
      <w:r w:rsidR="00DC1306" w:rsidRPr="0068734D">
        <w:rPr>
          <w:rFonts w:eastAsia="Batang"/>
          <w:lang w:val="nb-NO" w:eastAsia="nb-NO"/>
        </w:rPr>
        <w:t>kompetent arbeidskraft</w:t>
      </w:r>
      <w:r w:rsidR="00F25246">
        <w:rPr>
          <w:rFonts w:eastAsia="Batang"/>
          <w:lang w:val="nb-NO" w:eastAsia="nb-NO"/>
        </w:rPr>
        <w:t xml:space="preserve">, og den </w:t>
      </w:r>
      <w:r w:rsidR="009D3053" w:rsidRPr="0068734D">
        <w:rPr>
          <w:rFonts w:eastAsia="Batang"/>
          <w:lang w:val="nb-NO" w:eastAsia="nb-NO"/>
        </w:rPr>
        <w:t xml:space="preserve">enkelte ansatte </w:t>
      </w:r>
      <w:r w:rsidR="00891193">
        <w:rPr>
          <w:rFonts w:eastAsia="Batang"/>
          <w:lang w:val="nb-NO" w:eastAsia="nb-NO"/>
        </w:rPr>
        <w:t xml:space="preserve">får </w:t>
      </w:r>
      <w:r w:rsidR="001557F6" w:rsidRPr="0068734D">
        <w:rPr>
          <w:rFonts w:eastAsia="Batang"/>
          <w:lang w:val="nb-NO" w:eastAsia="nb-NO"/>
        </w:rPr>
        <w:t xml:space="preserve">oppleve mestring og nye muligheter. </w:t>
      </w:r>
      <w:r w:rsidR="000E2020">
        <w:rPr>
          <w:rFonts w:eastAsia="Batang"/>
          <w:lang w:val="nb-NO" w:eastAsia="nb-NO"/>
        </w:rPr>
        <w:t>Imidlertid</w:t>
      </w:r>
      <w:r w:rsidR="009A0A71" w:rsidRPr="0068734D">
        <w:rPr>
          <w:rFonts w:eastAsia="Batang"/>
          <w:lang w:val="nb-NO" w:eastAsia="nb-NO"/>
        </w:rPr>
        <w:t xml:space="preserve"> </w:t>
      </w:r>
      <w:r w:rsidR="009D3053" w:rsidRPr="0068734D">
        <w:rPr>
          <w:rFonts w:eastAsia="Batang"/>
          <w:lang w:val="nb-NO" w:eastAsia="nb-NO"/>
        </w:rPr>
        <w:t xml:space="preserve">skal </w:t>
      </w:r>
      <w:r w:rsidR="00AB02EF" w:rsidRPr="0068734D">
        <w:rPr>
          <w:rFonts w:eastAsia="Batang"/>
          <w:lang w:val="nb-NO" w:eastAsia="nb-NO"/>
        </w:rPr>
        <w:t xml:space="preserve">ledere og kollegaer </w:t>
      </w:r>
      <w:r w:rsidR="00D2317C" w:rsidRPr="0068734D">
        <w:rPr>
          <w:rFonts w:eastAsia="Batang"/>
          <w:lang w:val="nb-NO" w:eastAsia="nb-NO"/>
        </w:rPr>
        <w:t xml:space="preserve">ha forståelse for at vi </w:t>
      </w:r>
      <w:r w:rsidR="00870115" w:rsidRPr="0068734D">
        <w:rPr>
          <w:rFonts w:eastAsia="Batang"/>
          <w:lang w:val="nb-NO" w:eastAsia="nb-NO"/>
        </w:rPr>
        <w:t xml:space="preserve">også </w:t>
      </w:r>
      <w:r w:rsidR="00AB02EF" w:rsidRPr="0068734D">
        <w:rPr>
          <w:rFonts w:eastAsia="Batang"/>
          <w:lang w:val="nb-NO" w:eastAsia="nb-NO"/>
        </w:rPr>
        <w:t>har ans</w:t>
      </w:r>
      <w:r w:rsidR="00D90110" w:rsidRPr="0068734D">
        <w:rPr>
          <w:rFonts w:eastAsia="Batang"/>
          <w:lang w:val="nb-NO" w:eastAsia="nb-NO"/>
        </w:rPr>
        <w:t xml:space="preserve">atte med synlige </w:t>
      </w:r>
      <w:r w:rsidR="00941C7A" w:rsidRPr="0068734D">
        <w:rPr>
          <w:rFonts w:eastAsia="Batang"/>
          <w:lang w:val="nb-NO" w:eastAsia="nb-NO"/>
        </w:rPr>
        <w:t xml:space="preserve">og </w:t>
      </w:r>
      <w:r w:rsidR="00D90110" w:rsidRPr="0068734D">
        <w:rPr>
          <w:rFonts w:eastAsia="Batang"/>
          <w:lang w:val="nb-NO" w:eastAsia="nb-NO"/>
        </w:rPr>
        <w:t xml:space="preserve">usynlige handikap som </w:t>
      </w:r>
      <w:r w:rsidR="0074560E" w:rsidRPr="0068734D">
        <w:rPr>
          <w:rFonts w:eastAsia="Batang"/>
          <w:lang w:val="nb-NO" w:eastAsia="nb-NO"/>
        </w:rPr>
        <w:t>medfører at</w:t>
      </w:r>
      <w:r w:rsidR="00D90110" w:rsidRPr="0068734D">
        <w:rPr>
          <w:rFonts w:eastAsia="Batang"/>
          <w:lang w:val="nb-NO" w:eastAsia="nb-NO"/>
        </w:rPr>
        <w:t xml:space="preserve"> det ikke er mulig å tilegne seg en eller flere grunnleggende ferdigheter.</w:t>
      </w:r>
      <w:r w:rsidR="00941C7A" w:rsidRPr="0068734D">
        <w:rPr>
          <w:rFonts w:eastAsia="Batang"/>
          <w:lang w:val="nb-NO" w:eastAsia="nb-NO"/>
        </w:rPr>
        <w:t xml:space="preserve"> </w:t>
      </w:r>
      <w:r w:rsidR="00956460" w:rsidRPr="0068734D">
        <w:rPr>
          <w:rFonts w:eastAsia="Batang"/>
          <w:lang w:val="nb-NO" w:eastAsia="nb-NO"/>
        </w:rPr>
        <w:t xml:space="preserve">Dette er i seg selv en erfaring som vi trenger i </w:t>
      </w:r>
      <w:r w:rsidR="00236A22" w:rsidRPr="0068734D">
        <w:rPr>
          <w:rFonts w:eastAsia="Batang"/>
          <w:lang w:val="nb-NO" w:eastAsia="nb-NO"/>
        </w:rPr>
        <w:t xml:space="preserve">arbeidsfellesskapet vårt, </w:t>
      </w:r>
      <w:r w:rsidR="00956460" w:rsidRPr="0068734D">
        <w:rPr>
          <w:rFonts w:eastAsia="Batang"/>
          <w:lang w:val="nb-NO" w:eastAsia="nb-NO"/>
        </w:rPr>
        <w:t>samtidig som d</w:t>
      </w:r>
      <w:r w:rsidR="0074560E" w:rsidRPr="0068734D">
        <w:rPr>
          <w:rFonts w:eastAsia="Batang"/>
          <w:lang w:val="nb-NO" w:eastAsia="nb-NO"/>
        </w:rPr>
        <w:t xml:space="preserve">e </w:t>
      </w:r>
      <w:r w:rsidR="00236A22" w:rsidRPr="0068734D">
        <w:rPr>
          <w:rFonts w:eastAsia="Batang"/>
          <w:lang w:val="nb-NO" w:eastAsia="nb-NO"/>
        </w:rPr>
        <w:t xml:space="preserve">kan ha </w:t>
      </w:r>
      <w:r w:rsidR="00941C7A" w:rsidRPr="0068734D">
        <w:rPr>
          <w:rFonts w:eastAsia="Batang"/>
          <w:lang w:val="nb-NO" w:eastAsia="nb-NO"/>
        </w:rPr>
        <w:t xml:space="preserve">svært gode ferdigheter </w:t>
      </w:r>
      <w:r w:rsidR="009D3053" w:rsidRPr="0068734D">
        <w:rPr>
          <w:rFonts w:eastAsia="Batang"/>
          <w:lang w:val="nb-NO" w:eastAsia="nb-NO"/>
        </w:rPr>
        <w:t>på andre områder</w:t>
      </w:r>
      <w:r w:rsidR="00236A22" w:rsidRPr="0068734D">
        <w:rPr>
          <w:rFonts w:eastAsia="Batang"/>
          <w:lang w:val="nb-NO" w:eastAsia="nb-NO"/>
        </w:rPr>
        <w:t>.</w:t>
      </w:r>
      <w:bookmarkStart w:id="17" w:name="_Toc132007448"/>
    </w:p>
    <w:p w14:paraId="0830FE04" w14:textId="77777777" w:rsidR="00106EC3" w:rsidRDefault="00106EC3" w:rsidP="00FE638A">
      <w:pPr>
        <w:spacing w:after="0" w:line="240" w:lineRule="auto"/>
        <w:rPr>
          <w:rFonts w:eastAsia="Batang"/>
          <w:lang w:val="nb-NO" w:eastAsia="nb-NO"/>
        </w:rPr>
      </w:pPr>
    </w:p>
    <w:p w14:paraId="183FF45F" w14:textId="77777777" w:rsidR="00106EC3" w:rsidRPr="004B0FD3" w:rsidRDefault="00106EC3" w:rsidP="00106EC3">
      <w:pPr>
        <w:pStyle w:val="Overskrift2"/>
        <w:rPr>
          <w:rFonts w:eastAsiaTheme="minorEastAsia"/>
        </w:rPr>
      </w:pPr>
      <w:bookmarkStart w:id="18" w:name="_Toc132007447"/>
      <w:bookmarkStart w:id="19" w:name="_Toc147836296"/>
      <w:r w:rsidRPr="004B0FD3">
        <w:rPr>
          <w:rFonts w:eastAsiaTheme="minorEastAsia"/>
        </w:rPr>
        <w:lastRenderedPageBreak/>
        <w:t>Kompetansemobilisering</w:t>
      </w:r>
      <w:r w:rsidRPr="004B0FD3">
        <w:rPr>
          <w:rStyle w:val="Fotnotereferanse"/>
          <w:rFonts w:eastAsiaTheme="minorEastAsia"/>
        </w:rPr>
        <w:footnoteReference w:id="12"/>
      </w:r>
      <w:bookmarkEnd w:id="18"/>
      <w:bookmarkEnd w:id="19"/>
    </w:p>
    <w:p w14:paraId="688E9F4D" w14:textId="77777777" w:rsidR="00106EC3" w:rsidRPr="00FA7AF9" w:rsidRDefault="00106EC3" w:rsidP="00106EC3">
      <w:pPr>
        <w:spacing w:after="0" w:line="240" w:lineRule="auto"/>
        <w:rPr>
          <w:color w:val="FF0000"/>
          <w:lang w:val="nb-NO"/>
        </w:rPr>
      </w:pPr>
      <w:r w:rsidRPr="008258CF">
        <w:rPr>
          <w:rFonts w:cstheme="minorHAnsi"/>
          <w:lang w:val="nb-NO"/>
        </w:rPr>
        <w:t>Kompetansemobilisering handler om å få mest mulig ut av den arbeidskraften som allerede er i virksomhetene.</w:t>
      </w:r>
      <w:r>
        <w:rPr>
          <w:rStyle w:val="Fotnotereferanse"/>
          <w:rFonts w:cstheme="minorHAnsi"/>
        </w:rPr>
        <w:footnoteReference w:id="13"/>
      </w:r>
      <w:r w:rsidRPr="008258CF">
        <w:rPr>
          <w:rFonts w:cstheme="minorHAnsi"/>
          <w:lang w:val="nb-NO"/>
        </w:rPr>
        <w:t xml:space="preserve"> Kompetansemobilisering er viktig både for den enkelte arbeidstaker og for virksomheten. </w:t>
      </w:r>
      <w:r>
        <w:rPr>
          <w:rFonts w:cstheme="minorHAnsi"/>
          <w:lang w:val="nb-NO"/>
        </w:rPr>
        <w:t xml:space="preserve">Det fremmer motivasjon og mestring og bidrar til godt arbeidsmiljø, verdiskapning og effektivisering. Kompetansemobilisering kan være alt fra å endre arbeidsoppgaver for enkeltansatte som innehar kompetanse som ikke er i bruk til å igangsette en systematisk gjennomgang og omfordeling av oppgaver mellom utdanningsgrupper i enheter, kommunalsjefområder eller områder.  </w:t>
      </w:r>
    </w:p>
    <w:p w14:paraId="42822F0E" w14:textId="77777777" w:rsidR="00106EC3" w:rsidRPr="00F061CB" w:rsidRDefault="00106EC3" w:rsidP="00106EC3">
      <w:pPr>
        <w:spacing w:after="0" w:line="240" w:lineRule="auto"/>
        <w:rPr>
          <w:lang w:val="nb-NO"/>
        </w:rPr>
      </w:pPr>
    </w:p>
    <w:p w14:paraId="03F729E3" w14:textId="4CC92DA9" w:rsidR="00106EC3" w:rsidRPr="007426D4" w:rsidRDefault="00106EC3" w:rsidP="007426D4">
      <w:pPr>
        <w:spacing w:after="0" w:line="240" w:lineRule="auto"/>
        <w:rPr>
          <w:lang w:val="nb-NO"/>
        </w:rPr>
      </w:pPr>
      <w:r w:rsidRPr="007426D4">
        <w:rPr>
          <w:lang w:val="nb-NO"/>
        </w:rPr>
        <w:t xml:space="preserve">Kompetansemobilisering skal være et tema med den enkelte ansatte i alle utviklingssamtaler og ligger som et fast punkt i </w:t>
      </w:r>
      <w:hyperlink r:id="rId19" w:history="1">
        <w:r w:rsidRPr="00317C47">
          <w:rPr>
            <w:rStyle w:val="Hyperkobling"/>
            <w:lang w:val="nb-NO"/>
          </w:rPr>
          <w:t>malen</w:t>
        </w:r>
      </w:hyperlink>
      <w:r w:rsidRPr="007426D4">
        <w:rPr>
          <w:lang w:val="nb-NO"/>
        </w:rPr>
        <w:t xml:space="preserve"> for disse samtalene. I tillegg er bruk av kompetanse en av faktorene som måles i 10-faktorundersøkelsen og følges opp av medbestemmelsesgruppene. Kompetansemobiliseri</w:t>
      </w:r>
      <w:r w:rsidR="00543E99" w:rsidRPr="007426D4">
        <w:rPr>
          <w:lang w:val="nb-NO"/>
        </w:rPr>
        <w:t>ng</w:t>
      </w:r>
      <w:r w:rsidRPr="007426D4">
        <w:rPr>
          <w:lang w:val="nb-NO"/>
        </w:rPr>
        <w:t xml:space="preserve"> står også som refleksjonstema i </w:t>
      </w:r>
      <w:hyperlink r:id="rId20" w:history="1">
        <w:r w:rsidR="009B7A85" w:rsidRPr="003E6455">
          <w:rPr>
            <w:rStyle w:val="Hyperkobling"/>
            <w:lang w:val="nb-NO"/>
          </w:rPr>
          <w:t>prosesskart for områdenes kompetanseplaner</w:t>
        </w:r>
      </w:hyperlink>
      <w:r w:rsidR="009B7A85">
        <w:rPr>
          <w:lang w:val="nb-NO"/>
        </w:rPr>
        <w:t xml:space="preserve">. </w:t>
      </w:r>
    </w:p>
    <w:p w14:paraId="61C92AD4" w14:textId="5A8D90C1" w:rsidR="0043539D" w:rsidRPr="00E32C1C" w:rsidRDefault="0043539D" w:rsidP="00992A3D">
      <w:pPr>
        <w:pStyle w:val="Overskrift2"/>
        <w:rPr>
          <w:rFonts w:eastAsiaTheme="minorEastAsia"/>
        </w:rPr>
      </w:pPr>
      <w:bookmarkStart w:id="20" w:name="_Toc147836297"/>
      <w:r w:rsidRPr="00E32C1C">
        <w:rPr>
          <w:rFonts w:eastAsiaTheme="minorEastAsia"/>
        </w:rPr>
        <w:t>Leders rolle</w:t>
      </w:r>
      <w:bookmarkEnd w:id="17"/>
      <w:r w:rsidR="00E542E7" w:rsidRPr="00E32C1C">
        <w:rPr>
          <w:rFonts w:eastAsiaTheme="minorEastAsia"/>
        </w:rPr>
        <w:t xml:space="preserve"> på arbeidsplassen</w:t>
      </w:r>
      <w:bookmarkEnd w:id="20"/>
    </w:p>
    <w:p w14:paraId="25065EAF" w14:textId="0D79B53C" w:rsidR="003227F7" w:rsidRDefault="003227F7" w:rsidP="003227F7">
      <w:pPr>
        <w:spacing w:after="0" w:line="240" w:lineRule="auto"/>
        <w:rPr>
          <w:lang w:val="nb-NO"/>
        </w:rPr>
      </w:pPr>
      <w:r>
        <w:rPr>
          <w:lang w:val="nb-NO"/>
        </w:rPr>
        <w:t xml:space="preserve">Ledere </w:t>
      </w:r>
      <w:r w:rsidRPr="0076259C">
        <w:rPr>
          <w:lang w:val="nb-NO"/>
        </w:rPr>
        <w:t xml:space="preserve">på nivå 1 og 2 </w:t>
      </w:r>
      <w:r>
        <w:rPr>
          <w:lang w:val="nb-NO"/>
        </w:rPr>
        <w:t xml:space="preserve">har </w:t>
      </w:r>
      <w:r w:rsidR="007A494D">
        <w:rPr>
          <w:lang w:val="nb-NO"/>
        </w:rPr>
        <w:t xml:space="preserve">et særlig </w:t>
      </w:r>
      <w:r w:rsidRPr="0076259C">
        <w:rPr>
          <w:lang w:val="nb-NO"/>
        </w:rPr>
        <w:t xml:space="preserve">ansvar for strategisk utvikling og ledelse av kommunen, på tvers av områder. Det inkluderer ansvar for en samlet vurdering av kommunens framtidige kompetansebehov </w:t>
      </w:r>
      <w:r>
        <w:rPr>
          <w:lang w:val="nb-NO"/>
        </w:rPr>
        <w:t xml:space="preserve">for å </w:t>
      </w:r>
      <w:r w:rsidRPr="0076259C">
        <w:rPr>
          <w:lang w:val="nb-NO"/>
        </w:rPr>
        <w:t>sikre at organisasjonen som helhet er rustet for framtid</w:t>
      </w:r>
      <w:r>
        <w:rPr>
          <w:lang w:val="nb-NO"/>
        </w:rPr>
        <w:t>en</w:t>
      </w:r>
      <w:r w:rsidRPr="0076259C">
        <w:rPr>
          <w:lang w:val="nb-NO"/>
        </w:rPr>
        <w:t>.</w:t>
      </w:r>
      <w:r>
        <w:rPr>
          <w:lang w:val="nb-NO"/>
        </w:rPr>
        <w:t xml:space="preserve"> </w:t>
      </w:r>
    </w:p>
    <w:p w14:paraId="3EDC506E" w14:textId="77777777" w:rsidR="003227F7" w:rsidRDefault="003227F7" w:rsidP="13D235C0">
      <w:pPr>
        <w:spacing w:after="0" w:line="240" w:lineRule="auto"/>
        <w:rPr>
          <w:rFonts w:eastAsiaTheme="minorEastAsia"/>
          <w:lang w:val="nb-NO"/>
        </w:rPr>
      </w:pPr>
    </w:p>
    <w:p w14:paraId="7D7CF4A2" w14:textId="5D609246" w:rsidR="0043539D" w:rsidRDefault="2899EB7C" w:rsidP="13D235C0">
      <w:pPr>
        <w:spacing w:after="0" w:line="240" w:lineRule="auto"/>
        <w:rPr>
          <w:rFonts w:eastAsiaTheme="minorEastAsia"/>
          <w:highlight w:val="yellow"/>
          <w:lang w:val="nb-NO"/>
        </w:rPr>
      </w:pPr>
      <w:r w:rsidRPr="13D235C0">
        <w:rPr>
          <w:rFonts w:eastAsiaTheme="minorEastAsia"/>
          <w:lang w:val="nb-NO"/>
        </w:rPr>
        <w:t>Alle ledere i kommunen skal legge til rette for en lærings- og innovasjonskultur</w:t>
      </w:r>
      <w:r w:rsidR="00AC5504">
        <w:rPr>
          <w:rFonts w:eastAsiaTheme="minorEastAsia"/>
          <w:lang w:val="nb-NO"/>
        </w:rPr>
        <w:t xml:space="preserve"> på arbeidsplassene</w:t>
      </w:r>
      <w:r w:rsidRPr="13D235C0">
        <w:rPr>
          <w:rFonts w:eastAsiaTheme="minorEastAsia"/>
          <w:lang w:val="nb-NO"/>
        </w:rPr>
        <w:t>. Kapittel 2 i kommunens policy for helhetlig virksomhetsstyring beskriver</w:t>
      </w:r>
      <w:r w:rsidR="006A644C">
        <w:rPr>
          <w:rFonts w:eastAsiaTheme="minorEastAsia"/>
          <w:color w:val="4472C4" w:themeColor="accent1"/>
          <w:lang w:val="nb-NO"/>
        </w:rPr>
        <w:t xml:space="preserve"> </w:t>
      </w:r>
      <w:hyperlink r:id="rId21" w:history="1">
        <w:r w:rsidR="006A644C" w:rsidRPr="00020AFD">
          <w:rPr>
            <w:rStyle w:val="Hyperkobling"/>
            <w:rFonts w:eastAsiaTheme="minorEastAsia"/>
            <w:lang w:val="nb-NO"/>
          </w:rPr>
          <w:t>ledelse og utøvelse av lederrollen</w:t>
        </w:r>
      </w:hyperlink>
      <w:r w:rsidRPr="13D235C0">
        <w:rPr>
          <w:rFonts w:eastAsiaTheme="minorEastAsia"/>
          <w:lang w:val="nb-NO"/>
        </w:rPr>
        <w:t>. Figur</w:t>
      </w:r>
      <w:r w:rsidR="00F60C97">
        <w:rPr>
          <w:rFonts w:eastAsiaTheme="minorEastAsia"/>
          <w:lang w:val="nb-NO"/>
        </w:rPr>
        <w:t xml:space="preserve">en nedenfor er hentet </w:t>
      </w:r>
      <w:r w:rsidR="001F225D">
        <w:rPr>
          <w:rFonts w:eastAsiaTheme="minorEastAsia"/>
          <w:lang w:val="nb-NO"/>
        </w:rPr>
        <w:t xml:space="preserve">derfra og </w:t>
      </w:r>
      <w:r w:rsidRPr="13D235C0">
        <w:rPr>
          <w:rFonts w:eastAsiaTheme="minorEastAsia"/>
          <w:lang w:val="nb-NO"/>
        </w:rPr>
        <w:t>konkretiserer hva som forventes av kommunens ledere. Å utøve ledelse i tråd med disse punktene legger et godt grunnlag for å lykkes med å bygge en lærings- og innovasjonskultur på arbeidsplassen</w:t>
      </w:r>
      <w:r w:rsidR="00AC5504">
        <w:rPr>
          <w:rFonts w:eastAsiaTheme="minorEastAsia"/>
          <w:lang w:val="nb-NO"/>
        </w:rPr>
        <w:t>e</w:t>
      </w:r>
      <w:r w:rsidR="005E6B66">
        <w:rPr>
          <w:rFonts w:eastAsiaTheme="minorEastAsia"/>
          <w:lang w:val="nb-NO"/>
        </w:rPr>
        <w:t>:</w:t>
      </w:r>
    </w:p>
    <w:p w14:paraId="54D6ABB2" w14:textId="33E0414E" w:rsidR="385336C6" w:rsidRDefault="385336C6" w:rsidP="385336C6">
      <w:pPr>
        <w:spacing w:after="0" w:line="240" w:lineRule="auto"/>
        <w:rPr>
          <w:rFonts w:eastAsiaTheme="minorEastAsia"/>
          <w:lang w:val="nb-NO"/>
        </w:rPr>
      </w:pPr>
    </w:p>
    <w:p w14:paraId="3DC1E117" w14:textId="045D6D23" w:rsidR="0043539D" w:rsidRDefault="005E6B66" w:rsidP="0043539D">
      <w:pPr>
        <w:spacing w:after="0" w:line="240" w:lineRule="auto"/>
        <w:rPr>
          <w:rFonts w:eastAsiaTheme="minorEastAsia"/>
          <w:lang w:val="nb-NO"/>
        </w:rPr>
      </w:pPr>
      <w:r>
        <w:rPr>
          <w:noProof/>
        </w:rPr>
        <w:drawing>
          <wp:inline distT="0" distB="0" distL="0" distR="0" wp14:anchorId="51E99545" wp14:editId="50594C9E">
            <wp:extent cx="5760720" cy="3240405"/>
            <wp:effectExtent l="0" t="0" r="0" b="0"/>
            <wp:docPr id="2054061041" name="Picture 2054061041" descr="Et bilde som inneholder stridsvogn,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61041" name="Bilde 1" descr="Et bilde som inneholder stridsvogn, diagram&#10;&#10;Automatisk generert beskrivel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BC01763" w14:textId="77777777" w:rsidR="007402B5" w:rsidRDefault="007402B5" w:rsidP="0043539D">
      <w:pPr>
        <w:spacing w:after="0" w:line="240" w:lineRule="auto"/>
        <w:rPr>
          <w:rFonts w:eastAsiaTheme="minorEastAsia"/>
          <w:lang w:val="nb-NO"/>
        </w:rPr>
      </w:pPr>
    </w:p>
    <w:p w14:paraId="51E4FB1B" w14:textId="53A002E6" w:rsidR="0043539D" w:rsidRDefault="00565C89" w:rsidP="0043539D">
      <w:pPr>
        <w:spacing w:after="0" w:line="240" w:lineRule="auto"/>
        <w:rPr>
          <w:rFonts w:eastAsiaTheme="minorEastAsia"/>
          <w:lang w:val="nb-NO"/>
        </w:rPr>
      </w:pPr>
      <w:r>
        <w:rPr>
          <w:lang w:val="nb-NO"/>
        </w:rPr>
        <w:lastRenderedPageBreak/>
        <w:t>På hver enkelt arbeidsplass ligger</w:t>
      </w:r>
      <w:r w:rsidR="00D825F9">
        <w:rPr>
          <w:lang w:val="nb-NO"/>
        </w:rPr>
        <w:t xml:space="preserve"> </w:t>
      </w:r>
      <w:r>
        <w:rPr>
          <w:lang w:val="nb-NO"/>
        </w:rPr>
        <w:t>føl</w:t>
      </w:r>
      <w:r w:rsidR="00A32F79">
        <w:rPr>
          <w:rFonts w:eastAsiaTheme="minorEastAsia"/>
          <w:lang w:val="nb-NO"/>
        </w:rPr>
        <w:t xml:space="preserve">gende oppgaver til </w:t>
      </w:r>
      <w:r w:rsidR="0043539D" w:rsidRPr="006B3298">
        <w:rPr>
          <w:rFonts w:eastAsiaTheme="minorEastAsia"/>
          <w:lang w:val="nb-NO"/>
        </w:rPr>
        <w:t>ledere</w:t>
      </w:r>
      <w:r w:rsidR="00BF4C9E" w:rsidRPr="006B3298">
        <w:rPr>
          <w:rFonts w:eastAsiaTheme="minorEastAsia"/>
          <w:lang w:val="nb-NO"/>
        </w:rPr>
        <w:t xml:space="preserve"> med ansvar for personal, fag og budsjett</w:t>
      </w:r>
      <w:r w:rsidR="006B3298">
        <w:rPr>
          <w:rFonts w:eastAsiaTheme="minorEastAsia"/>
          <w:lang w:val="nb-NO"/>
        </w:rPr>
        <w:t>:</w:t>
      </w:r>
    </w:p>
    <w:p w14:paraId="58822D26" w14:textId="71D2071E" w:rsidR="0043539D" w:rsidRDefault="00222B73">
      <w:pPr>
        <w:pStyle w:val="Listeavsnitt"/>
        <w:numPr>
          <w:ilvl w:val="0"/>
          <w:numId w:val="6"/>
        </w:numPr>
        <w:spacing w:after="0" w:line="240" w:lineRule="auto"/>
        <w:rPr>
          <w:rFonts w:eastAsiaTheme="minorEastAsia"/>
          <w:lang w:val="nb-NO"/>
        </w:rPr>
      </w:pPr>
      <w:r>
        <w:rPr>
          <w:rFonts w:eastAsiaTheme="minorEastAsia"/>
          <w:lang w:val="nb-NO"/>
        </w:rPr>
        <w:t xml:space="preserve">Implementere </w:t>
      </w:r>
      <w:r w:rsidR="0043539D">
        <w:rPr>
          <w:rFonts w:eastAsiaTheme="minorEastAsia"/>
          <w:lang w:val="nb-NO"/>
        </w:rPr>
        <w:t>tiltak som er vedtatt i</w:t>
      </w:r>
      <w:r w:rsidR="0043539D" w:rsidRPr="003F3400">
        <w:rPr>
          <w:rFonts w:eastAsiaTheme="minorEastAsia"/>
          <w:lang w:val="nb-NO"/>
        </w:rPr>
        <w:t xml:space="preserve"> kompetanseplaner på ulike nivå i området</w:t>
      </w:r>
      <w:r w:rsidR="0043539D">
        <w:rPr>
          <w:rFonts w:eastAsiaTheme="minorEastAsia"/>
          <w:lang w:val="nb-NO"/>
        </w:rPr>
        <w:t>.</w:t>
      </w:r>
    </w:p>
    <w:p w14:paraId="09F5766E" w14:textId="03D67B08" w:rsidR="00785690" w:rsidRPr="00244A8F" w:rsidRDefault="005E4073" w:rsidP="00244A8F">
      <w:pPr>
        <w:pStyle w:val="Listeavsnitt"/>
        <w:numPr>
          <w:ilvl w:val="0"/>
          <w:numId w:val="6"/>
        </w:numPr>
        <w:spacing w:after="0" w:line="240" w:lineRule="auto"/>
        <w:rPr>
          <w:rFonts w:eastAsiaTheme="minorEastAsia"/>
          <w:lang w:val="nb-NO"/>
        </w:rPr>
      </w:pPr>
      <w:r>
        <w:rPr>
          <w:rFonts w:eastAsiaTheme="minorEastAsia"/>
          <w:lang w:val="nb-NO"/>
        </w:rPr>
        <w:t xml:space="preserve">Følge </w:t>
      </w:r>
      <w:hyperlink r:id="rId23" w:history="1">
        <w:r w:rsidR="00724510" w:rsidRPr="006940E2">
          <w:rPr>
            <w:rStyle w:val="Hyperkobling"/>
            <w:lang w:val="nb-NO"/>
          </w:rPr>
          <w:t>veiledning for arbeidsplassen som læringsarena</w:t>
        </w:r>
      </w:hyperlink>
      <w:r w:rsidR="00724510">
        <w:rPr>
          <w:lang w:val="nb-NO"/>
        </w:rPr>
        <w:t xml:space="preserve"> </w:t>
      </w:r>
      <w:r w:rsidRPr="000E3916">
        <w:rPr>
          <w:rFonts w:eastAsiaTheme="minorEastAsia"/>
          <w:lang w:val="nb-NO"/>
        </w:rPr>
        <w:t>og v</w:t>
      </w:r>
      <w:r>
        <w:rPr>
          <w:rFonts w:eastAsiaTheme="minorEastAsia"/>
          <w:lang w:val="nb-NO"/>
        </w:rPr>
        <w:t>urdere om det er hensiktsmessig å opprette kompetanseutvalg.</w:t>
      </w:r>
    </w:p>
    <w:p w14:paraId="150AEBB1" w14:textId="0FB33BC9" w:rsidR="0043539D" w:rsidRDefault="00D825F9">
      <w:pPr>
        <w:pStyle w:val="Listeavsnitt"/>
        <w:numPr>
          <w:ilvl w:val="0"/>
          <w:numId w:val="6"/>
        </w:numPr>
        <w:spacing w:after="0" w:line="240" w:lineRule="auto"/>
        <w:rPr>
          <w:rFonts w:eastAsiaTheme="minorEastAsia"/>
          <w:lang w:val="nb-NO"/>
        </w:rPr>
      </w:pPr>
      <w:r>
        <w:rPr>
          <w:rFonts w:eastAsiaTheme="minorEastAsia"/>
          <w:lang w:val="nb-NO"/>
        </w:rPr>
        <w:t xml:space="preserve">Kartlegge og vedlikeholde </w:t>
      </w:r>
      <w:r w:rsidR="0043539D">
        <w:rPr>
          <w:rFonts w:eastAsiaTheme="minorEastAsia"/>
          <w:lang w:val="nb-NO"/>
        </w:rPr>
        <w:t xml:space="preserve">oversikt over </w:t>
      </w:r>
      <w:r w:rsidR="0043539D" w:rsidRPr="003F3400">
        <w:rPr>
          <w:rFonts w:eastAsiaTheme="minorEastAsia"/>
          <w:lang w:val="nb-NO"/>
        </w:rPr>
        <w:t>ansattes kompetanse</w:t>
      </w:r>
      <w:r w:rsidR="0043539D">
        <w:rPr>
          <w:rFonts w:eastAsiaTheme="minorEastAsia"/>
          <w:lang w:val="nb-NO"/>
        </w:rPr>
        <w:t>.</w:t>
      </w:r>
    </w:p>
    <w:p w14:paraId="5F009374" w14:textId="77777777" w:rsidR="0043539D" w:rsidRDefault="0043539D">
      <w:pPr>
        <w:pStyle w:val="Listeavsnitt"/>
        <w:numPr>
          <w:ilvl w:val="0"/>
          <w:numId w:val="6"/>
        </w:numPr>
        <w:spacing w:after="0" w:line="240" w:lineRule="auto"/>
        <w:rPr>
          <w:rFonts w:eastAsiaTheme="minorEastAsia"/>
          <w:lang w:val="nb-NO"/>
        </w:rPr>
      </w:pPr>
      <w:r>
        <w:rPr>
          <w:rFonts w:eastAsiaTheme="minorEastAsia"/>
          <w:lang w:val="nb-NO"/>
        </w:rPr>
        <w:t xml:space="preserve">Motivere </w:t>
      </w:r>
      <w:r w:rsidRPr="003F3400">
        <w:rPr>
          <w:rFonts w:eastAsiaTheme="minorEastAsia"/>
          <w:lang w:val="nb-NO"/>
        </w:rPr>
        <w:t xml:space="preserve">ansatte til </w:t>
      </w:r>
      <w:r>
        <w:rPr>
          <w:rFonts w:eastAsiaTheme="minorEastAsia"/>
          <w:lang w:val="nb-NO"/>
        </w:rPr>
        <w:t xml:space="preserve">læring og kompetanseutvikling gjennom utviklingssamtalen og i det daglige arbeidet. </w:t>
      </w:r>
    </w:p>
    <w:p w14:paraId="28090DE2" w14:textId="3962FB54" w:rsidR="0043539D" w:rsidRPr="005650F5" w:rsidRDefault="0043539D">
      <w:pPr>
        <w:pStyle w:val="Listeavsnitt"/>
        <w:numPr>
          <w:ilvl w:val="0"/>
          <w:numId w:val="6"/>
        </w:numPr>
        <w:spacing w:after="0" w:line="240" w:lineRule="auto"/>
        <w:rPr>
          <w:rFonts w:eastAsiaTheme="minorEastAsia"/>
          <w:lang w:val="nb-NO"/>
        </w:rPr>
      </w:pPr>
      <w:r>
        <w:rPr>
          <w:rFonts w:eastAsiaTheme="minorEastAsia"/>
          <w:lang w:val="nb-NO"/>
        </w:rPr>
        <w:t xml:space="preserve">Vurdere om det er </w:t>
      </w:r>
      <w:r w:rsidR="00461EA4">
        <w:rPr>
          <w:rFonts w:eastAsiaTheme="minorEastAsia"/>
          <w:lang w:val="nb-NO"/>
        </w:rPr>
        <w:t xml:space="preserve">muligheter for </w:t>
      </w:r>
      <w:r>
        <w:rPr>
          <w:rFonts w:eastAsiaTheme="minorEastAsia"/>
          <w:lang w:val="nb-NO"/>
        </w:rPr>
        <w:t>kompetansemobilisering</w:t>
      </w:r>
      <w:r w:rsidR="00461EA4">
        <w:rPr>
          <w:rFonts w:eastAsiaTheme="minorEastAsia"/>
          <w:lang w:val="nb-NO"/>
        </w:rPr>
        <w:t xml:space="preserve"> på arbeidsplassen</w:t>
      </w:r>
      <w:r>
        <w:rPr>
          <w:rFonts w:eastAsiaTheme="minorEastAsia"/>
          <w:lang w:val="nb-NO"/>
        </w:rPr>
        <w:t xml:space="preserve">. Dette kan gjennomføres for enkeltansatte som ikke får brukt relevant kompetanse eller realiseres ved å se på muligheter for endret oppgavedeling, for eksempel mellom faggrupper.    </w:t>
      </w:r>
    </w:p>
    <w:p w14:paraId="7E667116" w14:textId="1551AABB" w:rsidR="0043539D" w:rsidRDefault="0043539D">
      <w:pPr>
        <w:pStyle w:val="Listeavsnitt"/>
        <w:numPr>
          <w:ilvl w:val="0"/>
          <w:numId w:val="6"/>
        </w:numPr>
        <w:spacing w:after="0" w:line="240" w:lineRule="auto"/>
        <w:rPr>
          <w:rFonts w:eastAsiaTheme="minorEastAsia"/>
          <w:lang w:val="nb-NO"/>
        </w:rPr>
      </w:pPr>
      <w:r>
        <w:rPr>
          <w:rFonts w:eastAsiaTheme="minorEastAsia"/>
          <w:lang w:val="nb-NO"/>
        </w:rPr>
        <w:t>Legge til rette for at ansatte kan gjennomføre sertifiseringer, etter- og videreutdanning i tråd med formelle kompetansekrav</w:t>
      </w:r>
      <w:r w:rsidR="002B01BE">
        <w:rPr>
          <w:rFonts w:eastAsiaTheme="minorEastAsia"/>
          <w:lang w:val="nb-NO"/>
        </w:rPr>
        <w:t xml:space="preserve"> og kommunens behov</w:t>
      </w:r>
      <w:r>
        <w:rPr>
          <w:rFonts w:eastAsiaTheme="minorEastAsia"/>
          <w:lang w:val="nb-NO"/>
        </w:rPr>
        <w:t xml:space="preserve">. </w:t>
      </w:r>
    </w:p>
    <w:p w14:paraId="3B0D5EF7" w14:textId="77777777" w:rsidR="0043539D" w:rsidRDefault="0043539D">
      <w:pPr>
        <w:pStyle w:val="Listeavsnitt"/>
        <w:numPr>
          <w:ilvl w:val="0"/>
          <w:numId w:val="6"/>
        </w:numPr>
        <w:spacing w:after="0" w:line="240" w:lineRule="auto"/>
        <w:rPr>
          <w:rFonts w:eastAsiaTheme="minorEastAsia"/>
          <w:lang w:val="nb-NO"/>
        </w:rPr>
      </w:pPr>
      <w:r>
        <w:rPr>
          <w:rFonts w:eastAsiaTheme="minorEastAsia"/>
          <w:lang w:val="nb-NO"/>
        </w:rPr>
        <w:t>Følge opp 10-faktor sammen med medbestemmelsesgruppen.</w:t>
      </w:r>
    </w:p>
    <w:p w14:paraId="0B00FAE2" w14:textId="08E6EC92" w:rsidR="0043539D" w:rsidRDefault="0043539D">
      <w:pPr>
        <w:pStyle w:val="Listeavsnitt"/>
        <w:numPr>
          <w:ilvl w:val="0"/>
          <w:numId w:val="6"/>
        </w:numPr>
        <w:spacing w:after="0" w:line="240" w:lineRule="auto"/>
        <w:rPr>
          <w:rFonts w:eastAsiaTheme="minorEastAsia"/>
          <w:lang w:val="nb-NO"/>
        </w:rPr>
      </w:pPr>
      <w:r>
        <w:rPr>
          <w:rFonts w:eastAsiaTheme="minorEastAsia"/>
          <w:lang w:val="nb-NO"/>
        </w:rPr>
        <w:t>Samhandle med tillitsvalgte og vernetjeneste der det er hensiktsmessig og ha ulike tema</w:t>
      </w:r>
      <w:r w:rsidR="00E12052">
        <w:rPr>
          <w:rFonts w:eastAsiaTheme="minorEastAsia"/>
          <w:lang w:val="nb-NO"/>
        </w:rPr>
        <w:t xml:space="preserve">er </w:t>
      </w:r>
      <w:r>
        <w:rPr>
          <w:rFonts w:eastAsiaTheme="minorEastAsia"/>
          <w:lang w:val="nb-NO"/>
        </w:rPr>
        <w:t>knyttet til kompetanse på dagsorden i personalmøter.</w:t>
      </w:r>
    </w:p>
    <w:p w14:paraId="32F374E4" w14:textId="03652E41" w:rsidR="007907DF" w:rsidRPr="00F353E3" w:rsidRDefault="007907DF">
      <w:pPr>
        <w:pStyle w:val="Listeavsnitt"/>
        <w:numPr>
          <w:ilvl w:val="0"/>
          <w:numId w:val="6"/>
        </w:numPr>
        <w:spacing w:after="0" w:line="240" w:lineRule="auto"/>
        <w:rPr>
          <w:rFonts w:eastAsiaTheme="minorEastAsia"/>
          <w:lang w:val="nb-NO"/>
        </w:rPr>
      </w:pPr>
      <w:r>
        <w:rPr>
          <w:rFonts w:eastAsiaTheme="minorEastAsia"/>
          <w:lang w:val="nb-NO"/>
        </w:rPr>
        <w:t xml:space="preserve">Rekruttere ny kompetanse ved behov, i tråd med </w:t>
      </w:r>
      <w:hyperlink r:id="rId24" w:history="1">
        <w:r w:rsidRPr="00D03E13">
          <w:rPr>
            <w:rStyle w:val="Hyperkobling"/>
            <w:rFonts w:eastAsiaTheme="minorEastAsia"/>
            <w:lang w:val="nb-NO"/>
          </w:rPr>
          <w:t>prosesskart for rekruttering</w:t>
        </w:r>
      </w:hyperlink>
      <w:r w:rsidR="006B1BAB" w:rsidRPr="006B1BAB">
        <w:rPr>
          <w:rFonts w:eastAsiaTheme="minorEastAsia"/>
          <w:lang w:val="nb-NO"/>
        </w:rPr>
        <w:t>.</w:t>
      </w:r>
    </w:p>
    <w:p w14:paraId="16BC4D4D" w14:textId="14DCA081" w:rsidR="007314B8" w:rsidRDefault="09D885A3" w:rsidP="004B0FD3">
      <w:pPr>
        <w:pStyle w:val="Overskrift1"/>
      </w:pPr>
      <w:bookmarkStart w:id="21" w:name="_Toc132007449"/>
      <w:bookmarkStart w:id="22" w:name="_Toc147836298"/>
      <w:r>
        <w:t>K</w:t>
      </w:r>
      <w:r w:rsidR="00D7375A">
        <w:t>ompetanserekruttering</w:t>
      </w:r>
      <w:bookmarkEnd w:id="21"/>
      <w:bookmarkEnd w:id="22"/>
    </w:p>
    <w:p w14:paraId="09FA76E6" w14:textId="77777777" w:rsidR="009F2804" w:rsidRDefault="009F2804" w:rsidP="009F2804">
      <w:pPr>
        <w:spacing w:after="0"/>
        <w:rPr>
          <w:lang w:val="nb-NO"/>
        </w:rPr>
      </w:pPr>
      <w:r w:rsidRPr="00767E86">
        <w:rPr>
          <w:lang w:val="nb-NO"/>
        </w:rPr>
        <w:t xml:space="preserve">Satsingsområdet </w:t>
      </w:r>
      <w:r w:rsidRPr="009B4917">
        <w:rPr>
          <w:i/>
          <w:iCs/>
          <w:lang w:val="nb-NO"/>
        </w:rPr>
        <w:t>riktig kompetanse</w:t>
      </w:r>
      <w:r w:rsidRPr="00767E86">
        <w:rPr>
          <w:lang w:val="nb-NO"/>
        </w:rPr>
        <w:t xml:space="preserve"> i kommunens arbeidsgiverstrategi har noen veivalg som angir retning for kommunens strategiske arbeid med rekruttering av ny </w:t>
      </w:r>
      <w:r>
        <w:rPr>
          <w:lang w:val="nb-NO"/>
        </w:rPr>
        <w:t xml:space="preserve">kompetanse. Veivalgene omhandler dels hva vi skal gjøre for å </w:t>
      </w:r>
      <w:r w:rsidRPr="009B4917">
        <w:rPr>
          <w:lang w:val="nb-NO"/>
        </w:rPr>
        <w:t xml:space="preserve">beholde og utvikle ansatte - og dels hva vi aktivt skal gjøre for å rekruttere ny kompetanse. </w:t>
      </w:r>
    </w:p>
    <w:p w14:paraId="68B00F79" w14:textId="77777777" w:rsidR="009F2804" w:rsidRDefault="009F2804" w:rsidP="009F2804">
      <w:pPr>
        <w:spacing w:after="0"/>
        <w:rPr>
          <w:lang w:val="nb-NO"/>
        </w:rPr>
      </w:pPr>
    </w:p>
    <w:p w14:paraId="454E7E75" w14:textId="65446EC5" w:rsidR="009F2804" w:rsidRDefault="009F2804" w:rsidP="009F2804">
      <w:pPr>
        <w:spacing w:after="0"/>
        <w:rPr>
          <w:lang w:val="nb-NO"/>
        </w:rPr>
      </w:pPr>
      <w:r>
        <w:rPr>
          <w:lang w:val="nb-NO"/>
        </w:rPr>
        <w:t xml:space="preserve">For å beholde og utvikle ansatte, er det lagt vekt på å bygge et attraktivt og inkluderende arbeidsmiljø med muligheter for personlig og faglig utvikling i tråd med kommunens kompetansebehov. Ledere skal legge til rette for lærings- og innovasjonskultur, sørge for kompetanseheving i tråd med digital utvikling og bidra til at vi i fellesskap bygger solide og spennende fagmiljø. Dette er beskrevet i kapittel </w:t>
      </w:r>
      <w:r w:rsidR="00806327">
        <w:rPr>
          <w:lang w:val="nb-NO"/>
        </w:rPr>
        <w:t>2</w:t>
      </w:r>
      <w:r>
        <w:rPr>
          <w:lang w:val="nb-NO"/>
        </w:rPr>
        <w:t xml:space="preserve"> i denne handlingsplanen. </w:t>
      </w:r>
    </w:p>
    <w:p w14:paraId="6F561EC0" w14:textId="77777777" w:rsidR="009F2804" w:rsidRDefault="009F2804" w:rsidP="009F2804">
      <w:pPr>
        <w:spacing w:after="0"/>
        <w:rPr>
          <w:lang w:val="nb-NO"/>
        </w:rPr>
      </w:pPr>
    </w:p>
    <w:p w14:paraId="55E69A31" w14:textId="77777777" w:rsidR="009F2804" w:rsidRDefault="009F2804" w:rsidP="009F2804">
      <w:pPr>
        <w:spacing w:after="0"/>
        <w:rPr>
          <w:lang w:val="nb-NO"/>
        </w:rPr>
      </w:pPr>
      <w:r>
        <w:rPr>
          <w:lang w:val="nb-NO"/>
        </w:rPr>
        <w:t>Når kommunen lykkes med å være en attraktiv arbeidsgiver som beholder ansatte, legger vi samtidig et godt grunnlag for å tiltrekke oss nye ansatte. Ledere og ansatte som trives på jobb kan med stor troverdighet gjøre det som arbeidsgiverstrategien løfter frem: Å fremsnakke kommunen som arbeidsplass. Utover dette peker arbeidsgiverstrategien på følgende strategiske grep for å rekruttere ny kompetanse:</w:t>
      </w:r>
    </w:p>
    <w:p w14:paraId="0AB6401E" w14:textId="77777777" w:rsidR="009F2804" w:rsidRDefault="009F2804" w:rsidP="009F2804">
      <w:pPr>
        <w:pStyle w:val="Listeavsnitt"/>
        <w:numPr>
          <w:ilvl w:val="0"/>
          <w:numId w:val="26"/>
        </w:numPr>
        <w:spacing w:after="0" w:line="256" w:lineRule="auto"/>
        <w:rPr>
          <w:lang w:val="nb-NO"/>
        </w:rPr>
      </w:pPr>
      <w:r>
        <w:rPr>
          <w:lang w:val="nb-NO"/>
        </w:rPr>
        <w:t>R</w:t>
      </w:r>
      <w:r w:rsidRPr="00431FDC">
        <w:rPr>
          <w:lang w:val="nb-NO"/>
        </w:rPr>
        <w:t xml:space="preserve">ekruttering via ulike typer praksisplasser, </w:t>
      </w:r>
      <w:proofErr w:type="spellStart"/>
      <w:r w:rsidRPr="00431FDC">
        <w:rPr>
          <w:lang w:val="nb-NO"/>
        </w:rPr>
        <w:t>traineeordning</w:t>
      </w:r>
      <w:proofErr w:type="spellEnd"/>
      <w:r w:rsidRPr="00431FDC">
        <w:rPr>
          <w:lang w:val="nb-NO"/>
        </w:rPr>
        <w:t>, lærlingeplasser og studentstillinger</w:t>
      </w:r>
      <w:r>
        <w:rPr>
          <w:lang w:val="nb-NO"/>
        </w:rPr>
        <w:t>.</w:t>
      </w:r>
    </w:p>
    <w:p w14:paraId="0CC66B1C" w14:textId="77777777" w:rsidR="009F2804" w:rsidRPr="00431FDC" w:rsidRDefault="009F2804" w:rsidP="009F2804">
      <w:pPr>
        <w:pStyle w:val="Listeavsnitt"/>
        <w:numPr>
          <w:ilvl w:val="0"/>
          <w:numId w:val="26"/>
        </w:numPr>
        <w:spacing w:after="0" w:line="256" w:lineRule="auto"/>
        <w:rPr>
          <w:lang w:val="nb-NO"/>
        </w:rPr>
      </w:pPr>
      <w:r>
        <w:rPr>
          <w:lang w:val="nb-NO"/>
        </w:rPr>
        <w:t xml:space="preserve">Fokus på </w:t>
      </w:r>
      <w:r w:rsidRPr="00431FDC">
        <w:rPr>
          <w:lang w:val="nb-NO"/>
        </w:rPr>
        <w:t>opplæring og rekruttering av personer utenfor arbeidslivet og hvilke oppgaver de kan bidra til å løse</w:t>
      </w:r>
      <w:r>
        <w:rPr>
          <w:lang w:val="nb-NO"/>
        </w:rPr>
        <w:t xml:space="preserve"> i områdene. </w:t>
      </w:r>
    </w:p>
    <w:p w14:paraId="3307CB18" w14:textId="77777777" w:rsidR="009F2804" w:rsidRPr="00431FDC" w:rsidRDefault="009F2804" w:rsidP="009F2804">
      <w:pPr>
        <w:pStyle w:val="Listeavsnitt"/>
        <w:numPr>
          <w:ilvl w:val="0"/>
          <w:numId w:val="26"/>
        </w:numPr>
        <w:spacing w:after="0" w:line="256" w:lineRule="auto"/>
        <w:rPr>
          <w:lang w:val="nb-NO"/>
        </w:rPr>
      </w:pPr>
      <w:r>
        <w:rPr>
          <w:lang w:val="nb-NO"/>
        </w:rPr>
        <w:t>I</w:t>
      </w:r>
      <w:r w:rsidRPr="00431FDC">
        <w:rPr>
          <w:lang w:val="nb-NO"/>
        </w:rPr>
        <w:t>nkludering og mangfold i ansettelsesprosesser</w:t>
      </w:r>
      <w:r>
        <w:rPr>
          <w:lang w:val="nb-NO"/>
        </w:rPr>
        <w:t xml:space="preserve">. </w:t>
      </w:r>
    </w:p>
    <w:p w14:paraId="4D071ADB" w14:textId="77777777" w:rsidR="009F2804" w:rsidRPr="00431FDC" w:rsidRDefault="009F2804" w:rsidP="009F2804">
      <w:pPr>
        <w:pStyle w:val="Listeavsnitt"/>
        <w:numPr>
          <w:ilvl w:val="0"/>
          <w:numId w:val="26"/>
        </w:numPr>
        <w:spacing w:after="0" w:line="256" w:lineRule="auto"/>
        <w:rPr>
          <w:lang w:val="nb-NO"/>
        </w:rPr>
      </w:pPr>
      <w:r>
        <w:rPr>
          <w:lang w:val="nb-NO"/>
        </w:rPr>
        <w:t xml:space="preserve">Samarbeid med </w:t>
      </w:r>
      <w:r w:rsidRPr="00431FDC">
        <w:rPr>
          <w:lang w:val="nb-NO"/>
        </w:rPr>
        <w:t>akademia</w:t>
      </w:r>
      <w:r>
        <w:rPr>
          <w:lang w:val="nb-NO"/>
        </w:rPr>
        <w:t>.</w:t>
      </w:r>
    </w:p>
    <w:p w14:paraId="249E13CF" w14:textId="77777777" w:rsidR="009F2804" w:rsidRPr="00431FDC" w:rsidRDefault="009F2804" w:rsidP="009F2804">
      <w:pPr>
        <w:pStyle w:val="Listeavsnitt"/>
        <w:numPr>
          <w:ilvl w:val="0"/>
          <w:numId w:val="26"/>
        </w:numPr>
        <w:spacing w:after="0" w:line="256" w:lineRule="auto"/>
        <w:rPr>
          <w:lang w:val="nb-NO"/>
        </w:rPr>
      </w:pPr>
      <w:r>
        <w:rPr>
          <w:lang w:val="nb-NO"/>
        </w:rPr>
        <w:t>K</w:t>
      </w:r>
      <w:r w:rsidRPr="00431FDC">
        <w:rPr>
          <w:lang w:val="nb-NO"/>
        </w:rPr>
        <w:t>reative og innovative rekrutteringsmetoder</w:t>
      </w:r>
      <w:r>
        <w:rPr>
          <w:lang w:val="nb-NO"/>
        </w:rPr>
        <w:t>.</w:t>
      </w:r>
    </w:p>
    <w:p w14:paraId="5F6AB447" w14:textId="77777777" w:rsidR="009F2804" w:rsidRDefault="009F2804" w:rsidP="009F2804">
      <w:pPr>
        <w:spacing w:after="0"/>
        <w:rPr>
          <w:lang w:val="nb-NO"/>
        </w:rPr>
      </w:pPr>
    </w:p>
    <w:p w14:paraId="1B92FDF5" w14:textId="523DFB06" w:rsidR="009F2804" w:rsidRDefault="009F2804" w:rsidP="009F2804">
      <w:pPr>
        <w:spacing w:after="0" w:line="240" w:lineRule="auto"/>
        <w:rPr>
          <w:lang w:val="nb-NO"/>
        </w:rPr>
      </w:pPr>
      <w:r>
        <w:rPr>
          <w:lang w:val="nb-NO"/>
        </w:rPr>
        <w:t>Å rekruttere en ny ansatt er noe av det viktigste en leder har som oppgave. Gjennom rekrutteringsprosesse</w:t>
      </w:r>
      <w:r w:rsidR="00B57FD7">
        <w:rPr>
          <w:lang w:val="nb-NO"/>
        </w:rPr>
        <w:t>n</w:t>
      </w:r>
      <w:r>
        <w:rPr>
          <w:lang w:val="nb-NO"/>
        </w:rPr>
        <w:t xml:space="preserve"> har vi muligheten til å investere i kvalitet og utvikling og tilføre arbeidsmiljøet noe positivt. Tillitsvalgte er viktige rådgivere og medspillere i rekrutteringsprosesser. </w:t>
      </w:r>
    </w:p>
    <w:p w14:paraId="712564A3" w14:textId="77777777" w:rsidR="009F2804" w:rsidRDefault="009F2804" w:rsidP="009F2804">
      <w:pPr>
        <w:spacing w:after="0" w:line="240" w:lineRule="auto"/>
        <w:rPr>
          <w:lang w:val="nb-NO"/>
        </w:rPr>
      </w:pPr>
    </w:p>
    <w:p w14:paraId="4292A9BD" w14:textId="08565980" w:rsidR="009F2804" w:rsidRDefault="000465DB" w:rsidP="009F2804">
      <w:pPr>
        <w:spacing w:after="0" w:line="240" w:lineRule="auto"/>
        <w:rPr>
          <w:lang w:val="nb-NO"/>
        </w:rPr>
      </w:pPr>
      <w:r>
        <w:rPr>
          <w:lang w:val="nb-NO"/>
        </w:rPr>
        <w:lastRenderedPageBreak/>
        <w:t xml:space="preserve">I Kristiansand kommune benytter vi en metode som kalles for strukturert kompetansebasert rekruttering. Rekrutteringsprosessen </w:t>
      </w:r>
      <w:r w:rsidR="009F2804">
        <w:rPr>
          <w:lang w:val="nb-NO"/>
        </w:rPr>
        <w:t>består av syv faser</w:t>
      </w:r>
      <w:r w:rsidR="009F2804">
        <w:rPr>
          <w:rStyle w:val="Fotnotereferanse"/>
        </w:rPr>
        <w:footnoteReference w:id="14"/>
      </w:r>
      <w:r w:rsidR="009F2804">
        <w:rPr>
          <w:lang w:val="nb-NO"/>
        </w:rPr>
        <w:t>.</w:t>
      </w:r>
    </w:p>
    <w:p w14:paraId="0F86A07D" w14:textId="7E829B13" w:rsidR="009F2804" w:rsidRDefault="000465DB" w:rsidP="009F2804">
      <w:pPr>
        <w:numPr>
          <w:ilvl w:val="0"/>
          <w:numId w:val="25"/>
        </w:numPr>
        <w:spacing w:after="0" w:line="240" w:lineRule="auto"/>
        <w:rPr>
          <w:lang w:val="nb-NO"/>
        </w:rPr>
      </w:pPr>
      <w:r>
        <w:rPr>
          <w:lang w:val="nb-NO"/>
        </w:rPr>
        <w:t xml:space="preserve">Tiltrekke: </w:t>
      </w:r>
      <w:r w:rsidR="009F2804">
        <w:rPr>
          <w:lang w:val="nb-NO"/>
        </w:rPr>
        <w:t>Arbeidsgiverprofilering (</w:t>
      </w:r>
      <w:proofErr w:type="spellStart"/>
      <w:r w:rsidR="00C6719B">
        <w:rPr>
          <w:lang w:val="nb-NO"/>
        </w:rPr>
        <w:t>e</w:t>
      </w:r>
      <w:r w:rsidR="009F2804">
        <w:rPr>
          <w:lang w:val="nb-NO"/>
        </w:rPr>
        <w:t>mployer</w:t>
      </w:r>
      <w:proofErr w:type="spellEnd"/>
      <w:r w:rsidR="009F2804">
        <w:rPr>
          <w:lang w:val="nb-NO"/>
        </w:rPr>
        <w:t xml:space="preserve"> </w:t>
      </w:r>
      <w:proofErr w:type="spellStart"/>
      <w:r w:rsidR="009F2804">
        <w:rPr>
          <w:lang w:val="nb-NO"/>
        </w:rPr>
        <w:t>branding</w:t>
      </w:r>
      <w:proofErr w:type="spellEnd"/>
      <w:r w:rsidR="009F2804">
        <w:rPr>
          <w:lang w:val="nb-NO"/>
        </w:rPr>
        <w:t xml:space="preserve">). Dette handler i stor grad om omdømmebygging. Ansatte som trives både faglig og sosialt og opplever muligheter for utvikling er kommunens beste ambassadører. Et bevisst forhold til arbeidsgiverprofilering er nødvendig for å tiltrekke oss riktig kompetanse.  </w:t>
      </w:r>
    </w:p>
    <w:p w14:paraId="3AC7934F" w14:textId="0216EDCB" w:rsidR="009F2804" w:rsidRDefault="009F2804" w:rsidP="009F2804">
      <w:pPr>
        <w:numPr>
          <w:ilvl w:val="0"/>
          <w:numId w:val="25"/>
        </w:numPr>
        <w:spacing w:after="0" w:line="240" w:lineRule="auto"/>
        <w:rPr>
          <w:lang w:val="nb-NO"/>
        </w:rPr>
      </w:pPr>
      <w:r>
        <w:rPr>
          <w:lang w:val="nb-NO"/>
        </w:rPr>
        <w:t xml:space="preserve">Behovsanalyse: </w:t>
      </w:r>
      <w:r w:rsidR="00CC1B30">
        <w:rPr>
          <w:lang w:val="nb-NO"/>
        </w:rPr>
        <w:t xml:space="preserve">Hva slags kompetanse har vi behov for? </w:t>
      </w:r>
      <w:r>
        <w:rPr>
          <w:lang w:val="nb-NO"/>
        </w:rPr>
        <w:t xml:space="preserve">Her er det viktig å løfte blikket og se behovet i lys av kompetanseplaner i område og kommunalsjefområde. </w:t>
      </w:r>
    </w:p>
    <w:p w14:paraId="156B0482" w14:textId="77777777" w:rsidR="009F2804" w:rsidRDefault="009F2804" w:rsidP="009F2804">
      <w:pPr>
        <w:numPr>
          <w:ilvl w:val="0"/>
          <w:numId w:val="25"/>
        </w:numPr>
        <w:spacing w:after="0" w:line="240" w:lineRule="auto"/>
        <w:rPr>
          <w:lang w:val="nb-NO"/>
        </w:rPr>
      </w:pPr>
      <w:r>
        <w:rPr>
          <w:lang w:val="nb-NO"/>
        </w:rPr>
        <w:t>Sikre kandidattilfang: Hvordan når vi de kandidatene vi trenger? Hvilke kreative og innovative rekrutteringsmetoder kan vi ta i bruk? Hvordan sikrer vi inkludering og mangfold?</w:t>
      </w:r>
    </w:p>
    <w:p w14:paraId="4598BBA7" w14:textId="77777777" w:rsidR="009F2804" w:rsidRDefault="009F2804" w:rsidP="009F2804">
      <w:pPr>
        <w:numPr>
          <w:ilvl w:val="0"/>
          <w:numId w:val="25"/>
        </w:numPr>
        <w:spacing w:after="0" w:line="240" w:lineRule="auto"/>
        <w:rPr>
          <w:lang w:val="nb-NO"/>
        </w:rPr>
      </w:pPr>
      <w:r>
        <w:rPr>
          <w:lang w:val="nb-NO"/>
        </w:rPr>
        <w:t>Søknadsadministrasjon: Det er essensielt at kandidatene opplever å bli ivaretatt på en god måte gjennom hele prosessen. Dette handler om å fremstå som en seriøs og profesjonell aktør. Derfor trenger vi ledere med god kompetanse om ansettelsesprosesser som vet hvordan man skal bruke kommunens rekrutteringsverktøy.</w:t>
      </w:r>
    </w:p>
    <w:p w14:paraId="0F63DA00" w14:textId="0DE3A4B1" w:rsidR="009F2804" w:rsidRDefault="009F2804" w:rsidP="009F2804">
      <w:pPr>
        <w:numPr>
          <w:ilvl w:val="0"/>
          <w:numId w:val="25"/>
        </w:numPr>
        <w:spacing w:after="0" w:line="240" w:lineRule="auto"/>
        <w:rPr>
          <w:lang w:val="nb-NO"/>
        </w:rPr>
      </w:pPr>
      <w:r>
        <w:rPr>
          <w:lang w:val="nb-NO"/>
        </w:rPr>
        <w:t xml:space="preserve">Seleksjon: Basert på behovsanalysen har man definert et sett med kvalifikasjoner og egenskaper som blir beskrevet i stillingsannonsen. Disse skal være styrende for seleksjonen. Ansettelsesutvalget må kunne gjennomføre et strukturert kompetansebasert intervju og kjenner til intervjuets ulike feilkilder. </w:t>
      </w:r>
      <w:r w:rsidR="006646A2">
        <w:rPr>
          <w:lang w:val="nb-NO"/>
        </w:rPr>
        <w:t xml:space="preserve">Andre seleksjonsmetoder </w:t>
      </w:r>
      <w:r w:rsidR="00765685">
        <w:rPr>
          <w:lang w:val="nb-NO"/>
        </w:rPr>
        <w:t>bør vurderes utfra stilling</w:t>
      </w:r>
      <w:r w:rsidR="004E0AB4">
        <w:rPr>
          <w:lang w:val="nb-NO"/>
        </w:rPr>
        <w:t xml:space="preserve">. </w:t>
      </w:r>
      <w:r w:rsidR="00765685">
        <w:rPr>
          <w:lang w:val="nb-NO"/>
        </w:rPr>
        <w:t xml:space="preserve"> </w:t>
      </w:r>
      <w:r>
        <w:rPr>
          <w:lang w:val="nb-NO"/>
        </w:rPr>
        <w:t xml:space="preserve">Gjennom gode referanseintervjuer skal man få bekreftet eller avkreftet informasjon innhentet gjennom </w:t>
      </w:r>
      <w:r w:rsidR="004E0AB4">
        <w:rPr>
          <w:lang w:val="nb-NO"/>
        </w:rPr>
        <w:t xml:space="preserve">intervju og eventuelle andre </w:t>
      </w:r>
      <w:r>
        <w:rPr>
          <w:lang w:val="nb-NO"/>
        </w:rPr>
        <w:t>seleksjonsmetode</w:t>
      </w:r>
      <w:r w:rsidR="004E0AB4">
        <w:rPr>
          <w:lang w:val="nb-NO"/>
        </w:rPr>
        <w:t>r</w:t>
      </w:r>
      <w:r>
        <w:rPr>
          <w:lang w:val="nb-NO"/>
        </w:rPr>
        <w:t xml:space="preserve">. </w:t>
      </w:r>
    </w:p>
    <w:p w14:paraId="04AEEDCC" w14:textId="77777777" w:rsidR="009F2804" w:rsidRDefault="009F2804" w:rsidP="009F2804">
      <w:pPr>
        <w:numPr>
          <w:ilvl w:val="0"/>
          <w:numId w:val="25"/>
        </w:numPr>
        <w:spacing w:after="0" w:line="240" w:lineRule="auto"/>
        <w:rPr>
          <w:lang w:val="nb-NO"/>
        </w:rPr>
      </w:pPr>
      <w:r>
        <w:rPr>
          <w:lang w:val="nb-NO"/>
        </w:rPr>
        <w:t xml:space="preserve">Ansettelse: I denne fasen formalisere et tilbud. Leder må ha god kjennskap til rutiner og policy rundt lønnsfastsettelse og inngåelse av arbeidsavtale. </w:t>
      </w:r>
    </w:p>
    <w:p w14:paraId="45E55CA3" w14:textId="4E96D761" w:rsidR="009F2804" w:rsidRPr="00EE46DA" w:rsidRDefault="009F2804" w:rsidP="009F2804">
      <w:pPr>
        <w:numPr>
          <w:ilvl w:val="0"/>
          <w:numId w:val="25"/>
        </w:numPr>
        <w:spacing w:after="0" w:line="240" w:lineRule="auto"/>
        <w:rPr>
          <w:b/>
          <w:bCs/>
          <w:lang w:val="nb-NO"/>
        </w:rPr>
      </w:pPr>
      <w:r>
        <w:rPr>
          <w:lang w:val="nb-NO"/>
        </w:rPr>
        <w:t>Introduksjon (</w:t>
      </w:r>
      <w:proofErr w:type="spellStart"/>
      <w:r w:rsidR="00C6719B">
        <w:rPr>
          <w:lang w:val="nb-NO"/>
        </w:rPr>
        <w:t>o</w:t>
      </w:r>
      <w:r>
        <w:rPr>
          <w:lang w:val="nb-NO"/>
        </w:rPr>
        <w:t>nboarding</w:t>
      </w:r>
      <w:proofErr w:type="spellEnd"/>
      <w:r>
        <w:rPr>
          <w:lang w:val="nb-NO"/>
        </w:rPr>
        <w:t xml:space="preserve">): Sørge for at den ansatte raskest mulig blir en integrert bidragsyter. </w:t>
      </w:r>
      <w:r w:rsidR="00895678">
        <w:rPr>
          <w:lang w:val="nb-NO"/>
        </w:rPr>
        <w:t xml:space="preserve">En vellykket </w:t>
      </w:r>
      <w:proofErr w:type="spellStart"/>
      <w:r w:rsidR="00C6719B">
        <w:rPr>
          <w:lang w:val="nb-NO"/>
        </w:rPr>
        <w:t>onboarding</w:t>
      </w:r>
      <w:proofErr w:type="spellEnd"/>
      <w:r w:rsidR="00C6719B">
        <w:rPr>
          <w:lang w:val="nb-NO"/>
        </w:rPr>
        <w:t xml:space="preserve"> er samtidig sentralt i fase 1, arbeidsgiverprofilering.</w:t>
      </w:r>
    </w:p>
    <w:p w14:paraId="0835E3C3" w14:textId="53B349C7" w:rsidR="000A4CFE" w:rsidRDefault="00066FE7" w:rsidP="008C4170">
      <w:pPr>
        <w:pStyle w:val="Overskrift1"/>
      </w:pPr>
      <w:bookmarkStart w:id="23" w:name="_Toc132007457"/>
      <w:bookmarkStart w:id="24" w:name="_Toc147836299"/>
      <w:r>
        <w:t>T</w:t>
      </w:r>
      <w:r w:rsidR="00D7375A">
        <w:t>iltak</w:t>
      </w:r>
      <w:bookmarkEnd w:id="23"/>
      <w:bookmarkEnd w:id="24"/>
    </w:p>
    <w:p w14:paraId="6596004D" w14:textId="77777777" w:rsidR="00066FE7" w:rsidRPr="00194819" w:rsidRDefault="00066FE7" w:rsidP="00066FE7">
      <w:pPr>
        <w:spacing w:after="0"/>
        <w:rPr>
          <w:u w:val="single"/>
          <w:lang w:val="nb-NO"/>
        </w:rPr>
      </w:pPr>
      <w:r w:rsidRPr="00194819">
        <w:rPr>
          <w:lang w:val="nb-NO"/>
        </w:rPr>
        <w:t xml:space="preserve">Organisasjon har ansvar for finansiering av digitalt verktøy for kompetanseregistrering og </w:t>
      </w:r>
      <w:proofErr w:type="spellStart"/>
      <w:r w:rsidRPr="00194819">
        <w:rPr>
          <w:lang w:val="nb-NO"/>
        </w:rPr>
        <w:t>kompetansestyring</w:t>
      </w:r>
      <w:proofErr w:type="spellEnd"/>
      <w:r w:rsidRPr="00194819">
        <w:rPr>
          <w:lang w:val="nb-NO"/>
        </w:rPr>
        <w:t xml:space="preserve">. Utover dette skal alle tiltak </w:t>
      </w:r>
      <w:r>
        <w:rPr>
          <w:lang w:val="nb-NO"/>
        </w:rPr>
        <w:t>som krever økonomiske ressurser t</w:t>
      </w:r>
      <w:r w:rsidRPr="00194819">
        <w:rPr>
          <w:lang w:val="nb-NO"/>
        </w:rPr>
        <w:t xml:space="preserve">as inn i det ordinære økonomi- og rapporteringssystemet. </w:t>
      </w:r>
    </w:p>
    <w:p w14:paraId="733C6883" w14:textId="48BF5149" w:rsidR="00BE455F" w:rsidRDefault="00BE455F" w:rsidP="00BB55A3">
      <w:pPr>
        <w:pStyle w:val="Overskrift2"/>
      </w:pPr>
      <w:bookmarkStart w:id="25" w:name="_Toc147836300"/>
      <w:bookmarkStart w:id="26" w:name="_Toc132007461"/>
      <w:r>
        <w:t>Oversikt</w:t>
      </w:r>
      <w:r w:rsidR="00452392">
        <w:t xml:space="preserve"> over tiltak</w:t>
      </w:r>
      <w:bookmarkEnd w:id="25"/>
    </w:p>
    <w:tbl>
      <w:tblPr>
        <w:tblStyle w:val="Tabellrutenett"/>
        <w:tblW w:w="0" w:type="auto"/>
        <w:tblLook w:val="04A0" w:firstRow="1" w:lastRow="0" w:firstColumn="1" w:lastColumn="0" w:noHBand="0" w:noVBand="1"/>
      </w:tblPr>
      <w:tblGrid>
        <w:gridCol w:w="4531"/>
        <w:gridCol w:w="4531"/>
      </w:tblGrid>
      <w:tr w:rsidR="00DF4D52" w:rsidRPr="00734EE2" w14:paraId="46742DFA" w14:textId="77777777" w:rsidTr="001464A6">
        <w:tc>
          <w:tcPr>
            <w:tcW w:w="9062" w:type="dxa"/>
            <w:gridSpan w:val="2"/>
          </w:tcPr>
          <w:p w14:paraId="0BD0059E" w14:textId="77777777" w:rsidR="00DF4D52" w:rsidRPr="00734EE2" w:rsidRDefault="00DF4D52" w:rsidP="001464A6">
            <w:pPr>
              <w:jc w:val="center"/>
              <w:rPr>
                <w:b/>
                <w:bCs/>
                <w:lang w:val="nb-NO"/>
              </w:rPr>
            </w:pPr>
            <w:r w:rsidRPr="00734EE2">
              <w:rPr>
                <w:b/>
                <w:bCs/>
                <w:lang w:val="nb-NO"/>
              </w:rPr>
              <w:t>Kompetansemobilisering og kompetanseutvikling</w:t>
            </w:r>
          </w:p>
        </w:tc>
      </w:tr>
      <w:tr w:rsidR="00DF4D52" w:rsidRPr="00734EE2" w14:paraId="6D88EA81" w14:textId="77777777" w:rsidTr="001464A6">
        <w:tc>
          <w:tcPr>
            <w:tcW w:w="4531" w:type="dxa"/>
          </w:tcPr>
          <w:p w14:paraId="7214B6C5" w14:textId="335378AA" w:rsidR="00DF4D52" w:rsidRPr="00734EE2" w:rsidRDefault="00656193" w:rsidP="001464A6">
            <w:pPr>
              <w:jc w:val="center"/>
              <w:rPr>
                <w:b/>
                <w:bCs/>
                <w:lang w:val="nb-NO"/>
              </w:rPr>
            </w:pPr>
            <w:r>
              <w:rPr>
                <w:b/>
                <w:bCs/>
                <w:lang w:val="nb-NO"/>
              </w:rPr>
              <w:t>Tiltak</w:t>
            </w:r>
          </w:p>
        </w:tc>
        <w:tc>
          <w:tcPr>
            <w:tcW w:w="4531" w:type="dxa"/>
          </w:tcPr>
          <w:p w14:paraId="1FB49370" w14:textId="0E13CD78" w:rsidR="00DF4D52" w:rsidRPr="00734EE2" w:rsidRDefault="00C41C67" w:rsidP="001464A6">
            <w:pPr>
              <w:jc w:val="center"/>
              <w:rPr>
                <w:b/>
                <w:bCs/>
                <w:lang w:val="nb-NO"/>
              </w:rPr>
            </w:pPr>
            <w:r>
              <w:rPr>
                <w:b/>
                <w:bCs/>
                <w:lang w:val="nb-NO"/>
              </w:rPr>
              <w:t>Hensikt</w:t>
            </w:r>
          </w:p>
        </w:tc>
      </w:tr>
      <w:tr w:rsidR="00DF4D52" w:rsidRPr="00680937" w14:paraId="0E13BA45" w14:textId="77777777" w:rsidTr="001464A6">
        <w:tc>
          <w:tcPr>
            <w:tcW w:w="4531" w:type="dxa"/>
          </w:tcPr>
          <w:p w14:paraId="144E1C4D" w14:textId="0DCC8B6A" w:rsidR="00DF4D52" w:rsidRDefault="00195F8B" w:rsidP="001464A6">
            <w:pPr>
              <w:rPr>
                <w:lang w:val="nb-NO"/>
              </w:rPr>
            </w:pPr>
            <w:r>
              <w:rPr>
                <w:lang w:val="nb-NO"/>
              </w:rPr>
              <w:t xml:space="preserve">3.1 </w:t>
            </w:r>
            <w:hyperlink r:id="rId25" w:history="1">
              <w:r w:rsidRPr="00F703C4">
                <w:rPr>
                  <w:rStyle w:val="Hyperkobling"/>
                  <w:lang w:val="nb-NO"/>
                </w:rPr>
                <w:t>Lærings- og innovasjonskultur –</w:t>
              </w:r>
              <w:r w:rsidR="00FC55BF" w:rsidRPr="00F703C4">
                <w:rPr>
                  <w:rStyle w:val="Hyperkobling"/>
                  <w:lang w:val="nb-NO"/>
                </w:rPr>
                <w:t xml:space="preserve"> veiledning for arbeidsplassen som læringsarena</w:t>
              </w:r>
            </w:hyperlink>
          </w:p>
        </w:tc>
        <w:tc>
          <w:tcPr>
            <w:tcW w:w="4531" w:type="dxa"/>
          </w:tcPr>
          <w:p w14:paraId="13A07777" w14:textId="31718C73" w:rsidR="00637811" w:rsidRDefault="00F1326C" w:rsidP="00637811">
            <w:pPr>
              <w:rPr>
                <w:lang w:val="nb-NO"/>
              </w:rPr>
            </w:pPr>
            <w:r>
              <w:rPr>
                <w:lang w:val="nb-NO"/>
              </w:rPr>
              <w:t>Alle arbeidsplasser preges av en lærings- og innovasjonskultur</w:t>
            </w:r>
            <w:r w:rsidR="00195F8B">
              <w:rPr>
                <w:lang w:val="nb-NO"/>
              </w:rPr>
              <w:t>.</w:t>
            </w:r>
          </w:p>
        </w:tc>
      </w:tr>
      <w:tr w:rsidR="00AC6609" w:rsidRPr="00680937" w14:paraId="723A98FC" w14:textId="77777777" w:rsidTr="001464A6">
        <w:tc>
          <w:tcPr>
            <w:tcW w:w="4531" w:type="dxa"/>
          </w:tcPr>
          <w:p w14:paraId="50754EE4" w14:textId="084D5F54" w:rsidR="00AC6609" w:rsidRPr="00AC6609" w:rsidRDefault="00656193" w:rsidP="001464A6">
            <w:pPr>
              <w:rPr>
                <w:lang w:val="nb-NO"/>
              </w:rPr>
            </w:pPr>
            <w:r>
              <w:rPr>
                <w:lang w:val="nb-NO"/>
              </w:rPr>
              <w:t xml:space="preserve">3.2 </w:t>
            </w:r>
            <w:hyperlink r:id="rId26" w:history="1">
              <w:r w:rsidRPr="00AC2C5C">
                <w:rPr>
                  <w:rStyle w:val="Hyperkobling"/>
                  <w:lang w:val="nb-NO"/>
                </w:rPr>
                <w:t>Prosesskart for områdene</w:t>
              </w:r>
              <w:r w:rsidR="003A470F" w:rsidRPr="00AC2C5C">
                <w:rPr>
                  <w:rStyle w:val="Hyperkobling"/>
                  <w:lang w:val="nb-NO"/>
                </w:rPr>
                <w:t>s</w:t>
              </w:r>
              <w:r w:rsidRPr="00AC2C5C">
                <w:rPr>
                  <w:rStyle w:val="Hyperkobling"/>
                  <w:lang w:val="nb-NO"/>
                </w:rPr>
                <w:t xml:space="preserve"> kompetanseplaner</w:t>
              </w:r>
            </w:hyperlink>
            <w:r>
              <w:rPr>
                <w:lang w:val="nb-NO"/>
              </w:rPr>
              <w:t xml:space="preserve"> </w:t>
            </w:r>
          </w:p>
        </w:tc>
        <w:tc>
          <w:tcPr>
            <w:tcW w:w="4531" w:type="dxa"/>
          </w:tcPr>
          <w:p w14:paraId="3F607378" w14:textId="4D88474C" w:rsidR="00AC6609" w:rsidRDefault="008B5BB0" w:rsidP="001464A6">
            <w:pPr>
              <w:rPr>
                <w:lang w:val="nb-NO"/>
              </w:rPr>
            </w:pPr>
            <w:r>
              <w:rPr>
                <w:lang w:val="nb-NO"/>
              </w:rPr>
              <w:t xml:space="preserve">Områdene </w:t>
            </w:r>
            <w:r w:rsidR="000159D0">
              <w:rPr>
                <w:lang w:val="nb-NO"/>
              </w:rPr>
              <w:t xml:space="preserve">får veiledning i </w:t>
            </w:r>
            <w:r w:rsidR="00B71C9A">
              <w:rPr>
                <w:lang w:val="nb-NO"/>
              </w:rPr>
              <w:t xml:space="preserve">prosessen med </w:t>
            </w:r>
            <w:r w:rsidR="000159D0">
              <w:rPr>
                <w:lang w:val="nb-NO"/>
              </w:rPr>
              <w:t xml:space="preserve">å utarbeide </w:t>
            </w:r>
            <w:r w:rsidR="00656193" w:rsidRPr="00AC6609">
              <w:rPr>
                <w:lang w:val="nb-NO"/>
              </w:rPr>
              <w:t>k</w:t>
            </w:r>
            <w:r w:rsidR="00656193">
              <w:rPr>
                <w:lang w:val="nb-NO"/>
              </w:rPr>
              <w:t>ompetanseplaner</w:t>
            </w:r>
            <w:r w:rsidR="00431F1E">
              <w:rPr>
                <w:lang w:val="nb-NO"/>
              </w:rPr>
              <w:t>.</w:t>
            </w:r>
          </w:p>
        </w:tc>
      </w:tr>
      <w:tr w:rsidR="00F94FFD" w:rsidRPr="00680937" w14:paraId="3814FC96" w14:textId="77777777" w:rsidTr="001464A6">
        <w:tc>
          <w:tcPr>
            <w:tcW w:w="4531" w:type="dxa"/>
            <w:vMerge w:val="restart"/>
          </w:tcPr>
          <w:p w14:paraId="25DD98B9" w14:textId="5021C785" w:rsidR="00F94FFD" w:rsidRDefault="00F94FFD" w:rsidP="001464A6">
            <w:pPr>
              <w:rPr>
                <w:lang w:val="nb-NO"/>
              </w:rPr>
            </w:pPr>
            <w:r>
              <w:rPr>
                <w:lang w:val="nb-NO"/>
              </w:rPr>
              <w:t xml:space="preserve">3.3 Digitalt verktøy for kompetanseregistering og </w:t>
            </w:r>
            <w:proofErr w:type="spellStart"/>
            <w:r>
              <w:rPr>
                <w:lang w:val="nb-NO"/>
              </w:rPr>
              <w:t>kompetansestyring</w:t>
            </w:r>
            <w:proofErr w:type="spellEnd"/>
          </w:p>
        </w:tc>
        <w:tc>
          <w:tcPr>
            <w:tcW w:w="4531" w:type="dxa"/>
          </w:tcPr>
          <w:p w14:paraId="4138B8C4" w14:textId="2F617A47" w:rsidR="00F94FFD" w:rsidRDefault="00F94FFD" w:rsidP="001464A6">
            <w:pPr>
              <w:rPr>
                <w:lang w:val="nb-NO"/>
              </w:rPr>
            </w:pPr>
            <w:r>
              <w:rPr>
                <w:lang w:val="nb-NO"/>
              </w:rPr>
              <w:t>Kommunen har oversikt over ansattes kompetanse og kan analysere kompetansebehov i og på tvers av områder.</w:t>
            </w:r>
          </w:p>
        </w:tc>
      </w:tr>
      <w:tr w:rsidR="00F94FFD" w:rsidRPr="00680937" w14:paraId="6F96A175" w14:textId="77777777" w:rsidTr="001464A6">
        <w:tc>
          <w:tcPr>
            <w:tcW w:w="4531" w:type="dxa"/>
            <w:vMerge/>
          </w:tcPr>
          <w:p w14:paraId="182AE7FA" w14:textId="789A5A8E" w:rsidR="00F94FFD" w:rsidRDefault="00F94FFD" w:rsidP="001464A6">
            <w:pPr>
              <w:rPr>
                <w:lang w:val="nb-NO"/>
              </w:rPr>
            </w:pPr>
          </w:p>
        </w:tc>
        <w:tc>
          <w:tcPr>
            <w:tcW w:w="4531" w:type="dxa"/>
          </w:tcPr>
          <w:p w14:paraId="4112215C" w14:textId="59E2BDB1" w:rsidR="00F94FFD" w:rsidRDefault="00F94FFD" w:rsidP="001464A6">
            <w:pPr>
              <w:rPr>
                <w:lang w:val="nb-NO"/>
              </w:rPr>
            </w:pPr>
            <w:r>
              <w:rPr>
                <w:lang w:val="nb-NO"/>
              </w:rPr>
              <w:t xml:space="preserve">Ledere tildeler kompetanseplaner til grupper og enkeltansatte </w:t>
            </w:r>
            <w:r w:rsidR="008B5BB0">
              <w:rPr>
                <w:lang w:val="nb-NO"/>
              </w:rPr>
              <w:t xml:space="preserve">i </w:t>
            </w:r>
            <w:r>
              <w:rPr>
                <w:lang w:val="nb-NO"/>
              </w:rPr>
              <w:t>tråd med vedtatte mål og tiltak og har god oversikt over status for gjennomføring.</w:t>
            </w:r>
          </w:p>
        </w:tc>
      </w:tr>
      <w:tr w:rsidR="00DF4D52" w:rsidRPr="00680937" w14:paraId="215677E6" w14:textId="77777777" w:rsidTr="001464A6">
        <w:tc>
          <w:tcPr>
            <w:tcW w:w="4531" w:type="dxa"/>
          </w:tcPr>
          <w:p w14:paraId="00BCF9F2" w14:textId="17A8F752" w:rsidR="00DF4D52" w:rsidRDefault="008E35B0" w:rsidP="001464A6">
            <w:pPr>
              <w:rPr>
                <w:lang w:val="nb-NO"/>
              </w:rPr>
            </w:pPr>
            <w:r>
              <w:rPr>
                <w:lang w:val="nb-NO"/>
              </w:rPr>
              <w:t xml:space="preserve">3.4 </w:t>
            </w:r>
            <w:r w:rsidR="00C326A3">
              <w:rPr>
                <w:lang w:val="nb-NO"/>
              </w:rPr>
              <w:t>L</w:t>
            </w:r>
            <w:r>
              <w:rPr>
                <w:lang w:val="nb-NO"/>
              </w:rPr>
              <w:t>ederopplæring og lederutvikling</w:t>
            </w:r>
          </w:p>
        </w:tc>
        <w:tc>
          <w:tcPr>
            <w:tcW w:w="4531" w:type="dxa"/>
          </w:tcPr>
          <w:p w14:paraId="6CCD76E1" w14:textId="76EEE4E3" w:rsidR="00DF4D52" w:rsidRDefault="008E35B0" w:rsidP="001464A6">
            <w:pPr>
              <w:rPr>
                <w:lang w:val="nb-NO"/>
              </w:rPr>
            </w:pPr>
            <w:r>
              <w:rPr>
                <w:lang w:val="nb-NO"/>
              </w:rPr>
              <w:t>Kommunen sørger for opplæring og utvikling for sine ledere.</w:t>
            </w:r>
          </w:p>
        </w:tc>
      </w:tr>
      <w:tr w:rsidR="00DF4D52" w:rsidRPr="00680937" w14:paraId="2F778329" w14:textId="77777777" w:rsidTr="001464A6">
        <w:tc>
          <w:tcPr>
            <w:tcW w:w="4531" w:type="dxa"/>
          </w:tcPr>
          <w:p w14:paraId="0D426FA0" w14:textId="329D4E1F" w:rsidR="00DF4D52" w:rsidRDefault="008E35B0" w:rsidP="001464A6">
            <w:pPr>
              <w:rPr>
                <w:lang w:val="nb-NO"/>
              </w:rPr>
            </w:pPr>
            <w:r>
              <w:rPr>
                <w:lang w:val="nb-NO"/>
              </w:rPr>
              <w:lastRenderedPageBreak/>
              <w:t>3.</w:t>
            </w:r>
            <w:r w:rsidR="00C326A3">
              <w:rPr>
                <w:lang w:val="nb-NO"/>
              </w:rPr>
              <w:t>5</w:t>
            </w:r>
            <w:r>
              <w:rPr>
                <w:lang w:val="nb-NO"/>
              </w:rPr>
              <w:t xml:space="preserve"> Plan for opplæring i digital kompetanse</w:t>
            </w:r>
          </w:p>
        </w:tc>
        <w:tc>
          <w:tcPr>
            <w:tcW w:w="4531" w:type="dxa"/>
          </w:tcPr>
          <w:p w14:paraId="48C10206" w14:textId="2CA7A1A4" w:rsidR="00DF4D52" w:rsidRDefault="008E35B0" w:rsidP="001464A6">
            <w:pPr>
              <w:rPr>
                <w:lang w:val="nb-NO"/>
              </w:rPr>
            </w:pPr>
            <w:r>
              <w:rPr>
                <w:lang w:val="nb-NO"/>
              </w:rPr>
              <w:t xml:space="preserve">Kommunen sørger for nødvendig digital kompetanse hos ansatte  </w:t>
            </w:r>
          </w:p>
        </w:tc>
      </w:tr>
      <w:tr w:rsidR="00DF4D52" w:rsidRPr="00680937" w14:paraId="7B53BE6F" w14:textId="77777777" w:rsidTr="001464A6">
        <w:tc>
          <w:tcPr>
            <w:tcW w:w="4531" w:type="dxa"/>
          </w:tcPr>
          <w:p w14:paraId="16EF93B7" w14:textId="0D0A2475" w:rsidR="00DF4D52" w:rsidRDefault="008E35B0" w:rsidP="001464A6">
            <w:pPr>
              <w:rPr>
                <w:lang w:val="nb-NO"/>
              </w:rPr>
            </w:pPr>
            <w:r>
              <w:rPr>
                <w:lang w:val="nb-NO"/>
              </w:rPr>
              <w:t>3.</w:t>
            </w:r>
            <w:r w:rsidR="00C326A3">
              <w:rPr>
                <w:lang w:val="nb-NO"/>
              </w:rPr>
              <w:t>6</w:t>
            </w:r>
            <w:r>
              <w:rPr>
                <w:lang w:val="nb-NO"/>
              </w:rPr>
              <w:t xml:space="preserve"> </w:t>
            </w:r>
            <w:hyperlink r:id="rId27" w:history="1">
              <w:r w:rsidRPr="003C5B2F">
                <w:rPr>
                  <w:rStyle w:val="Hyperkobling"/>
                  <w:lang w:val="nb-NO"/>
                </w:rPr>
                <w:t>Mal for utviklingssamtalen</w:t>
              </w:r>
            </w:hyperlink>
          </w:p>
        </w:tc>
        <w:tc>
          <w:tcPr>
            <w:tcW w:w="4531" w:type="dxa"/>
          </w:tcPr>
          <w:p w14:paraId="00028277" w14:textId="06C30C8F" w:rsidR="00DF4D52" w:rsidRDefault="008E35B0" w:rsidP="001464A6">
            <w:pPr>
              <w:rPr>
                <w:lang w:val="nb-NO"/>
              </w:rPr>
            </w:pPr>
            <w:r>
              <w:rPr>
                <w:lang w:val="nb-NO"/>
              </w:rPr>
              <w:t>Ledere motiverer ansatte til å mobilisere og utvikle kompetanse</w:t>
            </w:r>
          </w:p>
        </w:tc>
      </w:tr>
      <w:tr w:rsidR="00DF4D52" w:rsidRPr="00680937" w14:paraId="6C325DA6" w14:textId="77777777" w:rsidTr="001464A6">
        <w:tc>
          <w:tcPr>
            <w:tcW w:w="4531" w:type="dxa"/>
          </w:tcPr>
          <w:p w14:paraId="56BD92CC" w14:textId="30BDEEB9" w:rsidR="00DF4D52" w:rsidRDefault="005C0C23" w:rsidP="001464A6">
            <w:pPr>
              <w:rPr>
                <w:lang w:val="nb-NO"/>
              </w:rPr>
            </w:pPr>
            <w:r>
              <w:rPr>
                <w:lang w:val="nb-NO"/>
              </w:rPr>
              <w:t>3.</w:t>
            </w:r>
            <w:r w:rsidR="00C326A3">
              <w:rPr>
                <w:lang w:val="nb-NO"/>
              </w:rPr>
              <w:t>7</w:t>
            </w:r>
            <w:r>
              <w:rPr>
                <w:lang w:val="nb-NO"/>
              </w:rPr>
              <w:t xml:space="preserve"> </w:t>
            </w:r>
            <w:hyperlink r:id="rId28" w:history="1">
              <w:r w:rsidRPr="0010655D">
                <w:rPr>
                  <w:rStyle w:val="Hyperkobling"/>
                  <w:lang w:val="nb-NO"/>
                </w:rPr>
                <w:t>Permisjonsreglement kompetanseheving</w:t>
              </w:r>
            </w:hyperlink>
          </w:p>
        </w:tc>
        <w:tc>
          <w:tcPr>
            <w:tcW w:w="4531" w:type="dxa"/>
          </w:tcPr>
          <w:p w14:paraId="41B58815" w14:textId="38B14090" w:rsidR="00DF4D52" w:rsidRDefault="005C0C23" w:rsidP="001464A6">
            <w:pPr>
              <w:rPr>
                <w:lang w:val="nb-NO"/>
              </w:rPr>
            </w:pPr>
            <w:r>
              <w:rPr>
                <w:lang w:val="nb-NO"/>
              </w:rPr>
              <w:t>Når arbeidsgiver i tråd med mål og vedtak i kompetanseplan har behov for kompetanseheving i form av sertifisering eller studiepoeng, inngår ledere avtale med ansatte i forkant av gjennomføring</w:t>
            </w:r>
          </w:p>
        </w:tc>
      </w:tr>
    </w:tbl>
    <w:p w14:paraId="55DCFD0C" w14:textId="77777777" w:rsidR="00DF4D52" w:rsidRDefault="00DF4D52" w:rsidP="00DF4D52">
      <w:pPr>
        <w:rPr>
          <w:lang w:val="nb-NO"/>
        </w:rPr>
      </w:pPr>
    </w:p>
    <w:tbl>
      <w:tblPr>
        <w:tblStyle w:val="Tabellrutenett"/>
        <w:tblW w:w="0" w:type="auto"/>
        <w:tblLook w:val="04A0" w:firstRow="1" w:lastRow="0" w:firstColumn="1" w:lastColumn="0" w:noHBand="0" w:noVBand="1"/>
      </w:tblPr>
      <w:tblGrid>
        <w:gridCol w:w="4531"/>
        <w:gridCol w:w="4531"/>
      </w:tblGrid>
      <w:tr w:rsidR="00DF4D52" w:rsidRPr="00D265AF" w14:paraId="72CBECE0" w14:textId="77777777" w:rsidTr="001464A6">
        <w:tc>
          <w:tcPr>
            <w:tcW w:w="9062" w:type="dxa"/>
            <w:gridSpan w:val="2"/>
          </w:tcPr>
          <w:p w14:paraId="19E49F9C" w14:textId="77777777" w:rsidR="00DF4D52" w:rsidRPr="00D265AF" w:rsidRDefault="00DF4D52" w:rsidP="001464A6">
            <w:pPr>
              <w:jc w:val="center"/>
              <w:rPr>
                <w:b/>
                <w:bCs/>
                <w:lang w:val="nb-NO"/>
              </w:rPr>
            </w:pPr>
            <w:r w:rsidRPr="00D265AF">
              <w:rPr>
                <w:b/>
                <w:bCs/>
                <w:lang w:val="nb-NO"/>
              </w:rPr>
              <w:t>Kompetanserekruttering</w:t>
            </w:r>
          </w:p>
        </w:tc>
      </w:tr>
      <w:tr w:rsidR="00DF4D52" w:rsidRPr="00D265AF" w14:paraId="2D02FA25" w14:textId="77777777" w:rsidTr="001464A6">
        <w:tc>
          <w:tcPr>
            <w:tcW w:w="4531" w:type="dxa"/>
          </w:tcPr>
          <w:p w14:paraId="144B38FA" w14:textId="7F30DA9D" w:rsidR="00DF4D52" w:rsidRPr="00D265AF" w:rsidRDefault="00F94FFD" w:rsidP="001464A6">
            <w:pPr>
              <w:jc w:val="center"/>
              <w:rPr>
                <w:b/>
                <w:bCs/>
                <w:lang w:val="nb-NO"/>
              </w:rPr>
            </w:pPr>
            <w:r>
              <w:rPr>
                <w:b/>
                <w:bCs/>
                <w:lang w:val="nb-NO"/>
              </w:rPr>
              <w:t>Tiltak</w:t>
            </w:r>
          </w:p>
        </w:tc>
        <w:tc>
          <w:tcPr>
            <w:tcW w:w="4531" w:type="dxa"/>
          </w:tcPr>
          <w:p w14:paraId="24D57C01" w14:textId="650B7908" w:rsidR="00DF4D52" w:rsidRPr="00D265AF" w:rsidRDefault="00F94FFD" w:rsidP="001464A6">
            <w:pPr>
              <w:jc w:val="center"/>
              <w:rPr>
                <w:b/>
                <w:bCs/>
                <w:lang w:val="nb-NO"/>
              </w:rPr>
            </w:pPr>
            <w:r>
              <w:rPr>
                <w:b/>
                <w:bCs/>
                <w:lang w:val="nb-NO"/>
              </w:rPr>
              <w:t>Hensikt</w:t>
            </w:r>
          </w:p>
        </w:tc>
      </w:tr>
      <w:tr w:rsidR="00DF4D52" w:rsidRPr="00680937" w14:paraId="7CC997BF" w14:textId="77777777" w:rsidTr="001464A6">
        <w:tc>
          <w:tcPr>
            <w:tcW w:w="4531" w:type="dxa"/>
          </w:tcPr>
          <w:p w14:paraId="664337BA" w14:textId="4BBF060F" w:rsidR="00DF4D52" w:rsidRDefault="00F94FFD" w:rsidP="001464A6">
            <w:pPr>
              <w:rPr>
                <w:lang w:val="nb-NO"/>
              </w:rPr>
            </w:pPr>
            <w:r>
              <w:rPr>
                <w:lang w:val="nb-NO"/>
              </w:rPr>
              <w:t>3.</w:t>
            </w:r>
            <w:r w:rsidR="00C8402F">
              <w:rPr>
                <w:lang w:val="nb-NO"/>
              </w:rPr>
              <w:t>8</w:t>
            </w:r>
            <w:r>
              <w:rPr>
                <w:lang w:val="nb-NO"/>
              </w:rPr>
              <w:t xml:space="preserve"> Arbeidsgiverprofilering – kommunikasjon og tilstedeværelse </w:t>
            </w:r>
          </w:p>
        </w:tc>
        <w:tc>
          <w:tcPr>
            <w:tcW w:w="4531" w:type="dxa"/>
          </w:tcPr>
          <w:p w14:paraId="3BBDD60D" w14:textId="7A6A834C" w:rsidR="00DF4D52" w:rsidRDefault="00F94FFD" w:rsidP="001464A6">
            <w:pPr>
              <w:rPr>
                <w:lang w:val="nb-NO"/>
              </w:rPr>
            </w:pPr>
            <w:r>
              <w:rPr>
                <w:lang w:val="nb-NO"/>
              </w:rPr>
              <w:t>Kommunen jobber aktivt med arbeidsgiverprofilering.</w:t>
            </w:r>
          </w:p>
        </w:tc>
      </w:tr>
      <w:tr w:rsidR="00DF4D52" w:rsidRPr="00680937" w14:paraId="738A53D7" w14:textId="77777777" w:rsidTr="001464A6">
        <w:tc>
          <w:tcPr>
            <w:tcW w:w="4531" w:type="dxa"/>
          </w:tcPr>
          <w:p w14:paraId="5CCF7139" w14:textId="124069AC" w:rsidR="00DF4D52" w:rsidRDefault="00F94FFD" w:rsidP="001464A6">
            <w:pPr>
              <w:rPr>
                <w:lang w:val="nb-NO"/>
              </w:rPr>
            </w:pPr>
            <w:r>
              <w:rPr>
                <w:lang w:val="nb-NO"/>
              </w:rPr>
              <w:t>3.</w:t>
            </w:r>
            <w:r w:rsidR="00C8402F">
              <w:rPr>
                <w:lang w:val="nb-NO"/>
              </w:rPr>
              <w:t>9</w:t>
            </w:r>
            <w:r>
              <w:rPr>
                <w:lang w:val="nb-NO"/>
              </w:rPr>
              <w:t xml:space="preserve"> </w:t>
            </w:r>
            <w:hyperlink r:id="rId29" w:history="1">
              <w:r w:rsidRPr="00E835EF">
                <w:rPr>
                  <w:rStyle w:val="Hyperkobling"/>
                  <w:lang w:val="nb-NO"/>
                </w:rPr>
                <w:t>Prosesskart rekruttering</w:t>
              </w:r>
            </w:hyperlink>
            <w:r>
              <w:rPr>
                <w:lang w:val="nb-NO"/>
              </w:rPr>
              <w:t xml:space="preserve"> </w:t>
            </w:r>
          </w:p>
        </w:tc>
        <w:tc>
          <w:tcPr>
            <w:tcW w:w="4531" w:type="dxa"/>
          </w:tcPr>
          <w:p w14:paraId="1D3774D8" w14:textId="5B105E21" w:rsidR="00DF4D52" w:rsidRDefault="00F94FFD" w:rsidP="001464A6">
            <w:pPr>
              <w:rPr>
                <w:lang w:val="nb-NO"/>
              </w:rPr>
            </w:pPr>
            <w:r>
              <w:rPr>
                <w:lang w:val="nb-NO"/>
              </w:rPr>
              <w:t>Kommunen følger lov- og avtaleverk og har åpne og ryddige rekrutteringsprosesser</w:t>
            </w:r>
          </w:p>
        </w:tc>
      </w:tr>
      <w:tr w:rsidR="00DF4D52" w:rsidRPr="00680937" w14:paraId="046F3A1B" w14:textId="77777777" w:rsidTr="001464A6">
        <w:tc>
          <w:tcPr>
            <w:tcW w:w="4531" w:type="dxa"/>
          </w:tcPr>
          <w:p w14:paraId="1CBF42FD" w14:textId="336E5550" w:rsidR="00DF4D52" w:rsidRDefault="00F94FFD" w:rsidP="001464A6">
            <w:pPr>
              <w:rPr>
                <w:lang w:val="nb-NO"/>
              </w:rPr>
            </w:pPr>
            <w:r>
              <w:rPr>
                <w:lang w:val="nb-NO"/>
              </w:rPr>
              <w:t>3.1</w:t>
            </w:r>
            <w:r w:rsidR="00C8402F">
              <w:rPr>
                <w:lang w:val="nb-NO"/>
              </w:rPr>
              <w:t>0</w:t>
            </w:r>
            <w:r>
              <w:rPr>
                <w:lang w:val="nb-NO"/>
              </w:rPr>
              <w:t xml:space="preserve"> Opplæring i strukturert kompetansebasert rekruttering </w:t>
            </w:r>
          </w:p>
        </w:tc>
        <w:tc>
          <w:tcPr>
            <w:tcW w:w="4531" w:type="dxa"/>
          </w:tcPr>
          <w:p w14:paraId="70799C54" w14:textId="17C7B98D" w:rsidR="00DF4D52" w:rsidRDefault="00F94FFD" w:rsidP="001464A6">
            <w:pPr>
              <w:rPr>
                <w:lang w:val="nb-NO"/>
              </w:rPr>
            </w:pPr>
            <w:r>
              <w:rPr>
                <w:lang w:val="nb-NO"/>
              </w:rPr>
              <w:t>Ledere og andre nøkkelpersoner har god kunnskap om rekrutteringsprosessen</w:t>
            </w:r>
          </w:p>
        </w:tc>
      </w:tr>
      <w:tr w:rsidR="00DF4D52" w:rsidRPr="00680937" w14:paraId="7BC10F7B" w14:textId="77777777" w:rsidTr="001464A6">
        <w:tc>
          <w:tcPr>
            <w:tcW w:w="4531" w:type="dxa"/>
          </w:tcPr>
          <w:p w14:paraId="3A14CD64" w14:textId="64B9C652" w:rsidR="00DF4D52" w:rsidRDefault="00F94FFD" w:rsidP="001464A6">
            <w:pPr>
              <w:rPr>
                <w:lang w:val="nb-NO"/>
              </w:rPr>
            </w:pPr>
            <w:r>
              <w:rPr>
                <w:lang w:val="nb-NO"/>
              </w:rPr>
              <w:t>3.1</w:t>
            </w:r>
            <w:r w:rsidR="00C8402F">
              <w:rPr>
                <w:lang w:val="nb-NO"/>
              </w:rPr>
              <w:t>1</w:t>
            </w:r>
            <w:r>
              <w:rPr>
                <w:lang w:val="nb-NO"/>
              </w:rPr>
              <w:t xml:space="preserve"> </w:t>
            </w:r>
            <w:proofErr w:type="spellStart"/>
            <w:r>
              <w:rPr>
                <w:lang w:val="nb-NO"/>
              </w:rPr>
              <w:t>Mangfoldsrekruttering</w:t>
            </w:r>
            <w:proofErr w:type="spellEnd"/>
            <w:r>
              <w:rPr>
                <w:lang w:val="nb-NO"/>
              </w:rPr>
              <w:t xml:space="preserve"> </w:t>
            </w:r>
          </w:p>
        </w:tc>
        <w:tc>
          <w:tcPr>
            <w:tcW w:w="4531" w:type="dxa"/>
          </w:tcPr>
          <w:p w14:paraId="7AD941DF" w14:textId="5BC76794" w:rsidR="00DF4D52" w:rsidRDefault="00F94FFD" w:rsidP="008C0599">
            <w:pPr>
              <w:rPr>
                <w:lang w:val="nb-NO"/>
              </w:rPr>
            </w:pPr>
            <w:r>
              <w:rPr>
                <w:lang w:val="nb-NO"/>
              </w:rPr>
              <w:t>Kommunen rekrutterer med mål om å oppnå en speiling av befolkning når det gjelder kjønn, etnisitet, alder og funksjonsniv</w:t>
            </w:r>
            <w:r w:rsidR="008C0599">
              <w:rPr>
                <w:lang w:val="nb-NO"/>
              </w:rPr>
              <w:t>å</w:t>
            </w:r>
          </w:p>
        </w:tc>
      </w:tr>
      <w:tr w:rsidR="00DF4D52" w:rsidRPr="00680937" w14:paraId="5C921323" w14:textId="77777777" w:rsidTr="001464A6">
        <w:tc>
          <w:tcPr>
            <w:tcW w:w="4531" w:type="dxa"/>
          </w:tcPr>
          <w:p w14:paraId="4AF528CA" w14:textId="3AB32CC5" w:rsidR="008C0599" w:rsidRDefault="008C0599" w:rsidP="008C0599">
            <w:pPr>
              <w:rPr>
                <w:lang w:val="nb-NO"/>
              </w:rPr>
            </w:pPr>
            <w:r>
              <w:rPr>
                <w:lang w:val="nb-NO"/>
              </w:rPr>
              <w:t>3.1</w:t>
            </w:r>
            <w:r w:rsidR="00C8402F">
              <w:rPr>
                <w:lang w:val="nb-NO"/>
              </w:rPr>
              <w:t>2</w:t>
            </w:r>
            <w:r>
              <w:rPr>
                <w:lang w:val="nb-NO"/>
              </w:rPr>
              <w:t xml:space="preserve"> Prosedyre </w:t>
            </w:r>
            <w:hyperlink r:id="rId30" w:history="1">
              <w:proofErr w:type="spellStart"/>
              <w:r w:rsidRPr="00BA6D94">
                <w:rPr>
                  <w:rStyle w:val="Hyperkobling"/>
                  <w:lang w:val="nb-NO"/>
                </w:rPr>
                <w:t>onboarding</w:t>
              </w:r>
              <w:proofErr w:type="spellEnd"/>
            </w:hyperlink>
            <w:r w:rsidR="00977105">
              <w:rPr>
                <w:lang w:val="nb-NO"/>
              </w:rPr>
              <w:t xml:space="preserve"> og </w:t>
            </w:r>
            <w:hyperlink r:id="rId31" w:history="1">
              <w:proofErr w:type="spellStart"/>
              <w:r w:rsidR="00977105" w:rsidRPr="00A77AD8">
                <w:rPr>
                  <w:rStyle w:val="Hyperkobling"/>
                  <w:lang w:val="nb-NO"/>
                </w:rPr>
                <w:t>offboarding</w:t>
              </w:r>
              <w:proofErr w:type="spellEnd"/>
            </w:hyperlink>
          </w:p>
          <w:p w14:paraId="002BBA88" w14:textId="09D6A786" w:rsidR="00DF4D52" w:rsidRDefault="00DF4D52" w:rsidP="001464A6">
            <w:pPr>
              <w:rPr>
                <w:lang w:val="nb-NO"/>
              </w:rPr>
            </w:pPr>
          </w:p>
        </w:tc>
        <w:tc>
          <w:tcPr>
            <w:tcW w:w="4531" w:type="dxa"/>
          </w:tcPr>
          <w:p w14:paraId="0AE57196" w14:textId="0EFDF79B" w:rsidR="00F55581" w:rsidRDefault="00F55581" w:rsidP="00F55581">
            <w:pPr>
              <w:rPr>
                <w:lang w:val="nb-NO"/>
              </w:rPr>
            </w:pPr>
            <w:r>
              <w:rPr>
                <w:lang w:val="nb-NO"/>
              </w:rPr>
              <w:t>Nyansatte tas godt imot og blir en integrert bidragsyter i arbeidsmiljøet</w:t>
            </w:r>
            <w:r w:rsidR="00977105">
              <w:rPr>
                <w:lang w:val="nb-NO"/>
              </w:rPr>
              <w:t>.</w:t>
            </w:r>
          </w:p>
          <w:p w14:paraId="2F86AC70" w14:textId="3B22A816" w:rsidR="00DF4D52" w:rsidRDefault="00977105" w:rsidP="00977105">
            <w:pPr>
              <w:rPr>
                <w:lang w:val="nb-NO"/>
              </w:rPr>
            </w:pPr>
            <w:r>
              <w:rPr>
                <w:lang w:val="nb-NO"/>
              </w:rPr>
              <w:t>Kommunen har rutine for kompetanseoverføring når noen slutter</w:t>
            </w:r>
          </w:p>
        </w:tc>
      </w:tr>
    </w:tbl>
    <w:p w14:paraId="2F4C98A3" w14:textId="4BAF8FEF" w:rsidR="00BB55A3" w:rsidRPr="003D5DAE" w:rsidRDefault="002B19F0" w:rsidP="00BB55A3">
      <w:pPr>
        <w:pStyle w:val="Overskrift2"/>
      </w:pPr>
      <w:bookmarkStart w:id="27" w:name="_Toc147836301"/>
      <w:r>
        <w:t xml:space="preserve">Lærings- og innovasjonskultur: </w:t>
      </w:r>
      <w:r w:rsidR="00BC2844">
        <w:t xml:space="preserve">Veiledning </w:t>
      </w:r>
      <w:r w:rsidR="00BB55A3" w:rsidRPr="003D5DAE">
        <w:t>for arbeidsplassen som læringsarena</w:t>
      </w:r>
      <w:bookmarkEnd w:id="26"/>
      <w:bookmarkEnd w:id="27"/>
    </w:p>
    <w:p w14:paraId="288868E0" w14:textId="5C28DCD1" w:rsidR="00BB55A3" w:rsidRDefault="00BB55A3" w:rsidP="00BB55A3">
      <w:pPr>
        <w:spacing w:after="0" w:line="240" w:lineRule="auto"/>
        <w:rPr>
          <w:lang w:val="nb-NO"/>
        </w:rPr>
      </w:pPr>
      <w:r w:rsidRPr="17749756">
        <w:rPr>
          <w:rFonts w:eastAsiaTheme="minorEastAsia"/>
          <w:lang w:val="nb-NO"/>
        </w:rPr>
        <w:t xml:space="preserve">Kommunens </w:t>
      </w:r>
      <w:r w:rsidRPr="1DAC2B4B">
        <w:rPr>
          <w:rFonts w:eastAsiaTheme="minorEastAsia"/>
          <w:lang w:val="nb-NO"/>
        </w:rPr>
        <w:t>mange områder</w:t>
      </w:r>
      <w:r w:rsidRPr="17749756">
        <w:rPr>
          <w:rFonts w:eastAsiaTheme="minorEastAsia"/>
          <w:lang w:val="nb-NO"/>
        </w:rPr>
        <w:t xml:space="preserve"> og enheter </w:t>
      </w:r>
      <w:r w:rsidRPr="57378D6F">
        <w:rPr>
          <w:rFonts w:eastAsiaTheme="minorEastAsia"/>
          <w:lang w:val="nb-NO"/>
        </w:rPr>
        <w:t xml:space="preserve">har ulike oppgaver og </w:t>
      </w:r>
      <w:r w:rsidRPr="17749756">
        <w:rPr>
          <w:rFonts w:eastAsiaTheme="minorEastAsia"/>
          <w:lang w:val="nb-NO"/>
        </w:rPr>
        <w:t xml:space="preserve">utfordringer å </w:t>
      </w:r>
      <w:r w:rsidRPr="01CC4D3D">
        <w:rPr>
          <w:rFonts w:eastAsiaTheme="minorEastAsia"/>
          <w:lang w:val="nb-NO"/>
        </w:rPr>
        <w:t>løse,</w:t>
      </w:r>
      <w:r w:rsidRPr="4395F402">
        <w:rPr>
          <w:rFonts w:eastAsiaTheme="minorEastAsia"/>
          <w:lang w:val="nb-NO"/>
        </w:rPr>
        <w:t xml:space="preserve"> men hver eneste </w:t>
      </w:r>
      <w:r w:rsidRPr="13750233">
        <w:rPr>
          <w:rFonts w:eastAsiaTheme="minorEastAsia"/>
          <w:lang w:val="nb-NO"/>
        </w:rPr>
        <w:t>arbeidsplass i kommunen skal være en god læringsarena.</w:t>
      </w:r>
      <w:r w:rsidRPr="13750233">
        <w:rPr>
          <w:lang w:val="nb-NO"/>
        </w:rPr>
        <w:t xml:space="preserve"> </w:t>
      </w:r>
      <w:r w:rsidRPr="222A66C7">
        <w:rPr>
          <w:lang w:val="nb-NO"/>
        </w:rPr>
        <w:t>Det</w:t>
      </w:r>
      <w:r>
        <w:rPr>
          <w:lang w:val="nb-NO"/>
        </w:rPr>
        <w:t xml:space="preserve"> er vedtatt </w:t>
      </w:r>
      <w:hyperlink r:id="rId32" w:history="1">
        <w:r w:rsidR="00D61C75" w:rsidRPr="00B86506">
          <w:rPr>
            <w:rStyle w:val="Hyperkobling"/>
            <w:lang w:val="nb-NO"/>
          </w:rPr>
          <w:t xml:space="preserve">veiledning for </w:t>
        </w:r>
        <w:r w:rsidRPr="00B86506">
          <w:rPr>
            <w:rStyle w:val="Hyperkobling"/>
            <w:lang w:val="nb-NO"/>
          </w:rPr>
          <w:t>arbeidsplassen som læringsarena</w:t>
        </w:r>
      </w:hyperlink>
      <w:r>
        <w:rPr>
          <w:lang w:val="nb-NO"/>
        </w:rPr>
        <w:t xml:space="preserve"> som ledere har ansvar for å følge opp.</w:t>
      </w:r>
    </w:p>
    <w:p w14:paraId="10116CAF" w14:textId="77777777" w:rsidR="009F0ECD" w:rsidRPr="008C4170" w:rsidRDefault="009F0ECD" w:rsidP="009F0ECD">
      <w:pPr>
        <w:pStyle w:val="Overskrift2"/>
      </w:pPr>
      <w:bookmarkStart w:id="28" w:name="_Toc132007459"/>
      <w:bookmarkStart w:id="29" w:name="_Toc147836302"/>
      <w:r>
        <w:t>Prosesskart kompetanseplaner</w:t>
      </w:r>
      <w:bookmarkEnd w:id="28"/>
      <w:bookmarkEnd w:id="29"/>
    </w:p>
    <w:p w14:paraId="3084ED55" w14:textId="43255AB5" w:rsidR="009F0ECD" w:rsidRPr="00584832" w:rsidRDefault="009F0ECD" w:rsidP="00BB55A3">
      <w:pPr>
        <w:spacing w:after="0" w:line="240" w:lineRule="auto"/>
        <w:rPr>
          <w:rFonts w:eastAsia="Calibri"/>
          <w:lang w:val="nb-NO"/>
        </w:rPr>
      </w:pPr>
      <w:r w:rsidRPr="00197755">
        <w:rPr>
          <w:lang w:val="nb-NO"/>
        </w:rPr>
        <w:t xml:space="preserve">For å nå målet om riktig kompetanse til enhver tid, fastslår arbeidsgiverstrategien at hvert område skal utarbeide og vedlikeholde strategiske kompetanseplaner. </w:t>
      </w:r>
      <w:hyperlink r:id="rId33" w:history="1">
        <w:r w:rsidR="007216C0" w:rsidRPr="00AC2C5C">
          <w:rPr>
            <w:rStyle w:val="Hyperkobling"/>
            <w:lang w:val="nb-NO"/>
          </w:rPr>
          <w:t>Prosesskartet</w:t>
        </w:r>
      </w:hyperlink>
      <w:r w:rsidR="007216C0">
        <w:rPr>
          <w:lang w:val="nb-NO"/>
        </w:rPr>
        <w:t xml:space="preserve"> beskriver </w:t>
      </w:r>
      <w:r w:rsidR="005E0EB2">
        <w:rPr>
          <w:lang w:val="nb-NO"/>
        </w:rPr>
        <w:t xml:space="preserve">hva som skal gjøres på ulike nivå i området og </w:t>
      </w:r>
      <w:r w:rsidR="009653F6">
        <w:rPr>
          <w:lang w:val="nb-NO"/>
        </w:rPr>
        <w:t xml:space="preserve">hvem som har ansvar for de ulike stegene i prosessen. Prosesskartet inneholder også en rekke refleksjonsspørsmål som </w:t>
      </w:r>
      <w:r w:rsidR="00EF72BB">
        <w:rPr>
          <w:lang w:val="nb-NO"/>
        </w:rPr>
        <w:t xml:space="preserve">gir hjelp til å operasjonalisere handlingsplanen og reflektere over hvordan dette kan se ut og løses i og på tvers av områder. </w:t>
      </w:r>
    </w:p>
    <w:p w14:paraId="6D0259E6" w14:textId="417B04B5" w:rsidR="0092620F" w:rsidRPr="008C4170" w:rsidRDefault="75724C73" w:rsidP="008C4170">
      <w:pPr>
        <w:pStyle w:val="Overskrift2"/>
      </w:pPr>
      <w:bookmarkStart w:id="30" w:name="_Toc132007458"/>
      <w:bookmarkStart w:id="31" w:name="_Toc147836303"/>
      <w:r w:rsidRPr="008C4170">
        <w:t>D</w:t>
      </w:r>
      <w:r w:rsidR="780D76B2" w:rsidRPr="008C4170">
        <w:t xml:space="preserve">igitalt verktøy for kompetanseregistrering og </w:t>
      </w:r>
      <w:proofErr w:type="spellStart"/>
      <w:r w:rsidR="780D76B2" w:rsidRPr="008C4170">
        <w:t>kompetansestyring</w:t>
      </w:r>
      <w:bookmarkEnd w:id="30"/>
      <w:bookmarkEnd w:id="31"/>
      <w:proofErr w:type="spellEnd"/>
    </w:p>
    <w:p w14:paraId="3E183D66" w14:textId="64585286" w:rsidR="0092620F" w:rsidRDefault="00D8323D" w:rsidP="0092620F">
      <w:pPr>
        <w:spacing w:after="0" w:line="240" w:lineRule="auto"/>
        <w:rPr>
          <w:lang w:val="nb-NO"/>
        </w:rPr>
      </w:pPr>
      <w:r>
        <w:rPr>
          <w:rStyle w:val="normaltextrun"/>
          <w:rFonts w:ascii="Calibri" w:hAnsi="Calibri" w:cs="Calibri"/>
          <w:color w:val="000000"/>
          <w:shd w:val="clear" w:color="auto" w:fill="FFFFFF"/>
          <w:lang w:val="nb-NO"/>
        </w:rPr>
        <w:t xml:space="preserve">Det blir gjennomført en anbudsrunde når </w:t>
      </w:r>
      <w:r w:rsidR="00B04CCB">
        <w:rPr>
          <w:rStyle w:val="normaltextrun"/>
          <w:rFonts w:ascii="Calibri" w:hAnsi="Calibri" w:cs="Calibri"/>
          <w:color w:val="000000"/>
          <w:shd w:val="clear" w:color="auto" w:fill="FFFFFF"/>
          <w:lang w:val="nb-NO"/>
        </w:rPr>
        <w:t>finansiering er på plass</w:t>
      </w:r>
      <w:r>
        <w:rPr>
          <w:rStyle w:val="normaltextrun"/>
          <w:rFonts w:ascii="Calibri" w:hAnsi="Calibri" w:cs="Calibri"/>
          <w:color w:val="000000"/>
          <w:shd w:val="clear" w:color="auto" w:fill="FFFFFF"/>
          <w:lang w:val="nb-NO"/>
        </w:rPr>
        <w:t xml:space="preserve">. </w:t>
      </w:r>
      <w:r w:rsidR="00B04CCB">
        <w:rPr>
          <w:rStyle w:val="normaltextrun"/>
          <w:rFonts w:ascii="Calibri" w:hAnsi="Calibri" w:cs="Calibri"/>
          <w:color w:val="000000"/>
          <w:shd w:val="clear" w:color="auto" w:fill="FFFFFF"/>
          <w:lang w:val="nb-NO"/>
        </w:rPr>
        <w:t xml:space="preserve">Innføring av verktøyet starter som en pilot i </w:t>
      </w:r>
      <w:r w:rsidR="00385E49">
        <w:rPr>
          <w:rStyle w:val="normaltextrun"/>
          <w:rFonts w:ascii="Calibri" w:hAnsi="Calibri" w:cs="Calibri"/>
          <w:color w:val="000000"/>
          <w:shd w:val="clear" w:color="auto" w:fill="FFFFFF"/>
          <w:lang w:val="nb-NO"/>
        </w:rPr>
        <w:t>H</w:t>
      </w:r>
      <w:r w:rsidR="00B04CCB">
        <w:rPr>
          <w:rStyle w:val="normaltextrun"/>
          <w:rFonts w:ascii="Calibri" w:hAnsi="Calibri" w:cs="Calibri"/>
          <w:color w:val="000000"/>
          <w:shd w:val="clear" w:color="auto" w:fill="FFFFFF"/>
          <w:lang w:val="nb-NO"/>
        </w:rPr>
        <w:t>else- og mestring før det videreføres i andre områder. Det vil bli utarbeidet veiledning /opplæring</w:t>
      </w:r>
      <w:r>
        <w:rPr>
          <w:rStyle w:val="normaltextrun"/>
          <w:rFonts w:ascii="Calibri" w:hAnsi="Calibri" w:cs="Calibri"/>
          <w:color w:val="000000"/>
          <w:shd w:val="clear" w:color="auto" w:fill="FFFFFF"/>
          <w:lang w:val="nb-NO"/>
        </w:rPr>
        <w:t xml:space="preserve">. </w:t>
      </w:r>
      <w:r w:rsidR="00B04CCB">
        <w:rPr>
          <w:rStyle w:val="normaltextrun"/>
          <w:rFonts w:ascii="Calibri" w:hAnsi="Calibri" w:cs="Calibri"/>
          <w:color w:val="000000"/>
          <w:shd w:val="clear" w:color="auto" w:fill="FFFFFF"/>
          <w:lang w:val="nb-NO"/>
        </w:rPr>
        <w:t xml:space="preserve">Prosjekt implementering av digitalt verktøy for kompetanseregistrering og </w:t>
      </w:r>
      <w:proofErr w:type="spellStart"/>
      <w:r w:rsidR="00B04CCB">
        <w:rPr>
          <w:rStyle w:val="normaltextrun"/>
          <w:rFonts w:ascii="Calibri" w:hAnsi="Calibri" w:cs="Calibri"/>
          <w:color w:val="000000"/>
          <w:shd w:val="clear" w:color="auto" w:fill="FFFFFF"/>
          <w:lang w:val="nb-NO"/>
        </w:rPr>
        <w:t>kompetansestyring</w:t>
      </w:r>
      <w:proofErr w:type="spellEnd"/>
      <w:r w:rsidR="00B04CCB">
        <w:rPr>
          <w:rStyle w:val="normaltextrun"/>
          <w:rFonts w:ascii="Calibri" w:hAnsi="Calibri" w:cs="Calibri"/>
          <w:color w:val="000000"/>
          <w:shd w:val="clear" w:color="auto" w:fill="FFFFFF"/>
          <w:lang w:val="nb-NO"/>
        </w:rPr>
        <w:t xml:space="preserve"> legges til Organisasjon. Det vil bli egen prosjektorganisering.</w:t>
      </w:r>
      <w:r w:rsidR="00B04CCB" w:rsidRPr="00B04CCB">
        <w:rPr>
          <w:rStyle w:val="eop"/>
          <w:rFonts w:ascii="Calibri" w:hAnsi="Calibri" w:cs="Calibri"/>
          <w:color w:val="000000"/>
          <w:shd w:val="clear" w:color="auto" w:fill="FFFFFF"/>
          <w:lang w:val="nb-NO"/>
        </w:rPr>
        <w:t> </w:t>
      </w:r>
    </w:p>
    <w:p w14:paraId="5DE330ED" w14:textId="69AE8A63" w:rsidR="0092620F" w:rsidRPr="00383560" w:rsidRDefault="00383560" w:rsidP="00383560">
      <w:pPr>
        <w:pStyle w:val="Overskrift2"/>
      </w:pPr>
      <w:bookmarkStart w:id="32" w:name="_Toc132007465"/>
      <w:bookmarkStart w:id="33" w:name="_Toc147836304"/>
      <w:r>
        <w:lastRenderedPageBreak/>
        <w:t xml:space="preserve">Lederopplæring og </w:t>
      </w:r>
      <w:r w:rsidR="780D76B2">
        <w:t>lederutvikling</w:t>
      </w:r>
      <w:bookmarkEnd w:id="32"/>
      <w:bookmarkEnd w:id="33"/>
    </w:p>
    <w:p w14:paraId="0269D713" w14:textId="1BDA50A5" w:rsidR="006A20EA" w:rsidRDefault="008258CF" w:rsidP="005D4C5F">
      <w:pPr>
        <w:pStyle w:val="NormalWeb"/>
        <w:shd w:val="clear" w:color="auto" w:fill="FFFFFF" w:themeFill="background1"/>
        <w:spacing w:before="0" w:beforeAutospacing="0" w:after="0" w:afterAutospacing="0"/>
        <w:rPr>
          <w:rFonts w:ascii="Calibri" w:eastAsia="Calibri" w:hAnsi="Calibri" w:cs="Calibri"/>
          <w:sz w:val="22"/>
          <w:szCs w:val="22"/>
          <w:lang w:eastAsia="en-US"/>
        </w:rPr>
      </w:pPr>
      <w:r w:rsidRPr="5ABFDE9C">
        <w:rPr>
          <w:rFonts w:ascii="Calibri" w:eastAsia="Calibri" w:hAnsi="Calibri" w:cs="Calibri"/>
          <w:sz w:val="22"/>
          <w:szCs w:val="22"/>
        </w:rPr>
        <w:t xml:space="preserve">I </w:t>
      </w:r>
      <w:hyperlink r:id="rId34">
        <w:r w:rsidRPr="5ABFDE9C">
          <w:rPr>
            <w:rStyle w:val="Hyperkobling"/>
            <w:rFonts w:ascii="Calibri" w:eastAsia="Calibri" w:hAnsi="Calibri" w:cs="Calibri"/>
            <w:sz w:val="22"/>
            <w:szCs w:val="22"/>
          </w:rPr>
          <w:t xml:space="preserve">prosesskart for rekruttering og </w:t>
        </w:r>
        <w:proofErr w:type="spellStart"/>
        <w:r w:rsidRPr="5ABFDE9C">
          <w:rPr>
            <w:rStyle w:val="Hyperkobling"/>
            <w:rFonts w:ascii="Calibri" w:eastAsia="Calibri" w:hAnsi="Calibri" w:cs="Calibri"/>
            <w:sz w:val="22"/>
            <w:szCs w:val="22"/>
          </w:rPr>
          <w:t>onboarding</w:t>
        </w:r>
        <w:proofErr w:type="spellEnd"/>
      </w:hyperlink>
      <w:r w:rsidRPr="5ABFDE9C">
        <w:rPr>
          <w:rFonts w:ascii="Calibri" w:eastAsia="Calibri" w:hAnsi="Calibri" w:cs="Calibri"/>
          <w:sz w:val="22"/>
          <w:szCs w:val="22"/>
        </w:rPr>
        <w:t xml:space="preserve"> </w:t>
      </w:r>
      <w:r w:rsidRPr="5ABFDE9C">
        <w:rPr>
          <w:rFonts w:ascii="Calibri" w:eastAsia="Calibri" w:hAnsi="Calibri" w:cs="Calibri"/>
          <w:sz w:val="22"/>
          <w:szCs w:val="22"/>
          <w:lang w:eastAsia="en-US"/>
        </w:rPr>
        <w:t>finnes veiledning for hvordan ledere kan planlegge opplæring for sine nyansatte ledere. Opplæringsplanen utarbeides i samarbeid mellom nyansatt leder og leder med utgangspunkt i kompetansebehov og ønsker. Kommunens </w:t>
      </w:r>
      <w:hyperlink r:id="rId35">
        <w:r w:rsidRPr="5ABFDE9C">
          <w:rPr>
            <w:rFonts w:ascii="Calibri" w:eastAsia="Calibri" w:hAnsi="Calibri" w:cs="Calibri"/>
            <w:sz w:val="22"/>
            <w:szCs w:val="22"/>
            <w:lang w:eastAsia="en-US"/>
          </w:rPr>
          <w:t>opplæringsporta</w:t>
        </w:r>
      </w:hyperlink>
      <w:hyperlink r:id="rId36">
        <w:r w:rsidRPr="5ABFDE9C">
          <w:rPr>
            <w:rFonts w:ascii="Calibri" w:eastAsia="Calibri" w:hAnsi="Calibri" w:cs="Calibri"/>
            <w:sz w:val="22"/>
            <w:szCs w:val="22"/>
            <w:lang w:eastAsia="en-US"/>
          </w:rPr>
          <w:t>l</w:t>
        </w:r>
      </w:hyperlink>
      <w:r w:rsidRPr="5ABFDE9C">
        <w:rPr>
          <w:rFonts w:ascii="Calibri" w:eastAsia="Calibri" w:hAnsi="Calibri" w:cs="Calibri"/>
          <w:sz w:val="22"/>
          <w:szCs w:val="22"/>
          <w:lang w:eastAsia="en-US"/>
        </w:rPr>
        <w:t xml:space="preserve"> på Innafor er fellesinngangen til alt opplæringsmateriell i kommunen som klasseromskurs, nettkurs, brukerveiledninger for systemer, verktøy etc. På </w:t>
      </w:r>
      <w:hyperlink r:id="rId37" w:history="1">
        <w:r w:rsidR="00A0545F" w:rsidRPr="00A70244">
          <w:rPr>
            <w:rStyle w:val="Hyperkobling"/>
            <w:rFonts w:ascii="Calibri" w:eastAsia="Calibri" w:hAnsi="Calibri" w:cs="Calibri"/>
            <w:sz w:val="22"/>
            <w:szCs w:val="22"/>
            <w:lang w:eastAsia="en-US"/>
          </w:rPr>
          <w:t>Innafor</w:t>
        </w:r>
        <w:r w:rsidR="00A70244" w:rsidRPr="00A70244">
          <w:rPr>
            <w:rStyle w:val="Hyperkobling"/>
            <w:rFonts w:ascii="Calibri" w:eastAsia="Calibri" w:hAnsi="Calibri" w:cs="Calibri"/>
            <w:sz w:val="22"/>
            <w:szCs w:val="22"/>
            <w:lang w:eastAsia="en-US"/>
          </w:rPr>
          <w:t>/For ledere</w:t>
        </w:r>
      </w:hyperlink>
      <w:r w:rsidR="00A0545F">
        <w:rPr>
          <w:rFonts w:ascii="Calibri" w:eastAsia="Calibri" w:hAnsi="Calibri" w:cs="Calibri"/>
          <w:sz w:val="22"/>
          <w:szCs w:val="22"/>
          <w:lang w:eastAsia="en-US"/>
        </w:rPr>
        <w:t xml:space="preserve"> </w:t>
      </w:r>
      <w:r w:rsidRPr="5ABFDE9C">
        <w:rPr>
          <w:rFonts w:ascii="Calibri" w:eastAsia="Calibri" w:hAnsi="Calibri" w:cs="Calibri"/>
          <w:sz w:val="22"/>
          <w:szCs w:val="22"/>
          <w:lang w:eastAsia="en-US"/>
        </w:rPr>
        <w:t xml:space="preserve">finnes en tematisk oversikt over informasjon, kurs og veiledninger som alle kommunens ledere bør gjennomgå og/eller kjenne til. Alle nyansatte ledere bør </w:t>
      </w:r>
      <w:r w:rsidR="00FB03EF">
        <w:rPr>
          <w:rFonts w:ascii="Calibri" w:eastAsia="Calibri" w:hAnsi="Calibri" w:cs="Calibri"/>
          <w:sz w:val="22"/>
          <w:szCs w:val="22"/>
          <w:lang w:eastAsia="en-US"/>
        </w:rPr>
        <w:t xml:space="preserve">i tillegg </w:t>
      </w:r>
      <w:r w:rsidRPr="5ABFDE9C">
        <w:rPr>
          <w:rFonts w:ascii="Calibri" w:eastAsia="Calibri" w:hAnsi="Calibri" w:cs="Calibri"/>
          <w:sz w:val="22"/>
          <w:szCs w:val="22"/>
          <w:lang w:eastAsia="en-US"/>
        </w:rPr>
        <w:t>gjennomføre nyansattkurset</w:t>
      </w:r>
      <w:r w:rsidR="00FB03EF">
        <w:rPr>
          <w:rFonts w:ascii="Calibri" w:eastAsia="Calibri" w:hAnsi="Calibri" w:cs="Calibri"/>
          <w:sz w:val="22"/>
          <w:szCs w:val="22"/>
          <w:lang w:eastAsia="en-US"/>
        </w:rPr>
        <w:t xml:space="preserve">. </w:t>
      </w:r>
    </w:p>
    <w:p w14:paraId="10131614" w14:textId="77777777" w:rsidR="005D4C5F" w:rsidRPr="005D4C5F" w:rsidRDefault="005D4C5F" w:rsidP="005D4C5F">
      <w:pPr>
        <w:pStyle w:val="NormalWeb"/>
        <w:shd w:val="clear" w:color="auto" w:fill="FFFFFF" w:themeFill="background1"/>
        <w:spacing w:before="0" w:beforeAutospacing="0" w:after="0" w:afterAutospacing="0"/>
        <w:rPr>
          <w:rFonts w:ascii="Calibri" w:eastAsia="Calibri" w:hAnsi="Calibri" w:cs="Calibri"/>
          <w:sz w:val="22"/>
          <w:szCs w:val="22"/>
          <w:lang w:eastAsia="en-US"/>
        </w:rPr>
      </w:pPr>
    </w:p>
    <w:p w14:paraId="6B3E5EFE" w14:textId="1F803512" w:rsidR="00FB3E66" w:rsidRDefault="00FB3E66" w:rsidP="005D4C5F">
      <w:pPr>
        <w:spacing w:after="0"/>
        <w:rPr>
          <w:b/>
          <w:bCs/>
          <w:lang w:val="nb-NO"/>
        </w:rPr>
      </w:pPr>
      <w:r>
        <w:rPr>
          <w:lang w:val="nb-NO"/>
        </w:rPr>
        <w:t>For å lykkes som leder i et arbeidsliv med høy endringstakt, er det avgjørende å sikre at man har kompetansen enheten trenger for å løse dagens og morgendagens oppgaver.</w:t>
      </w:r>
      <w:r w:rsidR="00F42F34">
        <w:rPr>
          <w:lang w:val="nb-NO"/>
        </w:rPr>
        <w:t xml:space="preserve"> Det handler om å la overordnede føringer være styrende for enhetens nødvendige utvikling, ha oversikt over kompetansebeholdningen</w:t>
      </w:r>
      <w:r w:rsidR="001649AB">
        <w:rPr>
          <w:lang w:val="nb-NO"/>
        </w:rPr>
        <w:t>, vite hva som motiverer den enkelte, stille krav og gi tilbakemelding. For å bidra til dette, vil det tilbys opplæring i kompetanseledelse for alle kommunens ledere som vil gi nyttig innsikt og verktøy i arbeidet.</w:t>
      </w:r>
    </w:p>
    <w:p w14:paraId="7245B71A" w14:textId="32A29422" w:rsidR="00D50CA3" w:rsidRDefault="0090C565" w:rsidP="00EF53D5">
      <w:pPr>
        <w:pStyle w:val="Overskrift2"/>
        <w:rPr>
          <w:rFonts w:eastAsia="Calibri"/>
        </w:rPr>
      </w:pPr>
      <w:bookmarkStart w:id="34" w:name="_Toc147836305"/>
      <w:r w:rsidRPr="6F4FC351">
        <w:rPr>
          <w:rFonts w:eastAsia="Calibri"/>
        </w:rPr>
        <w:t>Digital kompetanse</w:t>
      </w:r>
      <w:bookmarkEnd w:id="34"/>
    </w:p>
    <w:p w14:paraId="27993DB0" w14:textId="77777777" w:rsidR="00CF3FAD" w:rsidRPr="00CF3FAD" w:rsidRDefault="00CF3FAD" w:rsidP="00CF3FAD">
      <w:pPr>
        <w:pStyle w:val="paragraph"/>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Digitalisering vil i samråd med Organisasjon utvikle og iverksette følgende tiltak:</w:t>
      </w:r>
      <w:r w:rsidRPr="00CF3FAD">
        <w:rPr>
          <w:rStyle w:val="eop"/>
          <w:rFonts w:ascii="Calibri" w:hAnsi="Calibri" w:cs="Calibri"/>
          <w:color w:val="000000"/>
          <w:sz w:val="22"/>
          <w:szCs w:val="22"/>
          <w:lang w:val="nb-NO"/>
        </w:rPr>
        <w:t> </w:t>
      </w:r>
    </w:p>
    <w:p w14:paraId="045D3EF2" w14:textId="0B631A27" w:rsidR="00CF3FAD" w:rsidRPr="00646803" w:rsidRDefault="00CF3FAD" w:rsidP="00646803">
      <w:pPr>
        <w:pStyle w:val="paragraph"/>
        <w:spacing w:before="0" w:beforeAutospacing="0" w:after="0" w:afterAutospacing="0"/>
        <w:textAlignment w:val="baseline"/>
        <w:rPr>
          <w:rFonts w:ascii="Segoe UI" w:hAnsi="Segoe UI" w:cs="Segoe UI"/>
          <w:sz w:val="18"/>
          <w:szCs w:val="18"/>
          <w:u w:val="single"/>
          <w:lang w:val="nb-NO"/>
        </w:rPr>
      </w:pPr>
      <w:r w:rsidRPr="00646803">
        <w:rPr>
          <w:rStyle w:val="normaltextrun"/>
          <w:rFonts w:ascii="Calibri" w:hAnsi="Calibri" w:cs="Calibri"/>
          <w:color w:val="000000"/>
          <w:sz w:val="22"/>
          <w:szCs w:val="22"/>
          <w:u w:val="single"/>
          <w:lang w:val="nb-NO"/>
        </w:rPr>
        <w:t>Lederutvikling</w:t>
      </w:r>
      <w:r w:rsidRPr="00646803">
        <w:rPr>
          <w:rStyle w:val="eop"/>
          <w:rFonts w:ascii="Calibri" w:hAnsi="Calibri" w:cs="Calibri"/>
          <w:color w:val="000000"/>
          <w:sz w:val="22"/>
          <w:szCs w:val="22"/>
          <w:u w:val="single"/>
        </w:rPr>
        <w:t> </w:t>
      </w:r>
    </w:p>
    <w:p w14:paraId="08448C01" w14:textId="77777777" w:rsidR="00CF3FAD" w:rsidRPr="00CF3FAD" w:rsidRDefault="00CF3FAD" w:rsidP="00646803">
      <w:pPr>
        <w:pStyle w:val="paragraph"/>
        <w:numPr>
          <w:ilvl w:val="0"/>
          <w:numId w:val="32"/>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Felles kompetanseprogram digitalisering for ledere på nivå 2 med nøkkelressurser.  </w:t>
      </w:r>
      <w:r w:rsidRPr="00CF3FAD">
        <w:rPr>
          <w:rStyle w:val="eop"/>
          <w:rFonts w:ascii="Calibri" w:hAnsi="Calibri" w:cs="Calibri"/>
          <w:color w:val="000000"/>
          <w:sz w:val="22"/>
          <w:szCs w:val="22"/>
          <w:lang w:val="nb-NO"/>
        </w:rPr>
        <w:t> </w:t>
      </w:r>
    </w:p>
    <w:p w14:paraId="48BBBDC8" w14:textId="77777777" w:rsidR="00CF3FAD" w:rsidRPr="00CF3FAD" w:rsidRDefault="00CF3FAD" w:rsidP="00CF3FAD">
      <w:pPr>
        <w:pStyle w:val="paragraph"/>
        <w:spacing w:before="0" w:beforeAutospacing="0" w:after="0" w:afterAutospacing="0"/>
        <w:ind w:left="720"/>
        <w:textAlignment w:val="baseline"/>
        <w:rPr>
          <w:rFonts w:ascii="Segoe UI" w:hAnsi="Segoe UI" w:cs="Segoe UI"/>
          <w:sz w:val="18"/>
          <w:szCs w:val="18"/>
          <w:lang w:val="nb-NO"/>
        </w:rPr>
      </w:pPr>
      <w:r>
        <w:rPr>
          <w:rStyle w:val="normaltextrun"/>
          <w:rFonts w:ascii="Calibri" w:hAnsi="Calibri" w:cs="Calibri"/>
          <w:color w:val="000000"/>
          <w:sz w:val="22"/>
          <w:szCs w:val="22"/>
          <w:lang w:val="nb-NO"/>
        </w:rPr>
        <w:t xml:space="preserve">(Kompetanseprogram for digitalisering av ledere på nivå 1 er gjennomført.) </w:t>
      </w:r>
      <w:r w:rsidRPr="00CF3FAD">
        <w:rPr>
          <w:rStyle w:val="eop"/>
          <w:rFonts w:ascii="Calibri" w:hAnsi="Calibri" w:cs="Calibri"/>
          <w:color w:val="000000"/>
          <w:sz w:val="22"/>
          <w:szCs w:val="22"/>
          <w:lang w:val="nb-NO"/>
        </w:rPr>
        <w:t> </w:t>
      </w:r>
    </w:p>
    <w:p w14:paraId="656C7D11" w14:textId="77777777" w:rsidR="00CF3FAD" w:rsidRPr="00CF3FAD" w:rsidRDefault="00CF3FAD" w:rsidP="00646803">
      <w:pPr>
        <w:pStyle w:val="paragraph"/>
        <w:numPr>
          <w:ilvl w:val="0"/>
          <w:numId w:val="32"/>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Områdetilpassede kompetanseprogram for øvrige ledernivå med nøkkelressurser. </w:t>
      </w:r>
      <w:r w:rsidRPr="00CF3FAD">
        <w:rPr>
          <w:rStyle w:val="eop"/>
          <w:rFonts w:ascii="Calibri" w:hAnsi="Calibri" w:cs="Calibri"/>
          <w:color w:val="000000"/>
          <w:sz w:val="22"/>
          <w:szCs w:val="22"/>
          <w:lang w:val="nb-NO"/>
        </w:rPr>
        <w:t> </w:t>
      </w:r>
    </w:p>
    <w:p w14:paraId="2807568F" w14:textId="77777777" w:rsidR="00646803" w:rsidRDefault="00646803" w:rsidP="00646803">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39B5F64B" w14:textId="7657F964" w:rsidR="00CF3FAD" w:rsidRPr="00646803" w:rsidRDefault="00CF3FAD" w:rsidP="00646803">
      <w:pPr>
        <w:pStyle w:val="paragraph"/>
        <w:spacing w:before="0" w:beforeAutospacing="0" w:after="0" w:afterAutospacing="0"/>
        <w:textAlignment w:val="baseline"/>
        <w:rPr>
          <w:rFonts w:ascii="Segoe UI" w:hAnsi="Segoe UI" w:cs="Segoe UI"/>
          <w:sz w:val="18"/>
          <w:szCs w:val="18"/>
          <w:u w:val="single"/>
          <w:lang w:val="nb-NO"/>
        </w:rPr>
      </w:pPr>
      <w:r w:rsidRPr="00646803">
        <w:rPr>
          <w:rStyle w:val="normaltextrun"/>
          <w:rFonts w:ascii="Calibri" w:hAnsi="Calibri" w:cs="Calibri"/>
          <w:color w:val="000000"/>
          <w:sz w:val="22"/>
          <w:szCs w:val="22"/>
          <w:u w:val="single"/>
          <w:lang w:val="nb-NO"/>
        </w:rPr>
        <w:t>Særskilte fag- og nøkkelressurser</w:t>
      </w:r>
      <w:r w:rsidRPr="00646803">
        <w:rPr>
          <w:rStyle w:val="eop"/>
          <w:rFonts w:ascii="Calibri" w:hAnsi="Calibri" w:cs="Calibri"/>
          <w:color w:val="000000"/>
          <w:sz w:val="22"/>
          <w:szCs w:val="22"/>
          <w:u w:val="single"/>
        </w:rPr>
        <w:t> </w:t>
      </w:r>
    </w:p>
    <w:p w14:paraId="4CE2B0F6" w14:textId="77777777" w:rsidR="00646803" w:rsidRPr="00646803" w:rsidRDefault="00CF3FAD" w:rsidP="00646803">
      <w:pPr>
        <w:pStyle w:val="paragraph"/>
        <w:numPr>
          <w:ilvl w:val="0"/>
          <w:numId w:val="6"/>
        </w:numPr>
        <w:spacing w:before="0" w:beforeAutospacing="0" w:after="0" w:afterAutospacing="0"/>
        <w:textAlignment w:val="baseline"/>
        <w:rPr>
          <w:rStyle w:val="normaltextrun"/>
          <w:rFonts w:ascii="Segoe UI" w:hAnsi="Segoe UI" w:cs="Segoe UI"/>
          <w:sz w:val="18"/>
          <w:szCs w:val="18"/>
          <w:lang w:val="nb-NO"/>
        </w:rPr>
      </w:pPr>
      <w:r>
        <w:rPr>
          <w:rStyle w:val="normaltextrun"/>
          <w:rFonts w:ascii="Calibri" w:hAnsi="Calibri" w:cs="Calibri"/>
          <w:color w:val="000000"/>
          <w:sz w:val="22"/>
          <w:szCs w:val="22"/>
          <w:lang w:val="nb-NO"/>
        </w:rPr>
        <w:t>Nøkkelressurser og relevante fagmiljø må styrkes spesifikt med kunnskap om arkitektur, integrasjon, utvikling og sikkerhet.</w:t>
      </w:r>
    </w:p>
    <w:p w14:paraId="14B67157" w14:textId="2FABA9D4" w:rsidR="00CF3FAD" w:rsidRPr="00CF3FAD" w:rsidRDefault="00CF3FAD" w:rsidP="00646803">
      <w:pPr>
        <w:pStyle w:val="paragraph"/>
        <w:numPr>
          <w:ilvl w:val="0"/>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Kompetansen om regelverk og rammer for deling av data og hvordan infrastrukturen kan tilrettelegges for deling av data må styrkes hos de som har en rolle i arbeidet med å realisere strategien om Datadreven kommune.</w:t>
      </w:r>
      <w:r w:rsidRPr="00CF3FAD">
        <w:rPr>
          <w:rStyle w:val="eop"/>
          <w:rFonts w:ascii="Calibri" w:hAnsi="Calibri" w:cs="Calibri"/>
          <w:color w:val="000000"/>
          <w:sz w:val="22"/>
          <w:szCs w:val="22"/>
          <w:lang w:val="nb-NO"/>
        </w:rPr>
        <w:t> </w:t>
      </w:r>
    </w:p>
    <w:p w14:paraId="39D0B1E7" w14:textId="77777777" w:rsidR="00646803" w:rsidRDefault="00646803" w:rsidP="00646803">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0D310A9E" w14:textId="0F11D2CD" w:rsidR="00CF3FAD" w:rsidRPr="00646803" w:rsidRDefault="00CF3FAD" w:rsidP="00646803">
      <w:pPr>
        <w:pStyle w:val="paragraph"/>
        <w:spacing w:before="0" w:beforeAutospacing="0" w:after="0" w:afterAutospacing="0"/>
        <w:textAlignment w:val="baseline"/>
        <w:rPr>
          <w:rFonts w:ascii="Calibri" w:hAnsi="Calibri" w:cs="Calibri"/>
          <w:sz w:val="22"/>
          <w:szCs w:val="22"/>
          <w:u w:val="single"/>
        </w:rPr>
      </w:pPr>
      <w:r w:rsidRPr="00646803">
        <w:rPr>
          <w:rStyle w:val="normaltextrun"/>
          <w:rFonts w:ascii="Calibri" w:hAnsi="Calibri" w:cs="Calibri"/>
          <w:color w:val="000000"/>
          <w:sz w:val="22"/>
          <w:szCs w:val="22"/>
          <w:u w:val="single"/>
          <w:lang w:val="nb-NO"/>
        </w:rPr>
        <w:t>Teknologibasert læring</w:t>
      </w:r>
      <w:r w:rsidRPr="00646803">
        <w:rPr>
          <w:rStyle w:val="eop"/>
          <w:rFonts w:ascii="Calibri" w:hAnsi="Calibri" w:cs="Calibri"/>
          <w:color w:val="000000"/>
          <w:sz w:val="22"/>
          <w:szCs w:val="22"/>
          <w:u w:val="single"/>
        </w:rPr>
        <w:t> </w:t>
      </w:r>
    </w:p>
    <w:p w14:paraId="2D710AE5" w14:textId="2E96B666" w:rsidR="00CF3FAD" w:rsidRPr="00CF3FAD" w:rsidRDefault="00CF3FAD" w:rsidP="00646803">
      <w:pPr>
        <w:pStyle w:val="paragraph"/>
        <w:numPr>
          <w:ilvl w:val="0"/>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Videreutvikle den digitale læringsplattformen på Innafor med ulike kurs som kan settes sammen basert på kartlegginger, kompetanseplaner eller ansattes mestringstro:</w:t>
      </w:r>
      <w:r w:rsidRPr="00CF3FAD">
        <w:rPr>
          <w:rStyle w:val="eop"/>
          <w:rFonts w:ascii="Calibri" w:hAnsi="Calibri" w:cs="Calibri"/>
          <w:color w:val="000000"/>
          <w:sz w:val="22"/>
          <w:szCs w:val="22"/>
          <w:lang w:val="nb-NO"/>
        </w:rPr>
        <w:t> </w:t>
      </w:r>
    </w:p>
    <w:p w14:paraId="64BBAF35" w14:textId="77777777" w:rsidR="00CF3FAD" w:rsidRPr="00CF3FAD" w:rsidRDefault="00CF3FAD" w:rsidP="008B5CF9">
      <w:pPr>
        <w:pStyle w:val="paragraph"/>
        <w:numPr>
          <w:ilvl w:val="1"/>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Kursserier i ulike Microsoftprodukter og andre fellessystemer.</w:t>
      </w:r>
      <w:r w:rsidRPr="00CF3FAD">
        <w:rPr>
          <w:rStyle w:val="eop"/>
          <w:rFonts w:ascii="Calibri" w:hAnsi="Calibri" w:cs="Calibri"/>
          <w:color w:val="000000"/>
          <w:sz w:val="22"/>
          <w:szCs w:val="22"/>
          <w:lang w:val="nb-NO"/>
        </w:rPr>
        <w:t> </w:t>
      </w:r>
    </w:p>
    <w:p w14:paraId="0F3D710E" w14:textId="77777777" w:rsidR="00CF3FAD" w:rsidRPr="00CF3FAD" w:rsidRDefault="00CF3FAD" w:rsidP="008B5CF9">
      <w:pPr>
        <w:pStyle w:val="paragraph"/>
        <w:numPr>
          <w:ilvl w:val="1"/>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 xml:space="preserve">Gjentagende </w:t>
      </w:r>
      <w:proofErr w:type="spellStart"/>
      <w:r>
        <w:rPr>
          <w:rStyle w:val="normaltextrun"/>
          <w:rFonts w:ascii="Calibri" w:hAnsi="Calibri" w:cs="Calibri"/>
          <w:color w:val="000000"/>
          <w:sz w:val="22"/>
          <w:szCs w:val="22"/>
          <w:lang w:val="nb-NO"/>
        </w:rPr>
        <w:t>nano</w:t>
      </w:r>
      <w:proofErr w:type="spellEnd"/>
      <w:r>
        <w:rPr>
          <w:rStyle w:val="normaltextrun"/>
          <w:rFonts w:ascii="Calibri" w:hAnsi="Calibri" w:cs="Calibri"/>
          <w:color w:val="000000"/>
          <w:sz w:val="22"/>
          <w:szCs w:val="22"/>
          <w:lang w:val="nb-NO"/>
        </w:rPr>
        <w:t>-læring for informasjonssikkerhet og personvern.</w:t>
      </w:r>
      <w:r w:rsidRPr="00CF3FAD">
        <w:rPr>
          <w:rStyle w:val="eop"/>
          <w:rFonts w:ascii="Calibri" w:hAnsi="Calibri" w:cs="Calibri"/>
          <w:color w:val="000000"/>
          <w:sz w:val="22"/>
          <w:szCs w:val="22"/>
          <w:lang w:val="nb-NO"/>
        </w:rPr>
        <w:t> </w:t>
      </w:r>
    </w:p>
    <w:p w14:paraId="4326CFAC" w14:textId="77777777" w:rsidR="00CF3FAD" w:rsidRDefault="00CF3FAD" w:rsidP="008B5CF9">
      <w:pPr>
        <w:pStyle w:val="paragraph"/>
        <w:numPr>
          <w:ilvl w:val="1"/>
          <w:numId w:val="6"/>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nb-NO"/>
        </w:rPr>
        <w:t>Spill for digital etikk.</w:t>
      </w:r>
      <w:r>
        <w:rPr>
          <w:rStyle w:val="eop"/>
          <w:rFonts w:ascii="Calibri" w:hAnsi="Calibri" w:cs="Calibri"/>
          <w:color w:val="000000"/>
          <w:sz w:val="22"/>
          <w:szCs w:val="22"/>
        </w:rPr>
        <w:t> </w:t>
      </w:r>
    </w:p>
    <w:p w14:paraId="2D80F939" w14:textId="77777777" w:rsidR="008B5CF9" w:rsidRDefault="008B5CF9" w:rsidP="008B5CF9">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0416155F" w14:textId="37F7839D" w:rsidR="00CF3FAD" w:rsidRPr="008B5CF9" w:rsidRDefault="00CF3FAD" w:rsidP="008B5CF9">
      <w:pPr>
        <w:pStyle w:val="paragraph"/>
        <w:spacing w:before="0" w:beforeAutospacing="0" w:after="0" w:afterAutospacing="0"/>
        <w:textAlignment w:val="baseline"/>
        <w:rPr>
          <w:rFonts w:ascii="Segoe UI" w:hAnsi="Segoe UI" w:cs="Segoe UI"/>
          <w:sz w:val="18"/>
          <w:szCs w:val="18"/>
          <w:u w:val="single"/>
        </w:rPr>
      </w:pPr>
      <w:r w:rsidRPr="008B5CF9">
        <w:rPr>
          <w:rStyle w:val="normaltextrun"/>
          <w:rFonts w:ascii="Calibri" w:hAnsi="Calibri" w:cs="Calibri"/>
          <w:color w:val="000000"/>
          <w:sz w:val="22"/>
          <w:szCs w:val="22"/>
          <w:u w:val="single"/>
          <w:lang w:val="nb-NO"/>
        </w:rPr>
        <w:t>Læring på arbeidsplassen</w:t>
      </w:r>
      <w:r w:rsidRPr="008B5CF9">
        <w:rPr>
          <w:rStyle w:val="eop"/>
          <w:rFonts w:ascii="Calibri" w:hAnsi="Calibri" w:cs="Calibri"/>
          <w:color w:val="000000"/>
          <w:sz w:val="22"/>
          <w:szCs w:val="22"/>
          <w:u w:val="single"/>
        </w:rPr>
        <w:t> </w:t>
      </w:r>
    </w:p>
    <w:p w14:paraId="6003BAC2" w14:textId="77777777" w:rsidR="008B5CF9" w:rsidRDefault="00CF3FAD" w:rsidP="008B5CF9">
      <w:pPr>
        <w:pStyle w:val="paragraph"/>
        <w:numPr>
          <w:ilvl w:val="0"/>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 xml:space="preserve">Aktiv bruk av konsepter som </w:t>
      </w:r>
      <w:proofErr w:type="spellStart"/>
      <w:r>
        <w:rPr>
          <w:rStyle w:val="normaltextrun"/>
          <w:rFonts w:ascii="Calibri" w:hAnsi="Calibri" w:cs="Calibri"/>
          <w:color w:val="000000"/>
          <w:sz w:val="22"/>
          <w:szCs w:val="22"/>
          <w:lang w:val="nb-NO"/>
        </w:rPr>
        <w:t>OpenSpace</w:t>
      </w:r>
      <w:proofErr w:type="spellEnd"/>
      <w:r>
        <w:rPr>
          <w:rStyle w:val="normaltextrun"/>
          <w:rFonts w:ascii="Calibri" w:hAnsi="Calibri" w:cs="Calibri"/>
          <w:color w:val="000000"/>
          <w:sz w:val="22"/>
          <w:szCs w:val="22"/>
          <w:lang w:val="nb-NO"/>
        </w:rPr>
        <w:t xml:space="preserve"> i utbredelse av digital kompetanse. </w:t>
      </w:r>
      <w:r w:rsidRPr="00CF3FAD">
        <w:rPr>
          <w:rStyle w:val="eop"/>
          <w:rFonts w:ascii="Calibri" w:hAnsi="Calibri" w:cs="Calibri"/>
          <w:color w:val="000000"/>
          <w:sz w:val="22"/>
          <w:szCs w:val="22"/>
          <w:lang w:val="nb-NO"/>
        </w:rPr>
        <w:t> </w:t>
      </w:r>
    </w:p>
    <w:p w14:paraId="23A5D08E" w14:textId="1C86707F" w:rsidR="00CF3FAD" w:rsidRPr="008B5CF9" w:rsidRDefault="00CF3FAD" w:rsidP="008B5CF9">
      <w:pPr>
        <w:pStyle w:val="paragraph"/>
        <w:numPr>
          <w:ilvl w:val="0"/>
          <w:numId w:val="6"/>
        </w:numPr>
        <w:spacing w:before="0" w:beforeAutospacing="0" w:after="0" w:afterAutospacing="0"/>
        <w:textAlignment w:val="baseline"/>
        <w:rPr>
          <w:rFonts w:ascii="Segoe UI" w:hAnsi="Segoe UI" w:cs="Segoe UI"/>
          <w:sz w:val="18"/>
          <w:szCs w:val="18"/>
          <w:lang w:val="nb-NO"/>
        </w:rPr>
      </w:pPr>
      <w:r w:rsidRPr="008B5CF9">
        <w:rPr>
          <w:rStyle w:val="normaltextrun"/>
          <w:rFonts w:ascii="Calibri" w:hAnsi="Calibri" w:cs="Calibri"/>
          <w:color w:val="000000"/>
          <w:sz w:val="22"/>
          <w:szCs w:val="22"/>
          <w:lang w:val="nb-NO"/>
        </w:rPr>
        <w:t>Praktisere og bruke digitale ferdigheter i arbeidet, for eksempel ved å tildele spesifikke oppgaver som krever digitale ferdigheter. </w:t>
      </w:r>
      <w:r w:rsidRPr="008B5CF9">
        <w:rPr>
          <w:rStyle w:val="eop"/>
          <w:rFonts w:ascii="Calibri" w:hAnsi="Calibri" w:cs="Calibri"/>
          <w:color w:val="000000"/>
          <w:sz w:val="22"/>
          <w:szCs w:val="22"/>
          <w:lang w:val="nb-NO"/>
        </w:rPr>
        <w:t> </w:t>
      </w:r>
    </w:p>
    <w:p w14:paraId="2B3E9FAB" w14:textId="77777777" w:rsidR="00CF3FAD" w:rsidRPr="00CF3FAD" w:rsidRDefault="00CF3FAD" w:rsidP="008B5CF9">
      <w:pPr>
        <w:pStyle w:val="paragraph"/>
        <w:numPr>
          <w:ilvl w:val="0"/>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Utforske konsepter som digitale mentorer på arbeidsplassene. </w:t>
      </w:r>
      <w:r w:rsidRPr="00CF3FAD">
        <w:rPr>
          <w:rStyle w:val="eop"/>
          <w:rFonts w:ascii="Calibri" w:hAnsi="Calibri" w:cs="Calibri"/>
          <w:color w:val="000000"/>
          <w:sz w:val="22"/>
          <w:szCs w:val="22"/>
          <w:lang w:val="nb-NO"/>
        </w:rPr>
        <w:t> </w:t>
      </w:r>
    </w:p>
    <w:p w14:paraId="1C8032EC" w14:textId="77777777" w:rsidR="00CF3FAD" w:rsidRPr="00CF3FAD" w:rsidRDefault="00CF3FAD" w:rsidP="008B5CF9">
      <w:pPr>
        <w:pStyle w:val="paragraph"/>
        <w:numPr>
          <w:ilvl w:val="0"/>
          <w:numId w:val="6"/>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Brukeradopsjonsløp for nye systemer og arbeidsmetoder.</w:t>
      </w:r>
      <w:r w:rsidRPr="00CF3FAD">
        <w:rPr>
          <w:rStyle w:val="eop"/>
          <w:rFonts w:ascii="Calibri" w:hAnsi="Calibri" w:cs="Calibri"/>
          <w:color w:val="000000"/>
          <w:sz w:val="22"/>
          <w:szCs w:val="22"/>
          <w:lang w:val="nb-NO"/>
        </w:rPr>
        <w:t> </w:t>
      </w:r>
    </w:p>
    <w:p w14:paraId="1D841FAA" w14:textId="77777777" w:rsidR="005A486F" w:rsidRDefault="005A486F" w:rsidP="005A486F">
      <w:pPr>
        <w:pStyle w:val="paragraph"/>
        <w:spacing w:before="0" w:beforeAutospacing="0" w:after="0" w:afterAutospacing="0"/>
        <w:textAlignment w:val="baseline"/>
        <w:rPr>
          <w:rStyle w:val="normaltextrun"/>
          <w:rFonts w:ascii="Calibri" w:hAnsi="Calibri" w:cs="Calibri"/>
          <w:color w:val="000000"/>
          <w:sz w:val="22"/>
          <w:szCs w:val="22"/>
          <w:lang w:val="nb-NO"/>
        </w:rPr>
      </w:pPr>
    </w:p>
    <w:p w14:paraId="74349AAC" w14:textId="01D6839F" w:rsidR="00CF3FAD" w:rsidRPr="005A486F" w:rsidRDefault="00CF3FAD" w:rsidP="005A486F">
      <w:pPr>
        <w:pStyle w:val="paragraph"/>
        <w:spacing w:before="0" w:beforeAutospacing="0" w:after="0" w:afterAutospacing="0"/>
        <w:textAlignment w:val="baseline"/>
        <w:rPr>
          <w:rFonts w:ascii="Segoe UI" w:hAnsi="Segoe UI" w:cs="Segoe UI"/>
          <w:sz w:val="18"/>
          <w:szCs w:val="18"/>
          <w:u w:val="single"/>
          <w:lang w:val="nb-NO"/>
        </w:rPr>
      </w:pPr>
      <w:r w:rsidRPr="005A486F">
        <w:rPr>
          <w:rStyle w:val="normaltextrun"/>
          <w:rFonts w:ascii="Calibri" w:hAnsi="Calibri" w:cs="Calibri"/>
          <w:color w:val="000000"/>
          <w:sz w:val="22"/>
          <w:szCs w:val="22"/>
          <w:u w:val="single"/>
          <w:lang w:val="nb-NO"/>
        </w:rPr>
        <w:t>Evaluering og tilbakemelding</w:t>
      </w:r>
      <w:r w:rsidRPr="005A486F">
        <w:rPr>
          <w:rStyle w:val="eop"/>
          <w:rFonts w:ascii="Calibri" w:hAnsi="Calibri" w:cs="Calibri"/>
          <w:color w:val="000000"/>
          <w:sz w:val="22"/>
          <w:szCs w:val="22"/>
          <w:u w:val="single"/>
        </w:rPr>
        <w:t> </w:t>
      </w:r>
    </w:p>
    <w:p w14:paraId="554804FA" w14:textId="77777777" w:rsidR="005A486F" w:rsidRPr="005A486F" w:rsidRDefault="00CF3FAD" w:rsidP="005A486F">
      <w:pPr>
        <w:pStyle w:val="paragraph"/>
        <w:numPr>
          <w:ilvl w:val="0"/>
          <w:numId w:val="35"/>
        </w:numPr>
        <w:spacing w:before="0" w:beforeAutospacing="0" w:after="0" w:afterAutospacing="0"/>
        <w:textAlignment w:val="baseline"/>
        <w:rPr>
          <w:rStyle w:val="normaltextrun"/>
          <w:rFonts w:ascii="Segoe UI" w:hAnsi="Segoe UI" w:cs="Segoe UI"/>
          <w:sz w:val="18"/>
          <w:szCs w:val="18"/>
          <w:lang w:val="nb-NO"/>
        </w:rPr>
      </w:pPr>
      <w:r>
        <w:rPr>
          <w:rStyle w:val="normaltextrun"/>
          <w:rFonts w:ascii="Calibri" w:hAnsi="Calibri" w:cs="Calibri"/>
          <w:color w:val="000000"/>
          <w:sz w:val="22"/>
          <w:szCs w:val="22"/>
          <w:lang w:val="nb-NO"/>
        </w:rPr>
        <w:t xml:space="preserve">Digitale kompetansetilbud kan struktureres ved hjelp av egenevalueringer, inkludert målinger av effektivitet og produktivitet. </w:t>
      </w:r>
    </w:p>
    <w:p w14:paraId="211EA150" w14:textId="04E160B7" w:rsidR="00CF3FAD" w:rsidRPr="00CF3FAD" w:rsidRDefault="00CF3FAD" w:rsidP="005A486F">
      <w:pPr>
        <w:pStyle w:val="paragraph"/>
        <w:numPr>
          <w:ilvl w:val="0"/>
          <w:numId w:val="35"/>
        </w:numPr>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color w:val="000000"/>
          <w:sz w:val="22"/>
          <w:szCs w:val="22"/>
          <w:lang w:val="nb-NO"/>
        </w:rPr>
        <w:t>Verktøy som allerede er i bruk er 10 faktor, modenhetskartlegging og virksomhetsstyring.</w:t>
      </w:r>
      <w:r w:rsidRPr="00CF3FAD">
        <w:rPr>
          <w:rStyle w:val="eop"/>
          <w:rFonts w:ascii="Calibri" w:hAnsi="Calibri" w:cs="Calibri"/>
          <w:color w:val="000000"/>
          <w:sz w:val="22"/>
          <w:szCs w:val="22"/>
          <w:lang w:val="nb-NO"/>
        </w:rPr>
        <w:t> </w:t>
      </w:r>
    </w:p>
    <w:p w14:paraId="2F1F3209" w14:textId="77777777" w:rsidR="00CF3FAD" w:rsidRPr="00CF3FAD" w:rsidRDefault="00CF3FAD" w:rsidP="00CF3FAD">
      <w:pPr>
        <w:pStyle w:val="paragraph"/>
        <w:spacing w:before="0" w:beforeAutospacing="0" w:after="0" w:afterAutospacing="0"/>
        <w:ind w:left="720"/>
        <w:textAlignment w:val="baseline"/>
        <w:rPr>
          <w:rFonts w:ascii="Segoe UI" w:hAnsi="Segoe UI" w:cs="Segoe UI"/>
          <w:sz w:val="18"/>
          <w:szCs w:val="18"/>
          <w:lang w:val="nb-NO"/>
        </w:rPr>
      </w:pPr>
      <w:r w:rsidRPr="00CF3FAD">
        <w:rPr>
          <w:rStyle w:val="eop"/>
          <w:rFonts w:ascii="Calibri" w:hAnsi="Calibri" w:cs="Calibri"/>
          <w:color w:val="000000"/>
          <w:sz w:val="22"/>
          <w:szCs w:val="22"/>
          <w:lang w:val="nb-NO"/>
        </w:rPr>
        <w:t> </w:t>
      </w:r>
    </w:p>
    <w:p w14:paraId="5ACF510B" w14:textId="77777777" w:rsidR="00CF3FAD" w:rsidRDefault="00CF3FAD" w:rsidP="00CF3FAD">
      <w:pPr>
        <w:pStyle w:val="paragraph"/>
        <w:spacing w:before="0" w:beforeAutospacing="0" w:after="0" w:afterAutospacing="0"/>
        <w:textAlignment w:val="baseline"/>
        <w:rPr>
          <w:rStyle w:val="eop"/>
          <w:rFonts w:ascii="Calibri" w:hAnsi="Calibri" w:cs="Calibri"/>
          <w:color w:val="000000"/>
          <w:sz w:val="22"/>
          <w:szCs w:val="22"/>
          <w:lang w:val="nb-NO"/>
        </w:rPr>
      </w:pPr>
      <w:r>
        <w:rPr>
          <w:rStyle w:val="normaltextrun"/>
          <w:rFonts w:ascii="Calibri" w:hAnsi="Calibri" w:cs="Calibri"/>
          <w:color w:val="000000"/>
          <w:sz w:val="22"/>
          <w:szCs w:val="22"/>
          <w:lang w:val="nb-NO"/>
        </w:rPr>
        <w:lastRenderedPageBreak/>
        <w:t>Opplæring som er konkret knyttet til ferdigheter og felles fagsystem utformes i samråd med IT drifts- og brukerstøtte, fagsystem ansvarlige og superbrukere. </w:t>
      </w:r>
      <w:r w:rsidRPr="00CF3FAD">
        <w:rPr>
          <w:rStyle w:val="eop"/>
          <w:rFonts w:ascii="Calibri" w:hAnsi="Calibri" w:cs="Calibri"/>
          <w:color w:val="000000"/>
          <w:sz w:val="22"/>
          <w:szCs w:val="22"/>
          <w:lang w:val="nb-NO"/>
        </w:rPr>
        <w:t> </w:t>
      </w:r>
    </w:p>
    <w:p w14:paraId="14D3A136" w14:textId="77777777" w:rsidR="00AC6609" w:rsidRDefault="00AC6609" w:rsidP="00AC6609">
      <w:pPr>
        <w:pStyle w:val="Overskrift2"/>
        <w:rPr>
          <w:rFonts w:eastAsia="Calibri"/>
        </w:rPr>
      </w:pPr>
      <w:r w:rsidRPr="72CAE5A6">
        <w:rPr>
          <w:rFonts w:eastAsia="Calibri"/>
        </w:rPr>
        <w:t xml:space="preserve"> </w:t>
      </w:r>
      <w:bookmarkStart w:id="35" w:name="_Toc147836306"/>
      <w:r w:rsidRPr="72CAE5A6">
        <w:rPr>
          <w:rFonts w:eastAsia="Calibri"/>
        </w:rPr>
        <w:t>Mal for utviklingssamtalen</w:t>
      </w:r>
      <w:bookmarkEnd w:id="35"/>
    </w:p>
    <w:p w14:paraId="682C9BA8" w14:textId="7FAF320D" w:rsidR="00AC6609" w:rsidRPr="00A174B4" w:rsidRDefault="003C5B2F" w:rsidP="00AC6609">
      <w:pPr>
        <w:spacing w:after="0"/>
        <w:rPr>
          <w:rFonts w:ascii="Calibri" w:eastAsia="Calibri" w:hAnsi="Calibri" w:cs="Calibri"/>
          <w:color w:val="FF0000"/>
          <w:lang w:val="nb-NO"/>
        </w:rPr>
      </w:pPr>
      <w:hyperlink r:id="rId38" w:history="1">
        <w:r w:rsidR="00AC6609" w:rsidRPr="003C5B2F">
          <w:rPr>
            <w:rStyle w:val="Hyperkobling"/>
            <w:rFonts w:ascii="Calibri" w:eastAsia="Calibri" w:hAnsi="Calibri" w:cs="Calibri"/>
            <w:lang w:val="nb-NO"/>
          </w:rPr>
          <w:t>Mal for utviklingssamtalen</w:t>
        </w:r>
      </w:hyperlink>
      <w:r w:rsidR="00AC6609" w:rsidRPr="72CAE5A6">
        <w:rPr>
          <w:rFonts w:ascii="Calibri" w:eastAsia="Calibri" w:hAnsi="Calibri" w:cs="Calibri"/>
          <w:lang w:val="nb-NO"/>
        </w:rPr>
        <w:t xml:space="preserve"> </w:t>
      </w:r>
      <w:r w:rsidR="00A35D0D">
        <w:rPr>
          <w:rFonts w:ascii="Calibri" w:eastAsia="Calibri" w:hAnsi="Calibri" w:cs="Calibri"/>
          <w:lang w:val="nb-NO"/>
        </w:rPr>
        <w:t xml:space="preserve">er </w:t>
      </w:r>
      <w:r w:rsidR="00AC6609" w:rsidRPr="72CAE5A6">
        <w:rPr>
          <w:rFonts w:ascii="Calibri" w:eastAsia="Calibri" w:hAnsi="Calibri" w:cs="Calibri"/>
          <w:lang w:val="nb-NO"/>
        </w:rPr>
        <w:t>revidert i tråd med handlingsplan</w:t>
      </w:r>
      <w:r w:rsidR="00460383">
        <w:rPr>
          <w:rFonts w:ascii="Calibri" w:eastAsia="Calibri" w:hAnsi="Calibri" w:cs="Calibri"/>
          <w:lang w:val="nb-NO"/>
        </w:rPr>
        <w:t xml:space="preserve">. </w:t>
      </w:r>
    </w:p>
    <w:p w14:paraId="125C72CC" w14:textId="77777777" w:rsidR="00AC6609" w:rsidRDefault="00AC6609" w:rsidP="00AC6609">
      <w:pPr>
        <w:pStyle w:val="Overskrift2"/>
      </w:pPr>
      <w:r>
        <w:t xml:space="preserve"> </w:t>
      </w:r>
      <w:bookmarkStart w:id="36" w:name="_Toc147836307"/>
      <w:r>
        <w:t>Permisjonsreglement ved kompetanseheving</w:t>
      </w:r>
      <w:bookmarkEnd w:id="36"/>
    </w:p>
    <w:p w14:paraId="5ABACD6A" w14:textId="4C2E5DF5" w:rsidR="00AC6609" w:rsidRPr="000E41D9" w:rsidRDefault="000640AE" w:rsidP="000E41D9">
      <w:pPr>
        <w:spacing w:after="0" w:line="240" w:lineRule="auto"/>
        <w:rPr>
          <w:rFonts w:ascii="Calibri" w:eastAsia="Calibri" w:hAnsi="Calibri" w:cs="Calibri"/>
          <w:color w:val="FF0000"/>
          <w:lang w:val="nb-NO"/>
        </w:rPr>
      </w:pPr>
      <w:hyperlink r:id="rId39" w:history="1">
        <w:r w:rsidR="00AC6609" w:rsidRPr="000640AE">
          <w:rPr>
            <w:rStyle w:val="Hyperkobling"/>
            <w:lang w:val="nb-NO"/>
          </w:rPr>
          <w:t>Permisjonsreglement</w:t>
        </w:r>
      </w:hyperlink>
      <w:r w:rsidR="00AC6609" w:rsidRPr="60535F5A">
        <w:rPr>
          <w:lang w:val="nb-NO"/>
        </w:rPr>
        <w:t xml:space="preserve"> er revidert i tråd med </w:t>
      </w:r>
      <w:r w:rsidR="00211109">
        <w:rPr>
          <w:lang w:val="nb-NO"/>
        </w:rPr>
        <w:t xml:space="preserve">både </w:t>
      </w:r>
      <w:r w:rsidR="00AC6609" w:rsidRPr="60535F5A">
        <w:rPr>
          <w:lang w:val="nb-NO"/>
        </w:rPr>
        <w:t>handlingsplan og revidert lø</w:t>
      </w:r>
      <w:r w:rsidR="00211109">
        <w:rPr>
          <w:lang w:val="nb-NO"/>
        </w:rPr>
        <w:t>nnspolitikk.</w:t>
      </w:r>
    </w:p>
    <w:p w14:paraId="234B6650" w14:textId="37884218" w:rsidR="004D5308" w:rsidRPr="00E6189F" w:rsidRDefault="6C0609D4" w:rsidP="00E6189F">
      <w:pPr>
        <w:pStyle w:val="Overskrift2"/>
      </w:pPr>
      <w:bookmarkStart w:id="37" w:name="_Toc132007466"/>
      <w:bookmarkStart w:id="38" w:name="_Toc147836308"/>
      <w:r>
        <w:t>A</w:t>
      </w:r>
      <w:r w:rsidR="00E10DBA">
        <w:t>rbeidsgiverprofilering</w:t>
      </w:r>
      <w:r w:rsidR="095AC6E6">
        <w:t>: Kommunikasjon og tilstedeværelse</w:t>
      </w:r>
      <w:bookmarkEnd w:id="37"/>
      <w:bookmarkEnd w:id="38"/>
    </w:p>
    <w:p w14:paraId="2AE8A0A1" w14:textId="42A0B50F" w:rsidR="6D5EBEAA" w:rsidRPr="00E250DE" w:rsidRDefault="6D5EBEAA">
      <w:pPr>
        <w:rPr>
          <w:lang w:val="nb-NO"/>
        </w:rPr>
      </w:pPr>
      <w:r w:rsidRPr="72CAE5A6">
        <w:rPr>
          <w:rFonts w:ascii="Calibri" w:eastAsia="Calibri" w:hAnsi="Calibri" w:cs="Calibri"/>
          <w:color w:val="000000" w:themeColor="text1"/>
          <w:lang w:val="nb-NO"/>
        </w:rPr>
        <w:t xml:space="preserve">Kommunen ønsker å komme i kontakt med elever og studenter som står på terskelen til arbeidslivet. En samarbeidsgruppe med representanter fra Kommunikasjon og kommunens rekrutteringsteam jobber aktivt med tilstedeværelse på sosiale medier og læresteder. Rekrutteringsteamet vil framover ha en koordinerende rolle når det gjelder kommunens tilstedeværelse ulike messer for elever, studenter og andre arbeidssøkere. Til denne rollen ligger det også å se på muligheter for å utvide kommunens tilstedeværelse på arenaer der arbeidssøkere er. </w:t>
      </w:r>
    </w:p>
    <w:p w14:paraId="413191FB" w14:textId="77777777" w:rsidR="00CC1181" w:rsidRPr="000851B7" w:rsidRDefault="00CC1181" w:rsidP="00CC1181">
      <w:pPr>
        <w:pStyle w:val="Overskrift2"/>
      </w:pPr>
      <w:bookmarkStart w:id="39" w:name="_Toc147836309"/>
      <w:r>
        <w:t>Prosesskart rekruttering</w:t>
      </w:r>
      <w:bookmarkEnd w:id="39"/>
    </w:p>
    <w:p w14:paraId="0518CEAD" w14:textId="7FD0DA73" w:rsidR="00DF4085" w:rsidRPr="006E29F8" w:rsidRDefault="001064CE" w:rsidP="00FB03EF">
      <w:pPr>
        <w:spacing w:after="0"/>
        <w:rPr>
          <w:rFonts w:ascii="Calibri" w:eastAsia="Calibri" w:hAnsi="Calibri" w:cs="Calibri"/>
          <w:color w:val="000000" w:themeColor="text1"/>
          <w:lang w:val="nb-NO"/>
        </w:rPr>
      </w:pPr>
      <w:hyperlink r:id="rId40" w:history="1">
        <w:r w:rsidR="0D882971" w:rsidRPr="001064CE">
          <w:rPr>
            <w:rStyle w:val="Hyperkobling"/>
            <w:rFonts w:ascii="Calibri" w:eastAsia="Calibri" w:hAnsi="Calibri" w:cs="Calibri"/>
            <w:lang w:val="nb-NO"/>
          </w:rPr>
          <w:t>Prosesskart for rekruttering</w:t>
        </w:r>
      </w:hyperlink>
      <w:r w:rsidR="0D882971" w:rsidRPr="00E250DE">
        <w:rPr>
          <w:rFonts w:ascii="Calibri" w:eastAsia="Calibri" w:hAnsi="Calibri" w:cs="Calibri"/>
          <w:color w:val="000000" w:themeColor="text1"/>
          <w:lang w:val="nb-NO"/>
        </w:rPr>
        <w:t xml:space="preserve"> er oppdatert i tråd med handlingsplan.</w:t>
      </w:r>
      <w:r w:rsidR="60836849" w:rsidRPr="00E250DE">
        <w:rPr>
          <w:rFonts w:ascii="Calibri" w:eastAsia="Calibri" w:hAnsi="Calibri" w:cs="Calibri"/>
          <w:color w:val="000000" w:themeColor="text1"/>
          <w:lang w:val="nb-NO"/>
        </w:rPr>
        <w:t xml:space="preserve"> </w:t>
      </w:r>
    </w:p>
    <w:p w14:paraId="36645713" w14:textId="77777777" w:rsidR="00DF4085" w:rsidRPr="000F1A51" w:rsidRDefault="00DF4085" w:rsidP="00DF4085">
      <w:pPr>
        <w:pStyle w:val="Overskrift2"/>
      </w:pPr>
      <w:r>
        <w:t xml:space="preserve"> </w:t>
      </w:r>
      <w:bookmarkStart w:id="40" w:name="_Toc132007468"/>
      <w:bookmarkStart w:id="41" w:name="_Toc147836310"/>
      <w:r>
        <w:t>Opplæring i strukturert kompetansebasert rekruttering</w:t>
      </w:r>
      <w:bookmarkEnd w:id="40"/>
      <w:bookmarkEnd w:id="41"/>
    </w:p>
    <w:p w14:paraId="426D4978" w14:textId="77777777" w:rsidR="00DF4085" w:rsidRDefault="00DF4085" w:rsidP="00DF4085">
      <w:pPr>
        <w:rPr>
          <w:lang w:val="nb-NO"/>
        </w:rPr>
      </w:pPr>
      <w:r w:rsidRPr="72CAE5A6">
        <w:rPr>
          <w:lang w:val="nb-NO"/>
        </w:rPr>
        <w:t>Som beskrevet i kap. 8 er en strukturert kompetansebasert rekrutteringsprosess omfattende og krever mye av leder. Det er derfor behov for å utvikle et godt opplæringsprogram for å sikre kunnskap om denne rekrutteringsmetoden. Kommunens rekrutteringsteam vil utarbeide kurs som gjøres tilgjengelig for alle ledere og skal inngå i opplæringsprogrammet av alle nye ledere.</w:t>
      </w:r>
    </w:p>
    <w:p w14:paraId="0E0F74EB" w14:textId="41A71A3D" w:rsidR="00725F1A" w:rsidRPr="00E6189F" w:rsidRDefault="000F1A51" w:rsidP="00E6189F">
      <w:pPr>
        <w:pStyle w:val="Overskrift2"/>
        <w:rPr>
          <w:rFonts w:eastAsia="Calibri"/>
        </w:rPr>
      </w:pPr>
      <w:r w:rsidRPr="72CAE5A6">
        <w:rPr>
          <w:rFonts w:eastAsia="Calibri"/>
        </w:rPr>
        <w:t xml:space="preserve"> </w:t>
      </w:r>
      <w:bookmarkStart w:id="42" w:name="_Toc147836311"/>
      <w:proofErr w:type="spellStart"/>
      <w:r w:rsidR="45C6783E" w:rsidRPr="72CAE5A6">
        <w:rPr>
          <w:rFonts w:eastAsia="Calibri"/>
        </w:rPr>
        <w:t>M</w:t>
      </w:r>
      <w:r w:rsidR="10B45816" w:rsidRPr="72CAE5A6">
        <w:rPr>
          <w:rFonts w:eastAsia="Calibri"/>
        </w:rPr>
        <w:t>a</w:t>
      </w:r>
      <w:bookmarkStart w:id="43" w:name="_Toc132007467"/>
      <w:r w:rsidR="00132FB1" w:rsidRPr="72CAE5A6">
        <w:rPr>
          <w:rFonts w:eastAsia="Calibri"/>
        </w:rPr>
        <w:t>ngfoldsrekruttering</w:t>
      </w:r>
      <w:bookmarkEnd w:id="42"/>
      <w:bookmarkEnd w:id="43"/>
      <w:proofErr w:type="spellEnd"/>
    </w:p>
    <w:p w14:paraId="100E08E6" w14:textId="77777777" w:rsidR="00791A64" w:rsidRDefault="00F415EF" w:rsidP="00DF4085">
      <w:pPr>
        <w:rPr>
          <w:lang w:val="nb-NO"/>
        </w:rPr>
      </w:pPr>
      <w:r w:rsidRPr="00F415EF">
        <w:rPr>
          <w:rStyle w:val="normaltextrun"/>
          <w:color w:val="000000"/>
          <w:shd w:val="clear" w:color="auto" w:fill="FFFFFF"/>
          <w:lang w:val="nb-NO"/>
        </w:rPr>
        <w:t xml:space="preserve">Arbeidsgiverstrategien </w:t>
      </w:r>
      <w:r>
        <w:rPr>
          <w:rStyle w:val="normaltextrun"/>
          <w:color w:val="000000"/>
          <w:shd w:val="clear" w:color="auto" w:fill="FFFFFF"/>
          <w:lang w:val="nb-NO"/>
        </w:rPr>
        <w:t xml:space="preserve">og strategi for likestilling, inkludering og mangfold </w:t>
      </w:r>
      <w:r w:rsidRPr="00F415EF">
        <w:rPr>
          <w:rStyle w:val="normaltextrun"/>
          <w:color w:val="000000"/>
          <w:shd w:val="clear" w:color="auto" w:fill="FFFFFF"/>
          <w:lang w:val="nb-NO"/>
        </w:rPr>
        <w:t xml:space="preserve">slår fast at kommunen skal </w:t>
      </w:r>
      <w:r>
        <w:rPr>
          <w:rStyle w:val="normaltextrun"/>
          <w:color w:val="000000"/>
          <w:shd w:val="clear" w:color="auto" w:fill="FFFFFF"/>
          <w:lang w:val="nb-NO"/>
        </w:rPr>
        <w:t xml:space="preserve">bevist rekruttere mot målet om å oppnå en speiling av befolkningen blant medarbeidere </w:t>
      </w:r>
      <w:r w:rsidRPr="00F415EF">
        <w:rPr>
          <w:rStyle w:val="normaltextrun"/>
          <w:color w:val="000000"/>
          <w:shd w:val="clear" w:color="auto" w:fill="FFFFFF"/>
          <w:lang w:val="nb-NO"/>
        </w:rPr>
        <w:t xml:space="preserve">når det gjelder kjønn, etnisitet, alder og funksjonsevne. Dette krever blant annet kompetanse og bevissthet om </w:t>
      </w:r>
      <w:proofErr w:type="spellStart"/>
      <w:r w:rsidRPr="00F415EF">
        <w:rPr>
          <w:rStyle w:val="normaltextrun"/>
          <w:color w:val="000000"/>
          <w:shd w:val="clear" w:color="auto" w:fill="FFFFFF"/>
          <w:lang w:val="nb-NO"/>
        </w:rPr>
        <w:t>mangfoldsrekruttering</w:t>
      </w:r>
      <w:proofErr w:type="spellEnd"/>
      <w:r w:rsidRPr="00F415EF">
        <w:rPr>
          <w:rStyle w:val="normaltextrun"/>
          <w:color w:val="000000"/>
          <w:shd w:val="clear" w:color="auto" w:fill="FFFFFF"/>
          <w:lang w:val="nb-NO"/>
        </w:rPr>
        <w:t xml:space="preserve"> </w:t>
      </w:r>
      <w:r>
        <w:rPr>
          <w:rStyle w:val="normaltextrun"/>
          <w:color w:val="000000"/>
          <w:shd w:val="clear" w:color="auto" w:fill="FFFFFF"/>
          <w:lang w:val="nb-NO"/>
        </w:rPr>
        <w:t xml:space="preserve">og </w:t>
      </w:r>
      <w:proofErr w:type="spellStart"/>
      <w:r w:rsidR="00A65571">
        <w:rPr>
          <w:rStyle w:val="normaltextrun"/>
          <w:color w:val="000000"/>
          <w:shd w:val="clear" w:color="auto" w:fill="FFFFFF"/>
          <w:lang w:val="nb-NO"/>
        </w:rPr>
        <w:t>mangfoldsledelse</w:t>
      </w:r>
      <w:proofErr w:type="spellEnd"/>
      <w:r w:rsidR="00A65571">
        <w:rPr>
          <w:rStyle w:val="normaltextrun"/>
          <w:color w:val="000000"/>
          <w:shd w:val="clear" w:color="auto" w:fill="FFFFFF"/>
          <w:lang w:val="nb-NO"/>
        </w:rPr>
        <w:t xml:space="preserve"> </w:t>
      </w:r>
      <w:r w:rsidR="003D2BE9">
        <w:rPr>
          <w:rStyle w:val="normaltextrun"/>
          <w:color w:val="000000"/>
          <w:shd w:val="clear" w:color="auto" w:fill="FFFFFF"/>
          <w:lang w:val="nb-NO"/>
        </w:rPr>
        <w:t xml:space="preserve">hos </w:t>
      </w:r>
      <w:r>
        <w:rPr>
          <w:rStyle w:val="normaltextrun"/>
          <w:color w:val="000000"/>
          <w:shd w:val="clear" w:color="auto" w:fill="FFFFFF"/>
          <w:lang w:val="nb-NO"/>
        </w:rPr>
        <w:t>kommunens ledere</w:t>
      </w:r>
      <w:r w:rsidR="003D2BE9">
        <w:rPr>
          <w:rStyle w:val="normaltextrun"/>
          <w:color w:val="000000"/>
          <w:shd w:val="clear" w:color="auto" w:fill="FFFFFF"/>
          <w:lang w:val="nb-NO"/>
        </w:rPr>
        <w:t xml:space="preserve">. </w:t>
      </w:r>
      <w:r w:rsidRPr="00F415EF">
        <w:rPr>
          <w:rStyle w:val="normaltextrun"/>
          <w:color w:val="000000"/>
          <w:shd w:val="clear" w:color="auto" w:fill="FFFFFF"/>
          <w:lang w:val="nb-NO"/>
        </w:rPr>
        <w:t>LIM-koordinator vil koordinere arbeidet og bidra til å øke kompetansen om dette blant ledere – i sam</w:t>
      </w:r>
      <w:r>
        <w:rPr>
          <w:rStyle w:val="normaltextrun"/>
          <w:color w:val="000000"/>
          <w:shd w:val="clear" w:color="auto" w:fill="FFFFFF"/>
          <w:lang w:val="nb-NO"/>
        </w:rPr>
        <w:t>arbeid</w:t>
      </w:r>
      <w:r w:rsidRPr="00F415EF">
        <w:rPr>
          <w:rStyle w:val="normaltextrun"/>
          <w:color w:val="000000"/>
          <w:shd w:val="clear" w:color="auto" w:fill="FFFFFF"/>
          <w:lang w:val="nb-NO"/>
        </w:rPr>
        <w:t xml:space="preserve"> med blant annet ressursgruppe for likestilling og mangfold</w:t>
      </w:r>
      <w:r>
        <w:rPr>
          <w:rStyle w:val="normaltextrun"/>
          <w:color w:val="000000"/>
          <w:shd w:val="clear" w:color="auto" w:fill="FFFFFF"/>
          <w:lang w:val="nb-NO"/>
        </w:rPr>
        <w:t>, kommunens rekrutteringsteam, tillitsvalgte</w:t>
      </w:r>
      <w:r w:rsidRPr="00F415EF">
        <w:rPr>
          <w:rStyle w:val="normaltextrun"/>
          <w:color w:val="000000"/>
          <w:shd w:val="clear" w:color="auto" w:fill="FFFFFF"/>
          <w:lang w:val="nb-NO"/>
        </w:rPr>
        <w:t xml:space="preserve"> og ansatte i programmet Flere i arbeid. I tillegg </w:t>
      </w:r>
      <w:r>
        <w:rPr>
          <w:rStyle w:val="normaltextrun"/>
          <w:color w:val="000000"/>
          <w:shd w:val="clear" w:color="auto" w:fill="FFFFFF"/>
          <w:lang w:val="nb-NO"/>
        </w:rPr>
        <w:t>vil kommunens veiledningsmateriell på rekruttering kontinuerlig forbedres</w:t>
      </w:r>
      <w:r w:rsidRPr="00F415EF">
        <w:rPr>
          <w:rStyle w:val="normaltextrun"/>
          <w:color w:val="000000"/>
          <w:shd w:val="clear" w:color="auto" w:fill="FFFFFF"/>
          <w:lang w:val="nb-NO"/>
        </w:rPr>
        <w:t> </w:t>
      </w:r>
      <w:r>
        <w:rPr>
          <w:rStyle w:val="normaltextrun"/>
          <w:color w:val="000000"/>
          <w:shd w:val="clear" w:color="auto" w:fill="FFFFFF"/>
          <w:lang w:val="nb-NO"/>
        </w:rPr>
        <w:t>med verktøy, kunnskap og råd for å tilrettelegge for at vår rekrutteringspraksis fremmer mangfold blant våre ansatte.</w:t>
      </w:r>
      <w:bookmarkStart w:id="44" w:name="_Toc132007470"/>
      <w:r w:rsidR="000279C9" w:rsidRPr="00DF4085">
        <w:rPr>
          <w:lang w:val="nb-NO"/>
        </w:rPr>
        <w:t xml:space="preserve"> </w:t>
      </w:r>
    </w:p>
    <w:p w14:paraId="34F7FBCF" w14:textId="229D8542" w:rsidR="00E6189F" w:rsidRPr="00E7171D" w:rsidRDefault="00E6189F" w:rsidP="00025A5E">
      <w:pPr>
        <w:pStyle w:val="Overskrift2"/>
      </w:pPr>
      <w:bookmarkStart w:id="45" w:name="_Toc147836312"/>
      <w:proofErr w:type="spellStart"/>
      <w:r w:rsidRPr="00E7171D">
        <w:t>Onboarding</w:t>
      </w:r>
      <w:proofErr w:type="spellEnd"/>
      <w:r w:rsidRPr="00E7171D">
        <w:t xml:space="preserve"> og </w:t>
      </w:r>
      <w:proofErr w:type="spellStart"/>
      <w:r w:rsidRPr="00E7171D">
        <w:t>offboarding</w:t>
      </w:r>
      <w:bookmarkEnd w:id="44"/>
      <w:bookmarkEnd w:id="45"/>
      <w:proofErr w:type="spellEnd"/>
    </w:p>
    <w:p w14:paraId="32B25485" w14:textId="04A09261" w:rsidR="00211109" w:rsidRPr="00BE169A" w:rsidRDefault="000640AE" w:rsidP="00BE169A">
      <w:pPr>
        <w:spacing w:after="0"/>
        <w:rPr>
          <w:rFonts w:ascii="Calibri" w:eastAsia="Calibri" w:hAnsi="Calibri" w:cs="Calibri"/>
          <w:color w:val="FF0000"/>
          <w:lang w:val="nb-NO"/>
        </w:rPr>
      </w:pPr>
      <w:r>
        <w:rPr>
          <w:rFonts w:ascii="Calibri" w:eastAsia="Calibri" w:hAnsi="Calibri" w:cs="Calibri"/>
          <w:lang w:val="nb-NO"/>
        </w:rPr>
        <w:t xml:space="preserve">Prosedyre for </w:t>
      </w:r>
      <w:hyperlink r:id="rId41" w:history="1">
        <w:proofErr w:type="spellStart"/>
        <w:r w:rsidRPr="00BA6D94">
          <w:rPr>
            <w:rStyle w:val="Hyperkobling"/>
            <w:rFonts w:ascii="Calibri" w:eastAsia="Calibri" w:hAnsi="Calibri" w:cs="Calibri"/>
            <w:lang w:val="nb-NO"/>
          </w:rPr>
          <w:t>onboarding</w:t>
        </w:r>
        <w:proofErr w:type="spellEnd"/>
      </w:hyperlink>
      <w:r>
        <w:rPr>
          <w:rFonts w:ascii="Calibri" w:eastAsia="Calibri" w:hAnsi="Calibri" w:cs="Calibri"/>
          <w:lang w:val="nb-NO"/>
        </w:rPr>
        <w:t xml:space="preserve"> og </w:t>
      </w:r>
      <w:hyperlink r:id="rId42" w:history="1">
        <w:proofErr w:type="spellStart"/>
        <w:r w:rsidR="00376954" w:rsidRPr="00A77AD8">
          <w:rPr>
            <w:rStyle w:val="Hyperkobling"/>
            <w:rFonts w:ascii="Calibri" w:eastAsia="Calibri" w:hAnsi="Calibri" w:cs="Calibri"/>
            <w:lang w:val="nb-NO"/>
          </w:rPr>
          <w:t>offboarding</w:t>
        </w:r>
        <w:proofErr w:type="spellEnd"/>
      </w:hyperlink>
      <w:r w:rsidR="00376954">
        <w:rPr>
          <w:rFonts w:ascii="Calibri" w:eastAsia="Calibri" w:hAnsi="Calibri" w:cs="Calibri"/>
          <w:lang w:val="nb-NO"/>
        </w:rPr>
        <w:t xml:space="preserve"> er </w:t>
      </w:r>
      <w:r w:rsidR="2845197C" w:rsidRPr="72CAE5A6">
        <w:rPr>
          <w:rFonts w:ascii="Calibri" w:eastAsia="Calibri" w:hAnsi="Calibri" w:cs="Calibri"/>
          <w:lang w:val="nb-NO"/>
        </w:rPr>
        <w:t>r</w:t>
      </w:r>
      <w:r w:rsidR="00E6189F" w:rsidRPr="72CAE5A6">
        <w:rPr>
          <w:rFonts w:ascii="Calibri" w:eastAsia="Calibri" w:hAnsi="Calibri" w:cs="Calibri"/>
          <w:lang w:val="nb-NO"/>
        </w:rPr>
        <w:t xml:space="preserve">evidert i tråd med handlingsplan.   </w:t>
      </w:r>
    </w:p>
    <w:p w14:paraId="7A48C51E" w14:textId="67CF7192" w:rsidR="00A91CCD" w:rsidRDefault="00DF4085" w:rsidP="00A91CCD">
      <w:pPr>
        <w:pStyle w:val="Overskrift1"/>
      </w:pPr>
      <w:bookmarkStart w:id="46" w:name="_Toc132007428"/>
      <w:bookmarkStart w:id="47" w:name="_Toc147836313"/>
      <w:r>
        <w:lastRenderedPageBreak/>
        <w:t>R</w:t>
      </w:r>
      <w:r w:rsidR="00924200">
        <w:t>oller og ansvar</w:t>
      </w:r>
      <w:bookmarkEnd w:id="46"/>
      <w:bookmarkEnd w:id="47"/>
      <w:r w:rsidR="00A91CCD">
        <w:t xml:space="preserve"> </w:t>
      </w:r>
    </w:p>
    <w:tbl>
      <w:tblPr>
        <w:tblStyle w:val="Tabellrutenett"/>
        <w:tblW w:w="0" w:type="auto"/>
        <w:tblLook w:val="04A0" w:firstRow="1" w:lastRow="0" w:firstColumn="1" w:lastColumn="0" w:noHBand="0" w:noVBand="1"/>
      </w:tblPr>
      <w:tblGrid>
        <w:gridCol w:w="3020"/>
        <w:gridCol w:w="6042"/>
      </w:tblGrid>
      <w:tr w:rsidR="00A91CCD" w14:paraId="2CFFB082" w14:textId="77777777" w:rsidTr="004A5CB5">
        <w:tc>
          <w:tcPr>
            <w:tcW w:w="3020" w:type="dxa"/>
          </w:tcPr>
          <w:p w14:paraId="54BF1A24" w14:textId="77777777" w:rsidR="00A91CCD" w:rsidRDefault="00A91CCD" w:rsidP="004A5CB5">
            <w:pPr>
              <w:rPr>
                <w:b/>
                <w:bCs/>
                <w:lang w:val="nb-NO"/>
              </w:rPr>
            </w:pPr>
            <w:r>
              <w:rPr>
                <w:b/>
                <w:bCs/>
                <w:lang w:val="nb-NO"/>
              </w:rPr>
              <w:t>R</w:t>
            </w:r>
            <w:proofErr w:type="spellStart"/>
            <w:r>
              <w:rPr>
                <w:b/>
                <w:bCs/>
              </w:rPr>
              <w:t>olle</w:t>
            </w:r>
            <w:proofErr w:type="spellEnd"/>
          </w:p>
        </w:tc>
        <w:tc>
          <w:tcPr>
            <w:tcW w:w="6042" w:type="dxa"/>
          </w:tcPr>
          <w:p w14:paraId="425AB5DD" w14:textId="77777777" w:rsidR="00A91CCD" w:rsidRDefault="00A91CCD" w:rsidP="004A5CB5">
            <w:pPr>
              <w:rPr>
                <w:b/>
                <w:bCs/>
                <w:lang w:val="nb-NO"/>
              </w:rPr>
            </w:pPr>
            <w:r>
              <w:rPr>
                <w:b/>
                <w:bCs/>
                <w:lang w:val="nb-NO"/>
              </w:rPr>
              <w:t>A</w:t>
            </w:r>
            <w:proofErr w:type="spellStart"/>
            <w:r>
              <w:rPr>
                <w:b/>
                <w:bCs/>
              </w:rPr>
              <w:t>nsvar</w:t>
            </w:r>
            <w:proofErr w:type="spellEnd"/>
          </w:p>
        </w:tc>
      </w:tr>
      <w:tr w:rsidR="00A91CCD" w:rsidRPr="00680937" w14:paraId="7A559263" w14:textId="77777777" w:rsidTr="004A5CB5">
        <w:tc>
          <w:tcPr>
            <w:tcW w:w="3020" w:type="dxa"/>
          </w:tcPr>
          <w:p w14:paraId="6823412B" w14:textId="77777777" w:rsidR="00A91CCD" w:rsidRPr="00CB385F" w:rsidRDefault="00A91CCD" w:rsidP="004A5CB5">
            <w:pPr>
              <w:rPr>
                <w:lang w:val="nb-NO"/>
              </w:rPr>
            </w:pPr>
            <w:r w:rsidRPr="00CB385F">
              <w:rPr>
                <w:lang w:val="nb-NO"/>
              </w:rPr>
              <w:t>Ansatt</w:t>
            </w:r>
          </w:p>
        </w:tc>
        <w:tc>
          <w:tcPr>
            <w:tcW w:w="6042" w:type="dxa"/>
          </w:tcPr>
          <w:p w14:paraId="2B87F593" w14:textId="77777777" w:rsidR="00A91CCD" w:rsidRDefault="00A91CCD" w:rsidP="004A5CB5">
            <w:pPr>
              <w:pStyle w:val="Listeavsnitt"/>
              <w:numPr>
                <w:ilvl w:val="0"/>
                <w:numId w:val="6"/>
              </w:numPr>
              <w:rPr>
                <w:lang w:val="nb-NO"/>
              </w:rPr>
            </w:pPr>
            <w:r>
              <w:rPr>
                <w:lang w:val="nb-NO"/>
              </w:rPr>
              <w:t xml:space="preserve">Tilegner seg relevant kompetanse og deltar i opplæring. </w:t>
            </w:r>
          </w:p>
          <w:p w14:paraId="19E4D1E9" w14:textId="77777777" w:rsidR="00A91CCD" w:rsidRPr="00B30AD6" w:rsidRDefault="00A91CCD" w:rsidP="004A5CB5">
            <w:pPr>
              <w:pStyle w:val="Listeavsnitt"/>
              <w:numPr>
                <w:ilvl w:val="0"/>
                <w:numId w:val="6"/>
              </w:numPr>
              <w:rPr>
                <w:lang w:val="nb-NO"/>
              </w:rPr>
            </w:pPr>
            <w:r>
              <w:rPr>
                <w:lang w:val="nb-NO"/>
              </w:rPr>
              <w:t>Deler kompetanse og bidrar til at arbeidsplassen er en god læringsarena.</w:t>
            </w:r>
            <w:r w:rsidRPr="00B30AD6">
              <w:rPr>
                <w:lang w:val="nb-NO"/>
              </w:rPr>
              <w:t xml:space="preserve"> </w:t>
            </w:r>
          </w:p>
        </w:tc>
      </w:tr>
      <w:tr w:rsidR="00A91CCD" w:rsidRPr="00680937" w14:paraId="43D2547F" w14:textId="77777777" w:rsidTr="004A5CB5">
        <w:tc>
          <w:tcPr>
            <w:tcW w:w="3020" w:type="dxa"/>
          </w:tcPr>
          <w:p w14:paraId="3FDDC964" w14:textId="77777777" w:rsidR="00A91CCD" w:rsidRPr="00CB385F" w:rsidRDefault="00A91CCD" w:rsidP="004A5CB5">
            <w:pPr>
              <w:rPr>
                <w:lang w:val="nb-NO"/>
              </w:rPr>
            </w:pPr>
            <w:r w:rsidRPr="00CB385F">
              <w:rPr>
                <w:lang w:val="nb-NO"/>
              </w:rPr>
              <w:t>Nærmeste leder</w:t>
            </w:r>
          </w:p>
        </w:tc>
        <w:tc>
          <w:tcPr>
            <w:tcW w:w="6042" w:type="dxa"/>
          </w:tcPr>
          <w:p w14:paraId="3A83CAAF" w14:textId="77777777" w:rsidR="00A91CCD" w:rsidRDefault="00A91CCD" w:rsidP="004A5CB5">
            <w:pPr>
              <w:pStyle w:val="Listeavsnitt"/>
              <w:numPr>
                <w:ilvl w:val="0"/>
                <w:numId w:val="6"/>
              </w:numPr>
              <w:rPr>
                <w:lang w:val="nb-NO"/>
              </w:rPr>
            </w:pPr>
            <w:r>
              <w:rPr>
                <w:lang w:val="nb-NO"/>
              </w:rPr>
              <w:t xml:space="preserve">Legger til rette for lærings- og innovasjonskultur på arbeidsplassen. </w:t>
            </w:r>
          </w:p>
          <w:p w14:paraId="6D036EBE" w14:textId="4AB25F14" w:rsidR="00A91CCD" w:rsidRDefault="00A91CCD" w:rsidP="004A5CB5">
            <w:pPr>
              <w:pStyle w:val="Listeavsnitt"/>
              <w:numPr>
                <w:ilvl w:val="0"/>
                <w:numId w:val="6"/>
              </w:numPr>
              <w:rPr>
                <w:lang w:val="nb-NO"/>
              </w:rPr>
            </w:pPr>
            <w:r>
              <w:rPr>
                <w:lang w:val="nb-NO"/>
              </w:rPr>
              <w:t>Motiverer kompetanseutvikling og bidrar til at ansatte får tid til gjennomføring.</w:t>
            </w:r>
          </w:p>
          <w:p w14:paraId="37BC60B1" w14:textId="77777777" w:rsidR="00A91CCD" w:rsidRDefault="00A91CCD" w:rsidP="004A5CB5">
            <w:pPr>
              <w:pStyle w:val="Listeavsnitt"/>
              <w:numPr>
                <w:ilvl w:val="0"/>
                <w:numId w:val="6"/>
              </w:numPr>
              <w:rPr>
                <w:lang w:val="nb-NO"/>
              </w:rPr>
            </w:pPr>
            <w:r w:rsidRPr="002656C6">
              <w:rPr>
                <w:lang w:val="nb-NO"/>
              </w:rPr>
              <w:t>Legger til rette for at ansatte får brukt kompetansen sin og at ny kompetanse tas i bruk.</w:t>
            </w:r>
          </w:p>
          <w:p w14:paraId="50D62EE8" w14:textId="77777777" w:rsidR="00A91CCD" w:rsidRPr="002656C6" w:rsidRDefault="00A91CCD" w:rsidP="004A5CB5">
            <w:pPr>
              <w:pStyle w:val="Listeavsnitt"/>
              <w:numPr>
                <w:ilvl w:val="0"/>
                <w:numId w:val="6"/>
              </w:numPr>
              <w:rPr>
                <w:lang w:val="nb-NO"/>
              </w:rPr>
            </w:pPr>
            <w:r>
              <w:rPr>
                <w:lang w:val="nb-NO"/>
              </w:rPr>
              <w:t xml:space="preserve">Rekrutterer ny kompetanse ved behov. </w:t>
            </w:r>
          </w:p>
        </w:tc>
      </w:tr>
      <w:tr w:rsidR="00A91CCD" w:rsidRPr="00680937" w14:paraId="6F78BC04" w14:textId="77777777" w:rsidTr="004A5CB5">
        <w:tc>
          <w:tcPr>
            <w:tcW w:w="3020" w:type="dxa"/>
          </w:tcPr>
          <w:p w14:paraId="77005A49" w14:textId="77777777" w:rsidR="00A91CCD" w:rsidRPr="00C700A8" w:rsidRDefault="00A91CCD" w:rsidP="004A5CB5">
            <w:pPr>
              <w:rPr>
                <w:lang w:val="nb-NO"/>
              </w:rPr>
            </w:pPr>
            <w:r>
              <w:rPr>
                <w:lang w:val="nb-NO"/>
              </w:rPr>
              <w:t>Enhetsleder</w:t>
            </w:r>
          </w:p>
        </w:tc>
        <w:tc>
          <w:tcPr>
            <w:tcW w:w="6042" w:type="dxa"/>
          </w:tcPr>
          <w:p w14:paraId="63948DAA" w14:textId="2531E311" w:rsidR="00A91CCD" w:rsidRDefault="00A91CCD" w:rsidP="004A5CB5">
            <w:pPr>
              <w:pStyle w:val="Listeavsnitt"/>
              <w:numPr>
                <w:ilvl w:val="0"/>
                <w:numId w:val="6"/>
              </w:numPr>
              <w:rPr>
                <w:lang w:val="nb-NO"/>
              </w:rPr>
            </w:pPr>
            <w:r>
              <w:rPr>
                <w:lang w:val="nb-NO"/>
              </w:rPr>
              <w:t>Legger til rette for lærings- og innovasjonskultur</w:t>
            </w:r>
            <w:r w:rsidR="006B3E53">
              <w:rPr>
                <w:lang w:val="nb-NO"/>
              </w:rPr>
              <w:t>.</w:t>
            </w:r>
          </w:p>
          <w:p w14:paraId="550BA95E" w14:textId="404B70F9" w:rsidR="00A91CCD" w:rsidRDefault="00A91CCD" w:rsidP="004A5CB5">
            <w:pPr>
              <w:pStyle w:val="Listeavsnitt"/>
              <w:numPr>
                <w:ilvl w:val="0"/>
                <w:numId w:val="6"/>
              </w:numPr>
              <w:rPr>
                <w:lang w:val="nb-NO"/>
              </w:rPr>
            </w:pPr>
            <w:r>
              <w:rPr>
                <w:lang w:val="nb-NO"/>
              </w:rPr>
              <w:t>Kartlegger kompetanse ved bruk av digitalt verktøy.</w:t>
            </w:r>
          </w:p>
          <w:p w14:paraId="3B6D6998" w14:textId="0B999EA3" w:rsidR="00A91CCD" w:rsidRPr="00486696" w:rsidRDefault="00CA1A10" w:rsidP="004A5CB5">
            <w:pPr>
              <w:pStyle w:val="Listeavsnitt"/>
              <w:numPr>
                <w:ilvl w:val="0"/>
                <w:numId w:val="6"/>
              </w:numPr>
              <w:rPr>
                <w:lang w:val="nb-NO"/>
              </w:rPr>
            </w:pPr>
            <w:r>
              <w:rPr>
                <w:lang w:val="nb-NO"/>
              </w:rPr>
              <w:t>Implementerer kompetanse</w:t>
            </w:r>
            <w:r w:rsidR="00B40077">
              <w:rPr>
                <w:lang w:val="nb-NO"/>
              </w:rPr>
              <w:t xml:space="preserve">plan for område/kommunalsjefområde. </w:t>
            </w:r>
          </w:p>
        </w:tc>
      </w:tr>
      <w:tr w:rsidR="00A91CCD" w:rsidRPr="00680937" w14:paraId="49494F6E" w14:textId="77777777" w:rsidTr="004A5CB5">
        <w:tc>
          <w:tcPr>
            <w:tcW w:w="3020" w:type="dxa"/>
          </w:tcPr>
          <w:p w14:paraId="05D1D074" w14:textId="77777777" w:rsidR="00A91CCD" w:rsidRPr="00C700A8" w:rsidRDefault="00A91CCD" w:rsidP="004A5CB5">
            <w:pPr>
              <w:rPr>
                <w:lang w:val="nb-NO"/>
              </w:rPr>
            </w:pPr>
            <w:r w:rsidRPr="00C700A8">
              <w:rPr>
                <w:lang w:val="nb-NO"/>
              </w:rPr>
              <w:t>K</w:t>
            </w:r>
            <w:proofErr w:type="spellStart"/>
            <w:r w:rsidRPr="00C700A8">
              <w:t>ommunalsjef</w:t>
            </w:r>
            <w:proofErr w:type="spellEnd"/>
          </w:p>
        </w:tc>
        <w:tc>
          <w:tcPr>
            <w:tcW w:w="6042" w:type="dxa"/>
          </w:tcPr>
          <w:p w14:paraId="1EC1AFEC" w14:textId="21B9D3A7" w:rsidR="00D77E78" w:rsidRPr="00EB5DC2" w:rsidRDefault="004451C5" w:rsidP="004A5CB5">
            <w:pPr>
              <w:pStyle w:val="Listeavsnitt"/>
              <w:numPr>
                <w:ilvl w:val="0"/>
                <w:numId w:val="6"/>
              </w:numPr>
              <w:rPr>
                <w:lang w:val="nb-NO"/>
              </w:rPr>
            </w:pPr>
            <w:r w:rsidRPr="00EB5DC2">
              <w:rPr>
                <w:lang w:val="nb-NO"/>
              </w:rPr>
              <w:t>Strate</w:t>
            </w:r>
            <w:r w:rsidR="00671161" w:rsidRPr="00EB5DC2">
              <w:rPr>
                <w:lang w:val="nb-NO"/>
              </w:rPr>
              <w:t>gisk utvikling og ledelse av kommunen</w:t>
            </w:r>
            <w:r w:rsidR="00B621DC" w:rsidRPr="00EB5DC2">
              <w:rPr>
                <w:lang w:val="nb-NO"/>
              </w:rPr>
              <w:t>.</w:t>
            </w:r>
          </w:p>
          <w:p w14:paraId="2F323F03" w14:textId="227F770C" w:rsidR="00B621DC" w:rsidRPr="00EB5DC2" w:rsidRDefault="00B621DC" w:rsidP="004A5CB5">
            <w:pPr>
              <w:pStyle w:val="Listeavsnitt"/>
              <w:numPr>
                <w:ilvl w:val="0"/>
                <w:numId w:val="6"/>
              </w:numPr>
              <w:rPr>
                <w:lang w:val="nb-NO"/>
              </w:rPr>
            </w:pPr>
            <w:r w:rsidRPr="00EB5DC2">
              <w:rPr>
                <w:lang w:val="nb-NO"/>
              </w:rPr>
              <w:t xml:space="preserve">Sikrer at kompetanseplan </w:t>
            </w:r>
            <w:r w:rsidR="00874680" w:rsidRPr="00EB5DC2">
              <w:rPr>
                <w:lang w:val="nb-NO"/>
              </w:rPr>
              <w:t xml:space="preserve">i området </w:t>
            </w:r>
            <w:r w:rsidRPr="00EB5DC2">
              <w:rPr>
                <w:lang w:val="nb-NO"/>
              </w:rPr>
              <w:t>underbygger felles satsinger</w:t>
            </w:r>
            <w:r w:rsidR="00A34A31" w:rsidRPr="00EB5DC2">
              <w:rPr>
                <w:lang w:val="nb-NO"/>
              </w:rPr>
              <w:t xml:space="preserve"> og samordner på tvers av områder.</w:t>
            </w:r>
          </w:p>
          <w:p w14:paraId="5D36B44D" w14:textId="2B8B6C2C" w:rsidR="00A91CCD" w:rsidRPr="00EB5DC2" w:rsidRDefault="00A91CCD" w:rsidP="004A5CB5">
            <w:pPr>
              <w:pStyle w:val="Listeavsnitt"/>
              <w:numPr>
                <w:ilvl w:val="0"/>
                <w:numId w:val="6"/>
              </w:numPr>
              <w:rPr>
                <w:lang w:val="nb-NO"/>
              </w:rPr>
            </w:pPr>
            <w:r w:rsidRPr="00EB5DC2">
              <w:rPr>
                <w:lang w:val="nb-NO"/>
              </w:rPr>
              <w:t>Legger til rette for lærings- og innovasjonskultur i kommunalsjefområdet.</w:t>
            </w:r>
          </w:p>
          <w:p w14:paraId="16AFD6BA" w14:textId="2A229707" w:rsidR="00A91CCD" w:rsidRPr="00EB5DC2" w:rsidRDefault="00F82BC4" w:rsidP="004A5CB5">
            <w:pPr>
              <w:pStyle w:val="Listeavsnitt"/>
              <w:numPr>
                <w:ilvl w:val="0"/>
                <w:numId w:val="6"/>
              </w:numPr>
              <w:rPr>
                <w:lang w:val="nb-NO"/>
              </w:rPr>
            </w:pPr>
            <w:r w:rsidRPr="00EB5DC2">
              <w:rPr>
                <w:lang w:val="nb-NO"/>
              </w:rPr>
              <w:t>K</w:t>
            </w:r>
            <w:r w:rsidR="00874680" w:rsidRPr="00EB5DC2">
              <w:rPr>
                <w:lang w:val="nb-NO"/>
              </w:rPr>
              <w:t xml:space="preserve">ompetansekartlegging </w:t>
            </w:r>
            <w:r w:rsidR="008849BC" w:rsidRPr="00EB5DC2">
              <w:rPr>
                <w:lang w:val="nb-NO"/>
              </w:rPr>
              <w:t xml:space="preserve">i </w:t>
            </w:r>
            <w:r w:rsidR="00A91CCD" w:rsidRPr="00EB5DC2">
              <w:rPr>
                <w:lang w:val="nb-NO"/>
              </w:rPr>
              <w:t>kommunalsjefområdet</w:t>
            </w:r>
            <w:r w:rsidR="008849BC" w:rsidRPr="00EB5DC2">
              <w:rPr>
                <w:lang w:val="nb-NO"/>
              </w:rPr>
              <w:t xml:space="preserve">. </w:t>
            </w:r>
          </w:p>
          <w:p w14:paraId="72CD4E7F" w14:textId="77777777" w:rsidR="00A91CCD" w:rsidRPr="00EB5DC2" w:rsidRDefault="00A91CCD" w:rsidP="004A5CB5">
            <w:pPr>
              <w:pStyle w:val="Listeavsnitt"/>
              <w:numPr>
                <w:ilvl w:val="0"/>
                <w:numId w:val="6"/>
              </w:numPr>
              <w:rPr>
                <w:lang w:val="nb-NO"/>
              </w:rPr>
            </w:pPr>
            <w:r w:rsidRPr="00EB5DC2">
              <w:rPr>
                <w:lang w:val="nb-NO"/>
              </w:rPr>
              <w:t>Ved behov: Kompetanseplan for kommunalsjefområdet. Skal utarbeides i samråd med TV i området og drøftes med TV i området før den iverksettes.</w:t>
            </w:r>
          </w:p>
        </w:tc>
      </w:tr>
      <w:tr w:rsidR="00A91CCD" w:rsidRPr="00680937" w14:paraId="1AB59015" w14:textId="77777777" w:rsidTr="004A5CB5">
        <w:tc>
          <w:tcPr>
            <w:tcW w:w="3020" w:type="dxa"/>
          </w:tcPr>
          <w:p w14:paraId="1C78FB04" w14:textId="77777777" w:rsidR="00A91CCD" w:rsidRPr="00BC0F7F" w:rsidRDefault="00A91CCD" w:rsidP="004A5CB5">
            <w:pPr>
              <w:rPr>
                <w:lang w:val="nb-NO"/>
              </w:rPr>
            </w:pPr>
            <w:r>
              <w:rPr>
                <w:lang w:val="nb-NO"/>
              </w:rPr>
              <w:t>Direktør</w:t>
            </w:r>
          </w:p>
          <w:p w14:paraId="684289F0" w14:textId="77777777" w:rsidR="00A91CCD" w:rsidRPr="00B458A1" w:rsidRDefault="00A91CCD" w:rsidP="004A5CB5">
            <w:pPr>
              <w:rPr>
                <w:lang w:val="nb-NO"/>
              </w:rPr>
            </w:pPr>
          </w:p>
        </w:tc>
        <w:tc>
          <w:tcPr>
            <w:tcW w:w="6042" w:type="dxa"/>
          </w:tcPr>
          <w:p w14:paraId="15E3CA31" w14:textId="1530C821" w:rsidR="005858F2" w:rsidRPr="00EB5DC2" w:rsidRDefault="00BB4FA1" w:rsidP="00BB4FA1">
            <w:pPr>
              <w:pStyle w:val="Listeavsnitt"/>
              <w:numPr>
                <w:ilvl w:val="0"/>
                <w:numId w:val="6"/>
              </w:numPr>
              <w:rPr>
                <w:lang w:val="nb-NO"/>
              </w:rPr>
            </w:pPr>
            <w:r w:rsidRPr="00EB5DC2">
              <w:rPr>
                <w:lang w:val="nb-NO"/>
              </w:rPr>
              <w:t xml:space="preserve">Vurderer </w:t>
            </w:r>
            <w:r w:rsidR="005858F2" w:rsidRPr="00EB5DC2">
              <w:rPr>
                <w:lang w:val="nb-NO"/>
              </w:rPr>
              <w:t>kommunens fremtidige kompetansebehov</w:t>
            </w:r>
            <w:r w:rsidRPr="00EB5DC2">
              <w:rPr>
                <w:lang w:val="nb-NO"/>
              </w:rPr>
              <w:t xml:space="preserve"> og sikrer at kommunen som helhet er rustet for fremtiden</w:t>
            </w:r>
            <w:r w:rsidR="005858F2" w:rsidRPr="00EB5DC2">
              <w:rPr>
                <w:lang w:val="nb-NO"/>
              </w:rPr>
              <w:t>.</w:t>
            </w:r>
          </w:p>
          <w:p w14:paraId="5BB2B2F3" w14:textId="4ACD6795" w:rsidR="00A91CCD" w:rsidRPr="00EB5DC2" w:rsidRDefault="00A91CCD" w:rsidP="004A5CB5">
            <w:pPr>
              <w:pStyle w:val="Listeavsnitt"/>
              <w:numPr>
                <w:ilvl w:val="0"/>
                <w:numId w:val="6"/>
              </w:numPr>
              <w:rPr>
                <w:lang w:val="nb-NO"/>
              </w:rPr>
            </w:pPr>
            <w:r w:rsidRPr="00EB5DC2">
              <w:rPr>
                <w:lang w:val="nb-NO"/>
              </w:rPr>
              <w:t xml:space="preserve">Legger til rette for lærings- og innovasjonskultur i området. </w:t>
            </w:r>
          </w:p>
          <w:p w14:paraId="7187EA4B" w14:textId="01F5B92B" w:rsidR="00A91CCD" w:rsidRPr="00EB5DC2" w:rsidRDefault="00A91CCD" w:rsidP="004A5CB5">
            <w:pPr>
              <w:pStyle w:val="Listeavsnitt"/>
              <w:numPr>
                <w:ilvl w:val="0"/>
                <w:numId w:val="6"/>
              </w:numPr>
              <w:rPr>
                <w:lang w:val="nb-NO"/>
              </w:rPr>
            </w:pPr>
            <w:r w:rsidRPr="00EB5DC2">
              <w:rPr>
                <w:lang w:val="nb-NO"/>
              </w:rPr>
              <w:t>K</w:t>
            </w:r>
            <w:r w:rsidR="00F96B3B" w:rsidRPr="00EB5DC2">
              <w:rPr>
                <w:lang w:val="nb-NO"/>
              </w:rPr>
              <w:t xml:space="preserve">ompetansekartlegging i </w:t>
            </w:r>
            <w:r w:rsidRPr="00EB5DC2">
              <w:rPr>
                <w:lang w:val="nb-NO"/>
              </w:rPr>
              <w:t>området</w:t>
            </w:r>
            <w:r w:rsidR="00F96B3B" w:rsidRPr="00EB5DC2">
              <w:rPr>
                <w:lang w:val="nb-NO"/>
              </w:rPr>
              <w:t xml:space="preserve">. </w:t>
            </w:r>
          </w:p>
          <w:p w14:paraId="06342D2B" w14:textId="77777777" w:rsidR="00A91CCD" w:rsidRPr="00EB5DC2" w:rsidRDefault="00A91CCD" w:rsidP="004A5CB5">
            <w:pPr>
              <w:pStyle w:val="Listeavsnitt"/>
              <w:numPr>
                <w:ilvl w:val="0"/>
                <w:numId w:val="6"/>
              </w:numPr>
              <w:rPr>
                <w:lang w:val="nb-NO"/>
              </w:rPr>
            </w:pPr>
            <w:r w:rsidRPr="00EB5DC2">
              <w:rPr>
                <w:lang w:val="nb-NO"/>
              </w:rPr>
              <w:t>Utarbeider og følger opp kompetanseplan for området. Kompetanseplan utarbeides i samråd med TV i området og drøftes med TV før den iverksettes.</w:t>
            </w:r>
          </w:p>
        </w:tc>
      </w:tr>
      <w:tr w:rsidR="00A91CCD" w:rsidRPr="00680937" w14:paraId="58626AC0" w14:textId="77777777" w:rsidTr="004A5CB5">
        <w:tc>
          <w:tcPr>
            <w:tcW w:w="3020" w:type="dxa"/>
          </w:tcPr>
          <w:p w14:paraId="426537B7" w14:textId="77777777" w:rsidR="00A91CCD" w:rsidRPr="00C700A8" w:rsidRDefault="00A91CCD" w:rsidP="004A5CB5">
            <w:pPr>
              <w:rPr>
                <w:lang w:val="nb-NO"/>
              </w:rPr>
            </w:pPr>
            <w:r>
              <w:rPr>
                <w:lang w:val="nb-NO"/>
              </w:rPr>
              <w:t>Forhandlingsleder</w:t>
            </w:r>
          </w:p>
        </w:tc>
        <w:tc>
          <w:tcPr>
            <w:tcW w:w="6042" w:type="dxa"/>
          </w:tcPr>
          <w:p w14:paraId="40174943" w14:textId="04C49712" w:rsidR="00A91CCD" w:rsidRPr="00AC698E" w:rsidRDefault="00A91CCD" w:rsidP="004A5CB5">
            <w:pPr>
              <w:pStyle w:val="Listeavsnitt"/>
              <w:numPr>
                <w:ilvl w:val="0"/>
                <w:numId w:val="6"/>
              </w:numPr>
              <w:rPr>
                <w:lang w:val="nb-NO"/>
              </w:rPr>
            </w:pPr>
            <w:r>
              <w:rPr>
                <w:lang w:val="nb-NO"/>
              </w:rPr>
              <w:t>Å</w:t>
            </w:r>
            <w:r w:rsidRPr="00413F49">
              <w:rPr>
                <w:lang w:val="nb-NO"/>
              </w:rPr>
              <w:t xml:space="preserve">rlig drøftingsmøte om rekrutteringssituasjonen og om framtidig </w:t>
            </w:r>
            <w:r>
              <w:rPr>
                <w:lang w:val="nb-NO"/>
              </w:rPr>
              <w:t>k</w:t>
            </w:r>
            <w:r w:rsidRPr="00413F49">
              <w:rPr>
                <w:lang w:val="nb-NO"/>
              </w:rPr>
              <w:t>ompetanse</w:t>
            </w:r>
            <w:r>
              <w:rPr>
                <w:lang w:val="nb-NO"/>
              </w:rPr>
              <w:t xml:space="preserve">- og </w:t>
            </w:r>
            <w:r w:rsidRPr="00413F49">
              <w:rPr>
                <w:lang w:val="nb-NO"/>
              </w:rPr>
              <w:t>utviklingsbehov</w:t>
            </w:r>
            <w:r>
              <w:rPr>
                <w:lang w:val="nb-NO"/>
              </w:rPr>
              <w:t>.</w:t>
            </w:r>
          </w:p>
        </w:tc>
      </w:tr>
      <w:tr w:rsidR="00A91CCD" w:rsidRPr="00680937" w14:paraId="115C99A1" w14:textId="77777777" w:rsidTr="004A5CB5">
        <w:tc>
          <w:tcPr>
            <w:tcW w:w="3020" w:type="dxa"/>
          </w:tcPr>
          <w:p w14:paraId="52A638AB" w14:textId="77777777" w:rsidR="00A91CCD" w:rsidRDefault="00A91CCD" w:rsidP="004A5CB5">
            <w:pPr>
              <w:rPr>
                <w:color w:val="FF0000"/>
                <w:lang w:val="nb-NO"/>
              </w:rPr>
            </w:pPr>
            <w:r w:rsidRPr="000D7BD8">
              <w:rPr>
                <w:lang w:val="nb-NO"/>
              </w:rPr>
              <w:t>Organisasjon v/ HR</w:t>
            </w:r>
          </w:p>
        </w:tc>
        <w:tc>
          <w:tcPr>
            <w:tcW w:w="6042" w:type="dxa"/>
          </w:tcPr>
          <w:p w14:paraId="47F32CC7" w14:textId="060671D1" w:rsidR="000D7BD8" w:rsidRPr="00AF3B2A" w:rsidRDefault="00A91CCD" w:rsidP="008E6E5F">
            <w:pPr>
              <w:pStyle w:val="Listeavsnitt"/>
              <w:numPr>
                <w:ilvl w:val="0"/>
                <w:numId w:val="6"/>
              </w:numPr>
              <w:rPr>
                <w:lang w:val="nb-NO"/>
              </w:rPr>
            </w:pPr>
            <w:r w:rsidRPr="00AF3B2A">
              <w:rPr>
                <w:lang w:val="nb-NO"/>
              </w:rPr>
              <w:t>Systemansvarlig jobbsøkerportal</w:t>
            </w:r>
            <w:r w:rsidR="00AF3B2A" w:rsidRPr="00AF3B2A">
              <w:rPr>
                <w:lang w:val="nb-NO"/>
              </w:rPr>
              <w:t>, læringsverktøy og</w:t>
            </w:r>
            <w:r w:rsidR="000D7BD8" w:rsidRPr="00AF3B2A">
              <w:rPr>
                <w:lang w:val="nb-NO"/>
              </w:rPr>
              <w:t xml:space="preserve"> verktøy for registrering og styring av kompetanse</w:t>
            </w:r>
            <w:r w:rsidR="008E6B61" w:rsidRPr="00AF3B2A">
              <w:rPr>
                <w:lang w:val="nb-NO"/>
              </w:rPr>
              <w:t>.</w:t>
            </w:r>
          </w:p>
          <w:p w14:paraId="1071CDC3" w14:textId="77777777" w:rsidR="00A91CCD" w:rsidRDefault="00A91CCD" w:rsidP="004A5CB5">
            <w:pPr>
              <w:pStyle w:val="Listeavsnitt"/>
              <w:numPr>
                <w:ilvl w:val="0"/>
                <w:numId w:val="6"/>
              </w:numPr>
              <w:rPr>
                <w:lang w:val="nb-NO"/>
              </w:rPr>
            </w:pPr>
            <w:r w:rsidRPr="0C330AB0">
              <w:rPr>
                <w:lang w:val="nb-NO"/>
              </w:rPr>
              <w:t>Faglig bistand og opplæring i ansettelsesprosesser.</w:t>
            </w:r>
          </w:p>
          <w:p w14:paraId="211BFA18" w14:textId="77777777" w:rsidR="00A91CCD" w:rsidRDefault="00A91CCD" w:rsidP="004A5CB5">
            <w:pPr>
              <w:pStyle w:val="Listeavsnitt"/>
              <w:numPr>
                <w:ilvl w:val="0"/>
                <w:numId w:val="6"/>
              </w:numPr>
              <w:rPr>
                <w:lang w:val="nb-NO"/>
              </w:rPr>
            </w:pPr>
            <w:r w:rsidRPr="0C330AB0">
              <w:rPr>
                <w:lang w:val="nb-NO"/>
              </w:rPr>
              <w:t>Lederopplæring og lederutvikling.</w:t>
            </w:r>
          </w:p>
          <w:p w14:paraId="14529789" w14:textId="77777777" w:rsidR="005405E9" w:rsidRDefault="005405E9" w:rsidP="004A5CB5">
            <w:pPr>
              <w:pStyle w:val="Listeavsnitt"/>
              <w:numPr>
                <w:ilvl w:val="0"/>
                <w:numId w:val="6"/>
              </w:numPr>
              <w:rPr>
                <w:lang w:val="nb-NO"/>
              </w:rPr>
            </w:pPr>
            <w:r>
              <w:rPr>
                <w:lang w:val="nb-NO"/>
              </w:rPr>
              <w:t>Implementering og evaluering av handlingsplan</w:t>
            </w:r>
            <w:r w:rsidR="00351CA2">
              <w:rPr>
                <w:lang w:val="nb-NO"/>
              </w:rPr>
              <w:t>.</w:t>
            </w:r>
          </w:p>
          <w:p w14:paraId="78EF5A00" w14:textId="78DA3862" w:rsidR="000A214A" w:rsidRDefault="000A214A" w:rsidP="004A5CB5">
            <w:pPr>
              <w:pStyle w:val="Listeavsnitt"/>
              <w:numPr>
                <w:ilvl w:val="0"/>
                <w:numId w:val="6"/>
              </w:numPr>
              <w:rPr>
                <w:lang w:val="nb-NO"/>
              </w:rPr>
            </w:pPr>
            <w:r>
              <w:rPr>
                <w:lang w:val="nb-NO"/>
              </w:rPr>
              <w:t xml:space="preserve">Kompetanseanalyse på tvers av områder. </w:t>
            </w:r>
          </w:p>
        </w:tc>
      </w:tr>
      <w:tr w:rsidR="00A91CCD" w:rsidRPr="00680937" w14:paraId="3C2B21EE" w14:textId="77777777" w:rsidTr="004A5CB5">
        <w:tc>
          <w:tcPr>
            <w:tcW w:w="3020" w:type="dxa"/>
          </w:tcPr>
          <w:p w14:paraId="497EBF91" w14:textId="77777777" w:rsidR="00A91CCD" w:rsidRDefault="00A91CCD" w:rsidP="004A5CB5">
            <w:pPr>
              <w:rPr>
                <w:lang w:val="nb-NO"/>
              </w:rPr>
            </w:pPr>
            <w:r>
              <w:rPr>
                <w:lang w:val="nb-NO"/>
              </w:rPr>
              <w:t>Tillitsvalgte</w:t>
            </w:r>
          </w:p>
        </w:tc>
        <w:tc>
          <w:tcPr>
            <w:tcW w:w="6042" w:type="dxa"/>
          </w:tcPr>
          <w:p w14:paraId="1E88090D" w14:textId="77777777" w:rsidR="00A91CCD" w:rsidRDefault="00A91CCD" w:rsidP="004A5CB5">
            <w:pPr>
              <w:pStyle w:val="Listeavsnitt"/>
              <w:numPr>
                <w:ilvl w:val="0"/>
                <w:numId w:val="6"/>
              </w:numPr>
              <w:rPr>
                <w:lang w:val="nb-NO"/>
              </w:rPr>
            </w:pPr>
            <w:r>
              <w:rPr>
                <w:lang w:val="nb-NO"/>
              </w:rPr>
              <w:t>Involveres i arbeidet med å utarbeide kompetanseplaner på ulike nivå i området.</w:t>
            </w:r>
          </w:p>
          <w:p w14:paraId="63CFF65C" w14:textId="77777777" w:rsidR="00A91CCD" w:rsidRDefault="00A91CCD" w:rsidP="004A5CB5">
            <w:pPr>
              <w:pStyle w:val="Listeavsnitt"/>
              <w:numPr>
                <w:ilvl w:val="0"/>
                <w:numId w:val="6"/>
              </w:numPr>
              <w:rPr>
                <w:lang w:val="nb-NO"/>
              </w:rPr>
            </w:pPr>
            <w:r>
              <w:rPr>
                <w:lang w:val="nb-NO"/>
              </w:rPr>
              <w:t>Inviteres til drøfting før kompetanseplaner iverksettes.</w:t>
            </w:r>
          </w:p>
        </w:tc>
      </w:tr>
      <w:tr w:rsidR="00A91CCD" w:rsidRPr="00680937" w14:paraId="68323250" w14:textId="77777777" w:rsidTr="004A5CB5">
        <w:tc>
          <w:tcPr>
            <w:tcW w:w="3020" w:type="dxa"/>
          </w:tcPr>
          <w:p w14:paraId="5DC180A0" w14:textId="77777777" w:rsidR="00A91CCD" w:rsidRDefault="00A91CCD" w:rsidP="004A5CB5">
            <w:pPr>
              <w:rPr>
                <w:lang w:val="nb-NO"/>
              </w:rPr>
            </w:pPr>
            <w:r>
              <w:rPr>
                <w:lang w:val="nb-NO"/>
              </w:rPr>
              <w:t>Medbestemmelsesgruppe</w:t>
            </w:r>
          </w:p>
        </w:tc>
        <w:tc>
          <w:tcPr>
            <w:tcW w:w="6042" w:type="dxa"/>
          </w:tcPr>
          <w:p w14:paraId="637059CE" w14:textId="77777777" w:rsidR="00A91CCD" w:rsidRDefault="00A91CCD" w:rsidP="004A5CB5">
            <w:pPr>
              <w:pStyle w:val="Listeavsnitt"/>
              <w:numPr>
                <w:ilvl w:val="0"/>
                <w:numId w:val="6"/>
              </w:numPr>
              <w:rPr>
                <w:lang w:val="nb-NO"/>
              </w:rPr>
            </w:pPr>
            <w:r>
              <w:rPr>
                <w:lang w:val="nb-NO"/>
              </w:rPr>
              <w:t>Jobber forebyggende med arbeidsmiljø og følger opp 10-faktor.</w:t>
            </w:r>
          </w:p>
        </w:tc>
      </w:tr>
      <w:tr w:rsidR="00A91CCD" w14:paraId="2832DB22" w14:textId="77777777" w:rsidTr="004A5CB5">
        <w:tc>
          <w:tcPr>
            <w:tcW w:w="3020" w:type="dxa"/>
          </w:tcPr>
          <w:p w14:paraId="68C11847" w14:textId="77777777" w:rsidR="00A91CCD" w:rsidRDefault="00A91CCD" w:rsidP="004A5CB5">
            <w:pPr>
              <w:rPr>
                <w:lang w:val="nb-NO"/>
              </w:rPr>
            </w:pPr>
            <w:r>
              <w:rPr>
                <w:lang w:val="nb-NO"/>
              </w:rPr>
              <w:t>Kompetanseutvalg</w:t>
            </w:r>
          </w:p>
        </w:tc>
        <w:tc>
          <w:tcPr>
            <w:tcW w:w="6042" w:type="dxa"/>
          </w:tcPr>
          <w:p w14:paraId="52CD473D" w14:textId="146A7D0B" w:rsidR="00A91CCD" w:rsidRPr="00B33D52" w:rsidRDefault="00A91CCD" w:rsidP="004A5CB5">
            <w:pPr>
              <w:pStyle w:val="Listeavsnitt"/>
              <w:numPr>
                <w:ilvl w:val="0"/>
                <w:numId w:val="6"/>
              </w:numPr>
              <w:rPr>
                <w:lang w:val="nb-NO"/>
              </w:rPr>
            </w:pPr>
            <w:r>
              <w:rPr>
                <w:lang w:val="nb-NO"/>
              </w:rPr>
              <w:t xml:space="preserve">Avdelinger, enheter, kommunalsjefområder og områder kan velge å opprette kompetanseutvalg. (Jf. punkt </w:t>
            </w:r>
            <w:r w:rsidR="005F73E1">
              <w:rPr>
                <w:lang w:val="nb-NO"/>
              </w:rPr>
              <w:t>3.1</w:t>
            </w:r>
            <w:r>
              <w:rPr>
                <w:lang w:val="nb-NO"/>
              </w:rPr>
              <w:t>)</w:t>
            </w:r>
          </w:p>
        </w:tc>
      </w:tr>
    </w:tbl>
    <w:p w14:paraId="554B036E" w14:textId="52EF8AC0" w:rsidR="00A91CCD" w:rsidRPr="001E067B" w:rsidRDefault="00A91CCD" w:rsidP="00A91CCD">
      <w:pPr>
        <w:pStyle w:val="Overskrift1"/>
      </w:pPr>
      <w:bookmarkStart w:id="48" w:name="_Toc132007429"/>
      <w:bookmarkStart w:id="49" w:name="_Toc147836314"/>
      <w:r w:rsidRPr="00D739B3">
        <w:lastRenderedPageBreak/>
        <w:t>D</w:t>
      </w:r>
      <w:r w:rsidR="00924200">
        <w:t>efinisjoner og beskrivelser</w:t>
      </w:r>
      <w:bookmarkEnd w:id="48"/>
      <w:bookmarkEnd w:id="49"/>
    </w:p>
    <w:p w14:paraId="39CF70D9" w14:textId="77777777" w:rsidR="00A91CCD" w:rsidRPr="009F060D" w:rsidRDefault="00A91CCD" w:rsidP="00A91CCD">
      <w:pPr>
        <w:spacing w:after="0" w:line="240" w:lineRule="auto"/>
        <w:rPr>
          <w:rFonts w:eastAsia="Batang" w:cstheme="minorHAnsi"/>
          <w:u w:val="single"/>
          <w:lang w:val="nb-NO" w:eastAsia="nb-NO"/>
        </w:rPr>
      </w:pPr>
      <w:r w:rsidRPr="009F060D">
        <w:rPr>
          <w:rFonts w:eastAsia="Batang" w:cstheme="minorHAnsi"/>
          <w:u w:val="single"/>
          <w:lang w:val="nb-NO" w:eastAsia="nb-NO"/>
        </w:rPr>
        <w:t>Kompetanse</w:t>
      </w:r>
    </w:p>
    <w:p w14:paraId="6628FF29" w14:textId="62BD3906" w:rsidR="00A91CCD" w:rsidRPr="00622341" w:rsidRDefault="00A91CCD" w:rsidP="00A91CCD">
      <w:pPr>
        <w:spacing w:after="0" w:line="240" w:lineRule="auto"/>
        <w:rPr>
          <w:rFonts w:eastAsia="Batang" w:cstheme="minorHAnsi"/>
          <w:lang w:val="nb-NO" w:eastAsia="nb-NO"/>
        </w:rPr>
      </w:pPr>
      <w:r>
        <w:rPr>
          <w:rFonts w:eastAsia="Batang" w:cstheme="minorHAnsi"/>
          <w:lang w:val="nb-NO" w:eastAsia="nb-NO"/>
        </w:rPr>
        <w:t xml:space="preserve">Handlingsplanen legger det nasjonale kompetansebehovutvalgets brede forståelse av </w:t>
      </w:r>
      <w:r w:rsidRPr="00622341">
        <w:rPr>
          <w:rFonts w:eastAsia="Batang" w:cstheme="minorHAnsi"/>
          <w:lang w:val="nb-NO" w:eastAsia="nb-NO"/>
        </w:rPr>
        <w:t>kompetansebegrepet</w:t>
      </w:r>
      <w:r>
        <w:rPr>
          <w:rFonts w:eastAsia="Batang" w:cstheme="minorHAnsi"/>
          <w:lang w:val="nb-NO" w:eastAsia="nb-NO"/>
        </w:rPr>
        <w:t xml:space="preserve"> til grunn</w:t>
      </w:r>
      <w:r w:rsidRPr="00622341">
        <w:rPr>
          <w:rFonts w:eastAsia="Batang" w:cstheme="minorHAnsi"/>
          <w:lang w:val="nb-NO" w:eastAsia="nb-NO"/>
        </w:rPr>
        <w:t xml:space="preserve">. Utvalget bruker </w:t>
      </w:r>
      <w:r w:rsidRPr="00622341">
        <w:rPr>
          <w:rFonts w:eastAsia="Batang" w:cstheme="minorHAnsi"/>
          <w:i/>
          <w:lang w:val="nb-NO" w:eastAsia="nb-NO"/>
        </w:rPr>
        <w:t xml:space="preserve">kompetanse </w:t>
      </w:r>
      <w:r w:rsidRPr="00622341">
        <w:rPr>
          <w:rFonts w:eastAsia="Batang" w:cstheme="minorHAnsi"/>
          <w:lang w:val="nb-NO" w:eastAsia="nb-NO"/>
        </w:rPr>
        <w:t>som et samlebegrep for kunnskap, forståelse, ferdigheter, egenskaper, holdninger og verdier.</w:t>
      </w:r>
      <w:r w:rsidR="00144003">
        <w:rPr>
          <w:rStyle w:val="Fotnotereferanse"/>
          <w:rFonts w:eastAsia="Batang" w:cstheme="minorHAnsi"/>
          <w:lang w:val="nb-NO" w:eastAsia="nb-NO"/>
        </w:rPr>
        <w:footnoteReference w:id="15"/>
      </w:r>
      <w:r w:rsidRPr="00622341">
        <w:rPr>
          <w:rFonts w:eastAsia="Batang" w:cstheme="minorHAnsi"/>
          <w:lang w:val="nb-NO" w:eastAsia="nb-NO"/>
        </w:rPr>
        <w:t xml:space="preserve">  </w:t>
      </w:r>
    </w:p>
    <w:p w14:paraId="4DD1A8ED" w14:textId="77777777" w:rsidR="00A91CCD" w:rsidRDefault="00A91CCD" w:rsidP="00A91CCD">
      <w:pPr>
        <w:spacing w:after="0" w:line="240" w:lineRule="auto"/>
        <w:rPr>
          <w:lang w:val="nb-NO"/>
        </w:rPr>
      </w:pPr>
    </w:p>
    <w:p w14:paraId="7F4A6E8D" w14:textId="1962ED9D" w:rsidR="00A91CCD" w:rsidRPr="004B7FFB" w:rsidRDefault="00A91CCD" w:rsidP="00A91CCD">
      <w:pPr>
        <w:spacing w:after="0" w:line="240" w:lineRule="auto"/>
        <w:rPr>
          <w:u w:val="single"/>
          <w:lang w:val="nb-NO"/>
        </w:rPr>
      </w:pPr>
      <w:r w:rsidRPr="004B7FFB">
        <w:rPr>
          <w:u w:val="single"/>
          <w:lang w:val="nb-NO"/>
        </w:rPr>
        <w:t xml:space="preserve">Formell </w:t>
      </w:r>
      <w:r w:rsidR="00BA480E">
        <w:rPr>
          <w:u w:val="single"/>
          <w:lang w:val="nb-NO"/>
        </w:rPr>
        <w:t>kompetanse</w:t>
      </w:r>
    </w:p>
    <w:p w14:paraId="65800AFC" w14:textId="77777777" w:rsidR="00A91CCD" w:rsidRDefault="00A91CCD" w:rsidP="00A91CCD">
      <w:pPr>
        <w:spacing w:after="0" w:line="240" w:lineRule="auto"/>
        <w:rPr>
          <w:b/>
          <w:bCs/>
          <w:lang w:val="nb-NO"/>
        </w:rPr>
      </w:pPr>
      <w:r w:rsidRPr="008258CF">
        <w:rPr>
          <w:rStyle w:val="kursiv"/>
          <w:i w:val="0"/>
          <w:sz w:val="21"/>
          <w:szCs w:val="21"/>
          <w:lang w:val="nb-NO"/>
        </w:rPr>
        <w:t xml:space="preserve">Formell utdanning </w:t>
      </w:r>
      <w:r w:rsidRPr="008258CF">
        <w:rPr>
          <w:lang w:val="nb-NO"/>
        </w:rPr>
        <w:t>omfatter all offentlig godkjent utdanning som leder til formell kompetanse. Dette inkluderer grunnskole</w:t>
      </w:r>
      <w:r>
        <w:rPr>
          <w:lang w:val="nb-NO"/>
        </w:rPr>
        <w:t xml:space="preserve">, </w:t>
      </w:r>
      <w:r w:rsidRPr="008258CF">
        <w:rPr>
          <w:lang w:val="nb-NO"/>
        </w:rPr>
        <w:t>fagbrev</w:t>
      </w:r>
      <w:r>
        <w:rPr>
          <w:lang w:val="nb-NO"/>
        </w:rPr>
        <w:t xml:space="preserve"> </w:t>
      </w:r>
      <w:r w:rsidRPr="262BA671">
        <w:rPr>
          <w:lang w:val="nb-NO"/>
        </w:rPr>
        <w:t xml:space="preserve">og </w:t>
      </w:r>
      <w:r w:rsidRPr="008258CF">
        <w:rPr>
          <w:lang w:val="nb-NO"/>
        </w:rPr>
        <w:t>studiekompetanse fra videregående opplæring</w:t>
      </w:r>
      <w:r>
        <w:rPr>
          <w:lang w:val="nb-NO"/>
        </w:rPr>
        <w:t xml:space="preserve">, </w:t>
      </w:r>
      <w:r w:rsidRPr="008258CF">
        <w:rPr>
          <w:lang w:val="nb-NO"/>
        </w:rPr>
        <w:t>fagskoleutdanning</w:t>
      </w:r>
      <w:r>
        <w:rPr>
          <w:lang w:val="nb-NO"/>
        </w:rPr>
        <w:t xml:space="preserve">, </w:t>
      </w:r>
      <w:r w:rsidRPr="008258CF">
        <w:rPr>
          <w:lang w:val="nb-NO"/>
        </w:rPr>
        <w:t>utdanning som gir studiepoeng ved høyskoler eller universitet</w:t>
      </w:r>
      <w:r>
        <w:rPr>
          <w:lang w:val="nb-NO"/>
        </w:rPr>
        <w:t xml:space="preserve"> og </w:t>
      </w:r>
      <w:r w:rsidRPr="008258CF">
        <w:rPr>
          <w:lang w:val="nb-NO"/>
        </w:rPr>
        <w:t>utdanningsløp som gir spesialisering for profesjoner.</w:t>
      </w:r>
    </w:p>
    <w:p w14:paraId="7C3257CF" w14:textId="77777777" w:rsidR="00A91CCD" w:rsidRDefault="00A91CCD" w:rsidP="00A91CCD">
      <w:pPr>
        <w:pStyle w:val="paragraph"/>
        <w:spacing w:before="0" w:beforeAutospacing="0" w:after="0" w:afterAutospacing="0"/>
        <w:textAlignment w:val="baseline"/>
        <w:rPr>
          <w:rStyle w:val="normaltextrun"/>
          <w:rFonts w:ascii="Calibri" w:hAnsi="Calibri" w:cs="Calibri"/>
          <w:sz w:val="22"/>
          <w:szCs w:val="22"/>
          <w:u w:val="single"/>
          <w:lang w:val="nb-NO"/>
        </w:rPr>
      </w:pPr>
    </w:p>
    <w:p w14:paraId="325FA07A" w14:textId="77777777" w:rsidR="00A91CCD" w:rsidRPr="008258CF" w:rsidRDefault="00A91CCD" w:rsidP="00A91CCD">
      <w:pPr>
        <w:pStyle w:val="paragraph"/>
        <w:spacing w:before="0" w:beforeAutospacing="0" w:after="0" w:afterAutospacing="0"/>
        <w:textAlignment w:val="baseline"/>
        <w:rPr>
          <w:rFonts w:ascii="Segoe UI" w:hAnsi="Segoe UI" w:cs="Segoe UI"/>
          <w:sz w:val="18"/>
          <w:szCs w:val="18"/>
          <w:u w:val="single"/>
          <w:lang w:val="nb-NO"/>
        </w:rPr>
      </w:pPr>
      <w:r w:rsidRPr="00AD2639">
        <w:rPr>
          <w:rStyle w:val="normaltextrun"/>
          <w:rFonts w:ascii="Calibri" w:hAnsi="Calibri" w:cs="Calibri"/>
          <w:sz w:val="22"/>
          <w:szCs w:val="22"/>
          <w:u w:val="single"/>
          <w:lang w:val="nb-NO"/>
        </w:rPr>
        <w:t xml:space="preserve">Videreutdanning </w:t>
      </w:r>
    </w:p>
    <w:p w14:paraId="199C40F7" w14:textId="77777777" w:rsidR="00A91CCD" w:rsidRDefault="00A91CCD" w:rsidP="00A91CCD">
      <w:pPr>
        <w:pStyle w:val="paragraph"/>
        <w:spacing w:before="0" w:beforeAutospacing="0" w:after="0" w:afterAutospacing="0"/>
        <w:textAlignment w:val="baseline"/>
        <w:rPr>
          <w:rStyle w:val="normaltextrun"/>
          <w:rFonts w:ascii="Calibri" w:hAnsi="Calibri" w:cs="Calibri"/>
          <w:sz w:val="22"/>
          <w:szCs w:val="22"/>
          <w:lang w:val="nb-NO"/>
        </w:rPr>
      </w:pPr>
      <w:r w:rsidRPr="008258CF">
        <w:rPr>
          <w:rStyle w:val="normaltextrun"/>
          <w:rFonts w:ascii="Calibri" w:hAnsi="Calibri" w:cs="Calibri"/>
          <w:sz w:val="22"/>
          <w:szCs w:val="22"/>
          <w:lang w:val="nb-NO"/>
        </w:rPr>
        <w:t xml:space="preserve">Emner som gir ny formell kompetanse på </w:t>
      </w:r>
      <w:r>
        <w:rPr>
          <w:rStyle w:val="normaltextrun"/>
          <w:rFonts w:ascii="Calibri" w:hAnsi="Calibri" w:cs="Calibri"/>
          <w:sz w:val="22"/>
          <w:szCs w:val="22"/>
          <w:lang w:val="nb-NO"/>
        </w:rPr>
        <w:t xml:space="preserve">fagskole, universitet eller høyskole. </w:t>
      </w:r>
      <w:r w:rsidRPr="008258CF">
        <w:rPr>
          <w:rStyle w:val="normaltextrun"/>
          <w:rFonts w:ascii="Calibri" w:hAnsi="Calibri" w:cs="Calibri"/>
          <w:sz w:val="22"/>
          <w:szCs w:val="22"/>
          <w:lang w:val="nb-NO"/>
        </w:rPr>
        <w:t>Emnene er underlagt ordinære eksamens- og vurderingsordninger og gir uttelling i form av studiepoeng</w:t>
      </w:r>
      <w:r>
        <w:rPr>
          <w:rStyle w:val="normaltextrun"/>
          <w:rFonts w:ascii="Calibri" w:hAnsi="Calibri" w:cs="Calibri"/>
          <w:sz w:val="22"/>
          <w:szCs w:val="22"/>
          <w:lang w:val="nb-NO"/>
        </w:rPr>
        <w:t xml:space="preserve">. </w:t>
      </w:r>
    </w:p>
    <w:p w14:paraId="1A74F2A3" w14:textId="77777777" w:rsidR="00A91CCD" w:rsidRDefault="00A91CCD" w:rsidP="00A91CCD">
      <w:pPr>
        <w:pStyle w:val="paragraph"/>
        <w:spacing w:before="0" w:beforeAutospacing="0" w:after="0" w:afterAutospacing="0"/>
        <w:textAlignment w:val="baseline"/>
        <w:rPr>
          <w:rStyle w:val="normaltextrun"/>
          <w:rFonts w:ascii="Calibri" w:hAnsi="Calibri" w:cs="Calibri"/>
          <w:sz w:val="22"/>
          <w:szCs w:val="22"/>
          <w:u w:val="single"/>
          <w:lang w:val="nb-NO"/>
        </w:rPr>
      </w:pPr>
    </w:p>
    <w:p w14:paraId="138D25D1" w14:textId="77777777" w:rsidR="00A91CCD" w:rsidRPr="00AD2639" w:rsidRDefault="00A91CCD" w:rsidP="00A91CCD">
      <w:pPr>
        <w:pStyle w:val="paragraph"/>
        <w:spacing w:before="0" w:beforeAutospacing="0" w:after="0" w:afterAutospacing="0"/>
        <w:textAlignment w:val="baseline"/>
        <w:rPr>
          <w:rStyle w:val="normaltextrun"/>
          <w:rFonts w:ascii="Calibri" w:hAnsi="Calibri" w:cs="Calibri"/>
          <w:sz w:val="22"/>
          <w:szCs w:val="22"/>
          <w:u w:val="single"/>
          <w:lang w:val="nb-NO"/>
        </w:rPr>
      </w:pPr>
      <w:r w:rsidRPr="00AD2639">
        <w:rPr>
          <w:rStyle w:val="normaltextrun"/>
          <w:rFonts w:ascii="Calibri" w:hAnsi="Calibri" w:cs="Calibri"/>
          <w:sz w:val="22"/>
          <w:szCs w:val="22"/>
          <w:u w:val="single"/>
          <w:lang w:val="nb-NO"/>
        </w:rPr>
        <w:t>Fagbrev</w:t>
      </w:r>
    </w:p>
    <w:p w14:paraId="28F08B29" w14:textId="77777777" w:rsidR="00A91CCD" w:rsidRPr="008258CF" w:rsidRDefault="00A91CCD" w:rsidP="00A91CCD">
      <w:pPr>
        <w:pStyle w:val="paragraph"/>
        <w:spacing w:before="0" w:beforeAutospacing="0" w:after="0" w:afterAutospacing="0"/>
        <w:textAlignment w:val="baseline"/>
        <w:rPr>
          <w:rFonts w:ascii="Segoe UI" w:hAnsi="Segoe UI" w:cs="Segoe UI"/>
          <w:sz w:val="18"/>
          <w:szCs w:val="18"/>
          <w:lang w:val="nb-NO"/>
        </w:rPr>
      </w:pPr>
      <w:r>
        <w:rPr>
          <w:rStyle w:val="normaltextrun"/>
          <w:rFonts w:ascii="Calibri" w:hAnsi="Calibri" w:cs="Calibri"/>
          <w:sz w:val="22"/>
          <w:szCs w:val="22"/>
          <w:lang w:val="nb-NO"/>
        </w:rPr>
        <w:t xml:space="preserve">Fagbrev regnes som grunnutdanning og kommer dermed ikke inn under definisjonen videreutdanning. </w:t>
      </w:r>
    </w:p>
    <w:p w14:paraId="2F175B45" w14:textId="77777777" w:rsidR="00A91CCD" w:rsidRPr="008258CF" w:rsidRDefault="00A91CCD" w:rsidP="00A91CCD">
      <w:pPr>
        <w:spacing w:after="0" w:line="240" w:lineRule="auto"/>
        <w:rPr>
          <w:lang w:val="nb-NO"/>
        </w:rPr>
      </w:pPr>
    </w:p>
    <w:p w14:paraId="2E152276" w14:textId="70637E96" w:rsidR="00A91CCD" w:rsidRPr="00AD2639" w:rsidRDefault="00A91CCD" w:rsidP="00A91CCD">
      <w:pPr>
        <w:pStyle w:val="paragraph"/>
        <w:spacing w:before="0" w:beforeAutospacing="0" w:after="0" w:afterAutospacing="0"/>
        <w:textAlignment w:val="baseline"/>
        <w:rPr>
          <w:rStyle w:val="normaltextrun"/>
          <w:rFonts w:ascii="Calibri" w:hAnsi="Calibri" w:cs="Calibri"/>
          <w:sz w:val="22"/>
          <w:szCs w:val="22"/>
          <w:u w:val="single"/>
          <w:lang w:val="nb-NO"/>
        </w:rPr>
      </w:pPr>
      <w:r w:rsidRPr="00AD2639">
        <w:rPr>
          <w:rStyle w:val="normaltextrun"/>
          <w:rFonts w:ascii="Calibri" w:hAnsi="Calibri" w:cs="Calibri"/>
          <w:sz w:val="22"/>
          <w:szCs w:val="22"/>
          <w:u w:val="single"/>
          <w:lang w:val="nb-NO"/>
        </w:rPr>
        <w:t>Etterutdanning</w:t>
      </w:r>
      <w:r w:rsidR="00B40146">
        <w:rPr>
          <w:rStyle w:val="normaltextrun"/>
          <w:rFonts w:ascii="Calibri" w:hAnsi="Calibri" w:cs="Calibri"/>
          <w:sz w:val="22"/>
          <w:szCs w:val="22"/>
          <w:u w:val="single"/>
          <w:lang w:val="nb-NO"/>
        </w:rPr>
        <w:t xml:space="preserve"> (ikke-formell opplæring)</w:t>
      </w:r>
    </w:p>
    <w:p w14:paraId="7BD7CBC6" w14:textId="77777777" w:rsidR="00A91CCD" w:rsidRPr="008258CF" w:rsidRDefault="00A91CCD" w:rsidP="00A91CCD">
      <w:pPr>
        <w:pStyle w:val="paragraph"/>
        <w:spacing w:before="0" w:beforeAutospacing="0" w:after="0" w:afterAutospacing="0"/>
        <w:textAlignment w:val="baseline"/>
        <w:rPr>
          <w:rFonts w:ascii="Segoe UI" w:hAnsi="Segoe UI" w:cs="Segoe UI"/>
          <w:sz w:val="18"/>
          <w:szCs w:val="18"/>
          <w:lang w:val="nb-NO"/>
        </w:rPr>
      </w:pPr>
      <w:r w:rsidRPr="008258CF">
        <w:rPr>
          <w:rStyle w:val="normaltextrun"/>
          <w:rFonts w:ascii="Calibri" w:hAnsi="Calibri" w:cs="Calibri"/>
          <w:sz w:val="22"/>
          <w:szCs w:val="22"/>
          <w:lang w:val="nb-NO"/>
        </w:rPr>
        <w:t>Kurs</w:t>
      </w:r>
      <w:r>
        <w:rPr>
          <w:rStyle w:val="normaltextrun"/>
          <w:rFonts w:ascii="Calibri" w:hAnsi="Calibri" w:cs="Calibri"/>
          <w:sz w:val="22"/>
          <w:szCs w:val="22"/>
          <w:lang w:val="nb-NO"/>
        </w:rPr>
        <w:t>, seminarer, konferanser</w:t>
      </w:r>
      <w:r w:rsidRPr="008258CF">
        <w:rPr>
          <w:rStyle w:val="normaltextrun"/>
          <w:rFonts w:ascii="Calibri" w:hAnsi="Calibri" w:cs="Calibri"/>
          <w:sz w:val="22"/>
          <w:szCs w:val="22"/>
          <w:lang w:val="nb-NO"/>
        </w:rPr>
        <w:t xml:space="preserve"> </w:t>
      </w:r>
      <w:r>
        <w:rPr>
          <w:rStyle w:val="normaltextrun"/>
          <w:rFonts w:ascii="Calibri" w:hAnsi="Calibri" w:cs="Calibri"/>
          <w:sz w:val="22"/>
          <w:szCs w:val="22"/>
          <w:lang w:val="nb-NO"/>
        </w:rPr>
        <w:t xml:space="preserve">og andre aktiviteter </w:t>
      </w:r>
      <w:r w:rsidRPr="008258CF">
        <w:rPr>
          <w:rStyle w:val="normaltextrun"/>
          <w:rFonts w:ascii="Calibri" w:hAnsi="Calibri" w:cs="Calibri"/>
          <w:sz w:val="22"/>
          <w:szCs w:val="22"/>
          <w:lang w:val="nb-NO"/>
        </w:rPr>
        <w:t xml:space="preserve">som gir vedlikehold og oppdatering av kompetanse innenfor eksisterende utdanningsnivå og stilling. </w:t>
      </w:r>
      <w:r>
        <w:rPr>
          <w:rStyle w:val="normaltextrun"/>
          <w:rFonts w:ascii="Calibri" w:hAnsi="Calibri" w:cs="Calibri"/>
          <w:sz w:val="22"/>
          <w:szCs w:val="22"/>
          <w:lang w:val="nb-NO"/>
        </w:rPr>
        <w:t xml:space="preserve">Kalles også ikke-formell opplæring. Hovedformålet er opplæring, men det fører ikke frem til </w:t>
      </w:r>
      <w:r w:rsidRPr="008258CF">
        <w:rPr>
          <w:rStyle w:val="normaltextrun"/>
          <w:rFonts w:ascii="Calibri" w:hAnsi="Calibri" w:cs="Calibri"/>
          <w:sz w:val="22"/>
          <w:szCs w:val="22"/>
          <w:lang w:val="nb-NO"/>
        </w:rPr>
        <w:t>formell eksamen eller kompetanse i form av studiepoeng. </w:t>
      </w:r>
      <w:r w:rsidRPr="008258CF">
        <w:rPr>
          <w:rStyle w:val="eop"/>
          <w:rFonts w:ascii="Calibri" w:hAnsi="Calibri" w:cs="Calibri"/>
          <w:sz w:val="22"/>
          <w:szCs w:val="22"/>
          <w:lang w:val="nb-NO"/>
        </w:rPr>
        <w:t> </w:t>
      </w:r>
    </w:p>
    <w:p w14:paraId="20B17300" w14:textId="77777777" w:rsidR="00A91CCD" w:rsidRPr="008258CF" w:rsidRDefault="00A91CCD" w:rsidP="00A91CCD">
      <w:pPr>
        <w:pStyle w:val="paragraph"/>
        <w:spacing w:before="0" w:beforeAutospacing="0" w:after="0" w:afterAutospacing="0"/>
        <w:textAlignment w:val="baseline"/>
        <w:rPr>
          <w:rFonts w:ascii="Segoe UI" w:hAnsi="Segoe UI" w:cs="Segoe UI"/>
          <w:sz w:val="18"/>
          <w:szCs w:val="18"/>
          <w:lang w:val="nb-NO"/>
        </w:rPr>
      </w:pPr>
      <w:r w:rsidRPr="008258CF">
        <w:rPr>
          <w:rStyle w:val="eop"/>
          <w:rFonts w:ascii="Calibri" w:hAnsi="Calibri" w:cs="Calibri"/>
          <w:sz w:val="22"/>
          <w:szCs w:val="22"/>
          <w:lang w:val="nb-NO"/>
        </w:rPr>
        <w:t> </w:t>
      </w:r>
    </w:p>
    <w:p w14:paraId="52959B72" w14:textId="303910B4" w:rsidR="00A91CCD" w:rsidRPr="00AD2639" w:rsidRDefault="00A91CCD" w:rsidP="00A91CCD">
      <w:pPr>
        <w:pStyle w:val="paragraph"/>
        <w:spacing w:before="0" w:beforeAutospacing="0" w:after="0" w:afterAutospacing="0"/>
        <w:textAlignment w:val="baseline"/>
        <w:rPr>
          <w:rStyle w:val="normaltextrun"/>
          <w:rFonts w:ascii="Calibri" w:hAnsi="Calibri" w:cs="Calibri"/>
          <w:sz w:val="22"/>
          <w:szCs w:val="22"/>
          <w:u w:val="single"/>
          <w:lang w:val="nb-NO"/>
        </w:rPr>
      </w:pPr>
      <w:r w:rsidRPr="00AD2639">
        <w:rPr>
          <w:rStyle w:val="normaltextrun"/>
          <w:rFonts w:ascii="Calibri" w:hAnsi="Calibri" w:cs="Calibri"/>
          <w:sz w:val="22"/>
          <w:szCs w:val="22"/>
          <w:u w:val="single"/>
          <w:lang w:val="nb-NO"/>
        </w:rPr>
        <w:t>Sertifisering</w:t>
      </w:r>
    </w:p>
    <w:p w14:paraId="50793317" w14:textId="77777777" w:rsidR="00A91CCD" w:rsidRDefault="00A91CCD" w:rsidP="00A91CCD">
      <w:pPr>
        <w:pStyle w:val="paragraph"/>
        <w:spacing w:before="0" w:beforeAutospacing="0" w:after="0" w:afterAutospacing="0"/>
        <w:textAlignment w:val="baseline"/>
        <w:rPr>
          <w:rStyle w:val="normaltextrun"/>
          <w:rFonts w:ascii="Calibri" w:hAnsi="Calibri" w:cs="Calibri"/>
          <w:sz w:val="22"/>
          <w:szCs w:val="22"/>
          <w:lang w:val="nb-NO"/>
        </w:rPr>
      </w:pPr>
      <w:r>
        <w:rPr>
          <w:rStyle w:val="normaltextrun"/>
          <w:rFonts w:ascii="Calibri" w:hAnsi="Calibri" w:cs="Calibri"/>
          <w:sz w:val="22"/>
          <w:szCs w:val="22"/>
          <w:lang w:val="nb-NO"/>
        </w:rPr>
        <w:t xml:space="preserve">Sertifisering er en formell bekreftelse på at en ansatt har nødvendig kompetanse og ferdighet til å utføre en arbeidsoppgave. Sertifisering kreves i mange sammenhenger og kan være nødvendig i alt fra betjening av kjøretøy og utstyr til ulike veiledningsmetoder i møte med barn, unge og voksne.  </w:t>
      </w:r>
    </w:p>
    <w:p w14:paraId="54A9C88E" w14:textId="77777777" w:rsidR="00A91CCD" w:rsidRPr="00702E2E" w:rsidRDefault="00A91CCD" w:rsidP="00A91CCD">
      <w:pPr>
        <w:spacing w:after="0" w:line="240" w:lineRule="auto"/>
        <w:rPr>
          <w:lang w:val="nb-NO"/>
        </w:rPr>
      </w:pPr>
    </w:p>
    <w:p w14:paraId="107FC934" w14:textId="77777777" w:rsidR="00A91CCD" w:rsidRPr="0088509D" w:rsidRDefault="00A91CCD" w:rsidP="00A91CCD">
      <w:pPr>
        <w:spacing w:after="0" w:line="240" w:lineRule="auto"/>
        <w:rPr>
          <w:u w:val="single"/>
          <w:lang w:val="nb-NO"/>
        </w:rPr>
      </w:pPr>
      <w:r w:rsidRPr="0088509D">
        <w:rPr>
          <w:u w:val="single"/>
          <w:lang w:val="nb-NO"/>
        </w:rPr>
        <w:t>Uformell</w:t>
      </w:r>
      <w:r>
        <w:rPr>
          <w:u w:val="single"/>
          <w:lang w:val="nb-NO"/>
        </w:rPr>
        <w:t>e</w:t>
      </w:r>
      <w:r w:rsidRPr="0088509D">
        <w:rPr>
          <w:u w:val="single"/>
          <w:lang w:val="nb-NO"/>
        </w:rPr>
        <w:t xml:space="preserve"> læring</w:t>
      </w:r>
      <w:r>
        <w:rPr>
          <w:u w:val="single"/>
          <w:lang w:val="nb-NO"/>
        </w:rPr>
        <w:t>saktiviteter</w:t>
      </w:r>
    </w:p>
    <w:p w14:paraId="11568CA9" w14:textId="77777777" w:rsidR="00A91CCD" w:rsidRPr="008258CF" w:rsidRDefault="00A91CCD" w:rsidP="00A91CCD">
      <w:pPr>
        <w:spacing w:after="0" w:line="240" w:lineRule="auto"/>
        <w:rPr>
          <w:lang w:val="nb-NO"/>
        </w:rPr>
      </w:pPr>
      <w:r>
        <w:rPr>
          <w:rStyle w:val="kursiv"/>
          <w:i w:val="0"/>
          <w:iCs/>
          <w:sz w:val="21"/>
          <w:szCs w:val="21"/>
          <w:lang w:val="nb-NO"/>
        </w:rPr>
        <w:t>Uformell l</w:t>
      </w:r>
      <w:r w:rsidRPr="008258CF">
        <w:rPr>
          <w:lang w:val="nb-NO"/>
        </w:rPr>
        <w:t xml:space="preserve">æring skjer </w:t>
      </w:r>
      <w:r>
        <w:rPr>
          <w:lang w:val="nb-NO"/>
        </w:rPr>
        <w:t>i</w:t>
      </w:r>
      <w:r w:rsidRPr="008258CF">
        <w:rPr>
          <w:lang w:val="nb-NO"/>
        </w:rPr>
        <w:t xml:space="preserve"> det daglige arbeidet på jobb eller andre arenaer, men uten at det er lærer eller veileder til stede. Læring gjennom utførelse av arbeidet </w:t>
      </w:r>
      <w:r>
        <w:rPr>
          <w:lang w:val="nb-NO"/>
        </w:rPr>
        <w:t xml:space="preserve">oppstår som et </w:t>
      </w:r>
      <w:r w:rsidRPr="008258CF">
        <w:rPr>
          <w:lang w:val="nb-NO"/>
        </w:rPr>
        <w:t>resultat av individuell prøving og feiling</w:t>
      </w:r>
      <w:r>
        <w:rPr>
          <w:lang w:val="nb-NO"/>
        </w:rPr>
        <w:t xml:space="preserve">, konsultasjon av prosedyrer/fagstoff etc. </w:t>
      </w:r>
      <w:r w:rsidRPr="008258CF">
        <w:rPr>
          <w:lang w:val="nb-NO"/>
        </w:rPr>
        <w:t xml:space="preserve">og </w:t>
      </w:r>
      <w:r>
        <w:rPr>
          <w:lang w:val="nb-NO"/>
        </w:rPr>
        <w:t xml:space="preserve">gjennom </w:t>
      </w:r>
      <w:r w:rsidRPr="008258CF">
        <w:rPr>
          <w:lang w:val="nb-NO"/>
        </w:rPr>
        <w:t xml:space="preserve">kunnskapsutveksling og refleksjoner </w:t>
      </w:r>
      <w:r>
        <w:rPr>
          <w:lang w:val="nb-NO"/>
        </w:rPr>
        <w:t xml:space="preserve">sammen </w:t>
      </w:r>
      <w:r w:rsidRPr="008258CF">
        <w:rPr>
          <w:lang w:val="nb-NO"/>
        </w:rPr>
        <w:t>med kolleger</w:t>
      </w:r>
      <w:r>
        <w:rPr>
          <w:lang w:val="nb-NO"/>
        </w:rPr>
        <w:t>. Uformell læring kan være resultat av både bevisste og ubevisste aktiviteter.</w:t>
      </w:r>
    </w:p>
    <w:p w14:paraId="405EEEC9" w14:textId="77777777" w:rsidR="00A91CCD" w:rsidRDefault="00A91CCD" w:rsidP="00A91CCD">
      <w:pPr>
        <w:spacing w:after="0" w:line="240" w:lineRule="auto"/>
        <w:rPr>
          <w:lang w:val="nb-NO"/>
        </w:rPr>
      </w:pPr>
    </w:p>
    <w:p w14:paraId="79879211" w14:textId="184298AB" w:rsidR="00E64BFB" w:rsidRPr="00E64BFB" w:rsidRDefault="00E64BFB" w:rsidP="00A91CCD">
      <w:pPr>
        <w:spacing w:after="0" w:line="240" w:lineRule="auto"/>
        <w:rPr>
          <w:u w:val="single"/>
          <w:lang w:val="nb-NO"/>
        </w:rPr>
      </w:pPr>
      <w:r w:rsidRPr="00E64BFB">
        <w:rPr>
          <w:u w:val="single"/>
          <w:lang w:val="nb-NO"/>
        </w:rPr>
        <w:t>Taus kompetanse</w:t>
      </w:r>
      <w:r w:rsidR="00801C8D">
        <w:rPr>
          <w:rStyle w:val="Fotnotereferanse"/>
          <w:u w:val="single"/>
          <w:lang w:val="nb-NO"/>
        </w:rPr>
        <w:footnoteReference w:id="16"/>
      </w:r>
    </w:p>
    <w:p w14:paraId="2468E6A9" w14:textId="498FBC60" w:rsidR="00293219" w:rsidRDefault="00293219" w:rsidP="00293219">
      <w:pPr>
        <w:spacing w:after="0" w:line="240" w:lineRule="auto"/>
        <w:rPr>
          <w:rFonts w:cstheme="minorHAnsi"/>
          <w:lang w:val="nb-NO"/>
        </w:rPr>
      </w:pPr>
      <w:r w:rsidRPr="3730ED4F">
        <w:rPr>
          <w:lang w:val="nb-NO"/>
        </w:rPr>
        <w:t xml:space="preserve">Taus kompetanse er kompetanse man ikke tenker over at man har eller har glemt hvordan man lærte. Taus kompetanse kan være ren kunnskap, men også ferdigheter, evner og holdninger. </w:t>
      </w:r>
      <w:r w:rsidR="00B734FB">
        <w:rPr>
          <w:lang w:val="nb-NO"/>
        </w:rPr>
        <w:t>T</w:t>
      </w:r>
      <w:r w:rsidRPr="3730ED4F">
        <w:rPr>
          <w:lang w:val="nb-NO"/>
        </w:rPr>
        <w:t>aus kompetans</w:t>
      </w:r>
      <w:r w:rsidR="00B734FB">
        <w:rPr>
          <w:lang w:val="nb-NO"/>
        </w:rPr>
        <w:t xml:space="preserve">e </w:t>
      </w:r>
      <w:r w:rsidRPr="3730ED4F">
        <w:rPr>
          <w:lang w:val="nb-NO"/>
        </w:rPr>
        <w:t xml:space="preserve">kan være vanskelig å sette ord på. Man lærer av andres tause kunnskap ved å jobbe sammen, observere, stille spørsmål, diskutere, imitere og samarbeide om oppgaver.  </w:t>
      </w:r>
    </w:p>
    <w:p w14:paraId="602D65DE" w14:textId="77777777" w:rsidR="00E64BFB" w:rsidRPr="008258CF" w:rsidRDefault="00E64BFB" w:rsidP="00A91CCD">
      <w:pPr>
        <w:spacing w:after="0" w:line="240" w:lineRule="auto"/>
        <w:rPr>
          <w:lang w:val="nb-NO"/>
        </w:rPr>
      </w:pPr>
    </w:p>
    <w:p w14:paraId="14FB6220" w14:textId="77777777" w:rsidR="00A91CCD" w:rsidRPr="00BC5E7B" w:rsidRDefault="00A91CCD" w:rsidP="00A91CCD">
      <w:pPr>
        <w:spacing w:after="0" w:line="240" w:lineRule="auto"/>
        <w:rPr>
          <w:u w:val="single"/>
          <w:lang w:val="nb-NO"/>
        </w:rPr>
      </w:pPr>
      <w:r w:rsidRPr="00BC5E7B">
        <w:rPr>
          <w:u w:val="single"/>
          <w:lang w:val="nb-NO"/>
        </w:rPr>
        <w:t>Realkompetanse</w:t>
      </w:r>
    </w:p>
    <w:p w14:paraId="0AF01595" w14:textId="77777777" w:rsidR="00A91CCD" w:rsidRDefault="00A91CCD" w:rsidP="00A91CCD">
      <w:pPr>
        <w:spacing w:after="0" w:line="240" w:lineRule="auto"/>
        <w:rPr>
          <w:lang w:val="nb-NO"/>
        </w:rPr>
      </w:pPr>
      <w:r>
        <w:rPr>
          <w:lang w:val="nb-NO"/>
        </w:rPr>
        <w:t xml:space="preserve">Realkompetanse er summen av formell, ikke-formell og uformell kompetanse, det vil si den samlede kompetansen en ansatt tilegnet seg gjennom utdanning, arbeidserfaring, verv etc. og privatliv. </w:t>
      </w:r>
    </w:p>
    <w:p w14:paraId="3778B232" w14:textId="77777777" w:rsidR="00A91CCD" w:rsidRDefault="00A91CCD" w:rsidP="00A91CCD">
      <w:pPr>
        <w:spacing w:after="0" w:line="240" w:lineRule="auto"/>
        <w:rPr>
          <w:u w:val="single"/>
          <w:lang w:val="nb-NO"/>
        </w:rPr>
      </w:pPr>
    </w:p>
    <w:p w14:paraId="2C59036E" w14:textId="77777777" w:rsidR="00A91CCD" w:rsidRDefault="00A91CCD" w:rsidP="00A91CCD">
      <w:pPr>
        <w:spacing w:after="0" w:line="240" w:lineRule="auto"/>
        <w:rPr>
          <w:u w:val="single"/>
          <w:lang w:val="nb-NO"/>
        </w:rPr>
      </w:pPr>
      <w:r>
        <w:rPr>
          <w:u w:val="single"/>
          <w:lang w:val="nb-NO"/>
        </w:rPr>
        <w:t>Kompetanseutvikling</w:t>
      </w:r>
    </w:p>
    <w:p w14:paraId="6DE54F93" w14:textId="77777777" w:rsidR="00A91CCD" w:rsidRDefault="00A91CCD" w:rsidP="00A91CCD">
      <w:pPr>
        <w:spacing w:after="0" w:line="240" w:lineRule="auto"/>
        <w:rPr>
          <w:lang w:val="nb-NO"/>
        </w:rPr>
      </w:pPr>
      <w:r w:rsidRPr="35575F91">
        <w:rPr>
          <w:lang w:val="nb-NO"/>
        </w:rPr>
        <w:t xml:space="preserve">Summen av all læring; videreutdanning, sertifisering, etterutdanning og uformelle læringsaktiviteter. </w:t>
      </w:r>
    </w:p>
    <w:p w14:paraId="6BEE30FA" w14:textId="77777777" w:rsidR="00260CB7" w:rsidRPr="00260CB7" w:rsidRDefault="00260CB7" w:rsidP="00260CB7">
      <w:pPr>
        <w:spacing w:after="0" w:line="240" w:lineRule="auto"/>
        <w:rPr>
          <w:u w:val="single"/>
          <w:lang w:val="nb-NO"/>
        </w:rPr>
      </w:pPr>
      <w:r w:rsidRPr="00260CB7">
        <w:rPr>
          <w:u w:val="single"/>
          <w:lang w:val="nb-NO"/>
        </w:rPr>
        <w:lastRenderedPageBreak/>
        <w:t>Verdier og holdninger</w:t>
      </w:r>
    </w:p>
    <w:p w14:paraId="2807D33E" w14:textId="5AD917BB" w:rsidR="00091706" w:rsidRDefault="00091706" w:rsidP="006164C4">
      <w:pPr>
        <w:spacing w:after="0" w:line="240" w:lineRule="auto"/>
        <w:rPr>
          <w:rFonts w:eastAsia="Batang" w:cstheme="minorHAnsi"/>
          <w:lang w:val="nb-NO" w:eastAsia="nb-NO"/>
        </w:rPr>
      </w:pPr>
      <w:r w:rsidRPr="00260CB7">
        <w:rPr>
          <w:rFonts w:eastAsia="Batang" w:cstheme="minorHAnsi"/>
          <w:lang w:val="nb-NO" w:eastAsia="nb-NO"/>
        </w:rPr>
        <w:t xml:space="preserve">Verdier og holdninger oppstår i samspill med våre omgivelser og er ofte dypt forankret i oss. De kan endres, men dette krever i så fall bevissthet og endringsvilje. Linda Lai hevder at holdninger kan være avgjørende for om en medarbeider er kompetent. </w:t>
      </w:r>
      <w:r w:rsidRPr="005C211A">
        <w:rPr>
          <w:rStyle w:val="Fotnotereferanse"/>
          <w:rFonts w:eastAsia="Batang" w:cstheme="minorHAnsi"/>
          <w:lang w:val="nb-NO" w:eastAsia="nb-NO"/>
        </w:rPr>
        <w:footnoteReference w:id="17"/>
      </w:r>
      <w:r w:rsidRPr="00260CB7">
        <w:rPr>
          <w:rFonts w:eastAsia="Batang" w:cstheme="minorHAnsi"/>
          <w:lang w:val="nb-NO" w:eastAsia="nb-NO"/>
        </w:rPr>
        <w:t xml:space="preserve"> </w:t>
      </w:r>
    </w:p>
    <w:p w14:paraId="50D2E9D6" w14:textId="77777777" w:rsidR="006164C4" w:rsidRPr="006164C4" w:rsidRDefault="006164C4" w:rsidP="006164C4">
      <w:pPr>
        <w:spacing w:after="0" w:line="240" w:lineRule="auto"/>
        <w:rPr>
          <w:lang w:val="nb-NO"/>
        </w:rPr>
      </w:pPr>
    </w:p>
    <w:p w14:paraId="050BD362" w14:textId="15AA39C1" w:rsidR="006164C4" w:rsidRPr="006164C4" w:rsidRDefault="006164C4" w:rsidP="00091706">
      <w:pPr>
        <w:spacing w:after="0" w:line="240" w:lineRule="auto"/>
        <w:contextualSpacing/>
        <w:rPr>
          <w:rFonts w:eastAsia="Batang" w:cstheme="minorHAnsi"/>
          <w:u w:val="single"/>
          <w:lang w:val="nb-NO" w:eastAsia="nb-NO"/>
        </w:rPr>
      </w:pPr>
      <w:r w:rsidRPr="006164C4">
        <w:rPr>
          <w:rFonts w:eastAsia="Batang" w:cstheme="minorHAnsi"/>
          <w:u w:val="single"/>
          <w:lang w:val="nb-NO" w:eastAsia="nb-NO"/>
        </w:rPr>
        <w:t>Egenskaper og ferdigheter</w:t>
      </w:r>
      <w:r>
        <w:rPr>
          <w:rStyle w:val="Fotnotereferanse"/>
          <w:rFonts w:eastAsia="Batang" w:cstheme="minorHAnsi"/>
          <w:u w:val="single"/>
          <w:lang w:val="nb-NO" w:eastAsia="nb-NO"/>
        </w:rPr>
        <w:footnoteReference w:id="18"/>
      </w:r>
    </w:p>
    <w:p w14:paraId="5AD73E12" w14:textId="43015EC5" w:rsidR="00091706" w:rsidRDefault="00091706" w:rsidP="006164C4">
      <w:pPr>
        <w:spacing w:after="0" w:line="240" w:lineRule="auto"/>
        <w:contextualSpacing/>
        <w:rPr>
          <w:rFonts w:eastAsia="Batang" w:cstheme="minorHAnsi"/>
          <w:u w:val="single"/>
          <w:lang w:val="nb-NO" w:eastAsia="nb-NO"/>
        </w:rPr>
      </w:pPr>
      <w:r>
        <w:rPr>
          <w:rFonts w:eastAsia="Batang" w:cstheme="minorHAnsi"/>
          <w:lang w:val="nb-NO" w:eastAsia="nb-NO"/>
        </w:rPr>
        <w:t xml:space="preserve">Egenskaper er medfødte evner og personlighetstrekk som i liten grad kan endres. Ferdigheter kan læres, men våre egenskaper påvirker om ferdighetene utvikles lett eller krever mer øving.     </w:t>
      </w:r>
      <w:r>
        <w:rPr>
          <w:rFonts w:eastAsia="Batang" w:cstheme="minorHAnsi"/>
          <w:u w:val="single"/>
          <w:lang w:val="nb-NO" w:eastAsia="nb-NO"/>
        </w:rPr>
        <w:t xml:space="preserve"> </w:t>
      </w:r>
    </w:p>
    <w:p w14:paraId="05D42448" w14:textId="77777777" w:rsidR="006164C4" w:rsidRPr="006164C4" w:rsidRDefault="006164C4" w:rsidP="006164C4">
      <w:pPr>
        <w:spacing w:after="0" w:line="240" w:lineRule="auto"/>
        <w:contextualSpacing/>
        <w:rPr>
          <w:rFonts w:eastAsia="Batang" w:cstheme="minorHAnsi"/>
          <w:u w:val="single"/>
          <w:lang w:val="nb-NO" w:eastAsia="nb-NO"/>
        </w:rPr>
      </w:pPr>
    </w:p>
    <w:p w14:paraId="2B868CAD" w14:textId="77C0ACC3" w:rsidR="006164C4" w:rsidRPr="006164C4" w:rsidRDefault="006164C4" w:rsidP="00091706">
      <w:pPr>
        <w:spacing w:after="0" w:line="240" w:lineRule="auto"/>
        <w:contextualSpacing/>
        <w:rPr>
          <w:rFonts w:eastAsia="Batang"/>
          <w:u w:val="single"/>
          <w:lang w:val="nb-NO" w:eastAsia="nb-NO"/>
        </w:rPr>
      </w:pPr>
      <w:r w:rsidRPr="006164C4">
        <w:rPr>
          <w:rFonts w:eastAsia="Batang"/>
          <w:u w:val="single"/>
          <w:lang w:val="nb-NO" w:eastAsia="nb-NO"/>
        </w:rPr>
        <w:t>Kognitive og praktiske ferdigheter</w:t>
      </w:r>
    </w:p>
    <w:p w14:paraId="3FB01DFC" w14:textId="5600618E" w:rsidR="00091706" w:rsidRDefault="00091706" w:rsidP="00452369">
      <w:pPr>
        <w:spacing w:after="0" w:line="240" w:lineRule="auto"/>
        <w:contextualSpacing/>
        <w:rPr>
          <w:rFonts w:eastAsia="Batang"/>
          <w:lang w:val="nb-NO" w:eastAsia="nb-NO"/>
        </w:rPr>
      </w:pPr>
      <w:r w:rsidRPr="39F89C7B">
        <w:rPr>
          <w:rFonts w:eastAsia="Batang"/>
          <w:lang w:val="nb-NO" w:eastAsia="nb-NO"/>
        </w:rPr>
        <w:t xml:space="preserve">Kognitive ferdigheter er evnen til å tilegne seg ny kunnskap, forstå den og bruke den. </w:t>
      </w:r>
      <w:r w:rsidRPr="5A11D92E">
        <w:rPr>
          <w:rFonts w:eastAsia="Batang"/>
          <w:lang w:val="nb-NO" w:eastAsia="nb-NO"/>
        </w:rPr>
        <w:t>Praktiske</w:t>
      </w:r>
      <w:r w:rsidRPr="39F89C7B">
        <w:rPr>
          <w:rFonts w:eastAsia="Batang"/>
          <w:lang w:val="nb-NO" w:eastAsia="nb-NO"/>
        </w:rPr>
        <w:t xml:space="preserve"> ferdigheter er </w:t>
      </w:r>
      <w:r>
        <w:rPr>
          <w:rFonts w:eastAsia="Batang"/>
          <w:lang w:val="nb-NO" w:eastAsia="nb-NO"/>
        </w:rPr>
        <w:t>tett</w:t>
      </w:r>
      <w:r w:rsidRPr="73F0C80C">
        <w:rPr>
          <w:rFonts w:eastAsia="Batang"/>
          <w:lang w:val="nb-NO" w:eastAsia="nb-NO"/>
        </w:rPr>
        <w:t xml:space="preserve"> </w:t>
      </w:r>
      <w:r w:rsidRPr="39F89C7B">
        <w:rPr>
          <w:rFonts w:eastAsia="Batang"/>
          <w:lang w:val="nb-NO" w:eastAsia="nb-NO"/>
        </w:rPr>
        <w:t xml:space="preserve">knyttet til de kognitive. I vår sammenheng er det ikke </w:t>
      </w:r>
      <w:r w:rsidRPr="30385565">
        <w:rPr>
          <w:rFonts w:eastAsia="Batang"/>
          <w:lang w:val="nb-NO" w:eastAsia="nb-NO"/>
        </w:rPr>
        <w:t>nø</w:t>
      </w:r>
      <w:r>
        <w:rPr>
          <w:rFonts w:eastAsia="Batang"/>
          <w:lang w:val="nb-NO" w:eastAsia="nb-NO"/>
        </w:rPr>
        <w:t>d</w:t>
      </w:r>
      <w:r w:rsidRPr="30385565">
        <w:rPr>
          <w:rFonts w:eastAsia="Batang"/>
          <w:lang w:val="nb-NO" w:eastAsia="nb-NO"/>
        </w:rPr>
        <w:t>vendig</w:t>
      </w:r>
      <w:r w:rsidRPr="39F89C7B">
        <w:rPr>
          <w:rFonts w:eastAsia="Batang"/>
          <w:lang w:val="nb-NO" w:eastAsia="nb-NO"/>
        </w:rPr>
        <w:t xml:space="preserve"> å skille mellom disse. Kognitive og praktiske ferdigheter kan være alt fra å håndtere en maskin, samtale med et barn, sette en sprøyte eller bruke et fagsystem til å kunne analysere en situasjon og vurdere </w:t>
      </w:r>
      <w:r>
        <w:rPr>
          <w:rFonts w:eastAsia="Batang"/>
          <w:lang w:val="nb-NO" w:eastAsia="nb-NO"/>
        </w:rPr>
        <w:t>løsninger.</w:t>
      </w:r>
    </w:p>
    <w:p w14:paraId="351B8438" w14:textId="77777777" w:rsidR="00452369" w:rsidRPr="00452369" w:rsidRDefault="00452369" w:rsidP="00452369">
      <w:pPr>
        <w:spacing w:after="0" w:line="240" w:lineRule="auto"/>
        <w:contextualSpacing/>
        <w:rPr>
          <w:rFonts w:eastAsia="Batang"/>
          <w:color w:val="FF0000"/>
          <w:lang w:val="nb-NO" w:eastAsia="nb-NO"/>
        </w:rPr>
      </w:pPr>
    </w:p>
    <w:p w14:paraId="7EB2F642" w14:textId="0B8C1466" w:rsidR="006164C4" w:rsidRPr="00452369" w:rsidRDefault="006164C4" w:rsidP="00091706">
      <w:pPr>
        <w:spacing w:after="0" w:line="240" w:lineRule="auto"/>
        <w:contextualSpacing/>
        <w:rPr>
          <w:rFonts w:eastAsia="Batang"/>
          <w:u w:val="single"/>
          <w:lang w:val="nb-NO" w:eastAsia="nb-NO"/>
        </w:rPr>
      </w:pPr>
      <w:r w:rsidRPr="00452369">
        <w:rPr>
          <w:rFonts w:eastAsia="Batang"/>
          <w:u w:val="single"/>
          <w:lang w:val="nb-NO" w:eastAsia="nb-NO"/>
        </w:rPr>
        <w:t xml:space="preserve">Grunnleggende </w:t>
      </w:r>
      <w:r w:rsidR="00452369" w:rsidRPr="00452369">
        <w:rPr>
          <w:rFonts w:eastAsia="Batang"/>
          <w:u w:val="single"/>
          <w:lang w:val="nb-NO" w:eastAsia="nb-NO"/>
        </w:rPr>
        <w:t>ferdigheter</w:t>
      </w:r>
      <w:r w:rsidR="00E76C50">
        <w:rPr>
          <w:rStyle w:val="Fotnotereferanse"/>
          <w:rFonts w:eastAsia="Batang"/>
          <w:u w:val="single"/>
          <w:lang w:val="nb-NO" w:eastAsia="nb-NO"/>
        </w:rPr>
        <w:footnoteReference w:id="19"/>
      </w:r>
    </w:p>
    <w:p w14:paraId="7EC69583" w14:textId="77777777" w:rsidR="001E52C9" w:rsidRDefault="00091706" w:rsidP="00091706">
      <w:pPr>
        <w:spacing w:after="0" w:line="240" w:lineRule="auto"/>
        <w:contextualSpacing/>
        <w:rPr>
          <w:rFonts w:eastAsia="Batang"/>
          <w:lang w:val="nb-NO" w:eastAsia="nb-NO"/>
        </w:rPr>
      </w:pPr>
      <w:r w:rsidRPr="5CFC0C31">
        <w:rPr>
          <w:rFonts w:eastAsia="Batang"/>
          <w:lang w:val="nb-NO" w:eastAsia="nb-NO"/>
        </w:rPr>
        <w:t>Skolens læreplanverk definerer fem grunnleggende kognitive ferdigheter: Lesing, skriving, regning</w:t>
      </w:r>
      <w:r w:rsidRPr="50077C32">
        <w:rPr>
          <w:rFonts w:eastAsia="Batang"/>
          <w:lang w:val="nb-NO" w:eastAsia="nb-NO"/>
        </w:rPr>
        <w:t>,</w:t>
      </w:r>
      <w:r w:rsidRPr="5CFC0C31">
        <w:rPr>
          <w:rFonts w:eastAsia="Batang"/>
          <w:lang w:val="nb-NO" w:eastAsia="nb-NO"/>
        </w:rPr>
        <w:t xml:space="preserve"> muntlige og digitale ferdigheter. Disse er nødvendige for å kunne delta i samfunnet og i arbeidslivet. </w:t>
      </w:r>
    </w:p>
    <w:p w14:paraId="20A3A2CE" w14:textId="77777777" w:rsidR="001E52C9" w:rsidRDefault="001E52C9" w:rsidP="00091706">
      <w:pPr>
        <w:spacing w:after="0" w:line="240" w:lineRule="auto"/>
        <w:contextualSpacing/>
        <w:rPr>
          <w:rFonts w:eastAsia="Batang"/>
          <w:lang w:val="nb-NO" w:eastAsia="nb-NO"/>
        </w:rPr>
      </w:pPr>
    </w:p>
    <w:p w14:paraId="6C0000CD" w14:textId="2362CEC8" w:rsidR="00E576EB" w:rsidRPr="001E52C9" w:rsidRDefault="00E576EB" w:rsidP="00091706">
      <w:pPr>
        <w:spacing w:after="0" w:line="240" w:lineRule="auto"/>
        <w:contextualSpacing/>
        <w:rPr>
          <w:rFonts w:eastAsia="Batang"/>
          <w:lang w:val="nb-NO" w:eastAsia="nb-NO"/>
        </w:rPr>
      </w:pPr>
      <w:r w:rsidRPr="00E576EB">
        <w:rPr>
          <w:rFonts w:eastAsia="Batang" w:cstheme="minorHAnsi"/>
          <w:u w:val="single"/>
          <w:lang w:val="nb-NO" w:eastAsia="nb-NO"/>
        </w:rPr>
        <w:t>Sosiale og emosjonelle ferdigheter</w:t>
      </w:r>
    </w:p>
    <w:p w14:paraId="680A90F4" w14:textId="6F3D67A9" w:rsidR="00091706" w:rsidRDefault="00091706" w:rsidP="00091706">
      <w:pPr>
        <w:spacing w:after="0" w:line="240" w:lineRule="auto"/>
        <w:contextualSpacing/>
        <w:rPr>
          <w:rFonts w:eastAsia="Batang" w:cstheme="minorHAnsi"/>
          <w:lang w:val="nb-NO" w:eastAsia="nb-NO"/>
        </w:rPr>
      </w:pPr>
      <w:r>
        <w:rPr>
          <w:rFonts w:eastAsia="Batang" w:cstheme="minorHAnsi"/>
          <w:lang w:val="nb-NO" w:eastAsia="nb-NO"/>
        </w:rPr>
        <w:t>Ansattes sosiale og emosjonelle ferdigheter har stor betydning for det psykososiale arbeidsmiljøet og påvirker også hvordan den enkelte ansatte og det faglige fellesskapet løser arbeidsoppgaver. S</w:t>
      </w:r>
      <w:r w:rsidRPr="00810EBF">
        <w:rPr>
          <w:rFonts w:eastAsia="Batang" w:cstheme="minorHAnsi"/>
          <w:lang w:val="nb-NO" w:eastAsia="nb-NO"/>
        </w:rPr>
        <w:t>osiale og emosjonelle ferdigheter utvikles tidlig</w:t>
      </w:r>
      <w:r>
        <w:rPr>
          <w:rFonts w:eastAsia="Batang" w:cstheme="minorHAnsi"/>
          <w:lang w:val="nb-NO" w:eastAsia="nb-NO"/>
        </w:rPr>
        <w:t>, men n</w:t>
      </w:r>
      <w:r w:rsidRPr="00810EBF">
        <w:rPr>
          <w:rFonts w:eastAsia="Batang" w:cstheme="minorHAnsi"/>
          <w:lang w:val="nb-NO" w:eastAsia="nb-NO"/>
        </w:rPr>
        <w:t xml:space="preserve">yere forskning har </w:t>
      </w:r>
      <w:r>
        <w:rPr>
          <w:rFonts w:eastAsia="Batang" w:cstheme="minorHAnsi"/>
          <w:lang w:val="nb-NO" w:eastAsia="nb-NO"/>
        </w:rPr>
        <w:t xml:space="preserve">vist </w:t>
      </w:r>
      <w:r w:rsidRPr="00810EBF">
        <w:rPr>
          <w:rFonts w:eastAsia="Batang" w:cstheme="minorHAnsi"/>
          <w:lang w:val="nb-NO" w:eastAsia="nb-NO"/>
        </w:rPr>
        <w:t>at de sosiale og emosjonelle ferdighetene er relativt påvirkbare</w:t>
      </w:r>
      <w:r>
        <w:rPr>
          <w:rFonts w:eastAsia="Batang" w:cstheme="minorHAnsi"/>
          <w:lang w:val="nb-NO" w:eastAsia="nb-NO"/>
        </w:rPr>
        <w:t>, også langt inn i voksenlivet.</w:t>
      </w:r>
      <w:r>
        <w:rPr>
          <w:rStyle w:val="Fotnotereferanse"/>
          <w:rFonts w:eastAsia="Batang" w:cstheme="minorHAnsi"/>
          <w:lang w:val="nb-NO" w:eastAsia="nb-NO"/>
        </w:rPr>
        <w:footnoteReference w:id="20"/>
      </w:r>
      <w:r w:rsidRPr="00810EBF">
        <w:rPr>
          <w:rFonts w:eastAsia="Batang" w:cstheme="minorHAnsi"/>
          <w:lang w:val="nb-NO" w:eastAsia="nb-NO"/>
        </w:rPr>
        <w:t xml:space="preserve"> </w:t>
      </w:r>
      <w:r>
        <w:rPr>
          <w:rFonts w:eastAsia="Batang" w:cstheme="minorHAnsi"/>
          <w:lang w:val="nb-NO" w:eastAsia="nb-NO"/>
        </w:rPr>
        <w:t xml:space="preserve">Arbeidslivet er en arena der det er mulig å utvikle sosiale og emosjonelle ferdigheter. </w:t>
      </w:r>
    </w:p>
    <w:p w14:paraId="5F583809" w14:textId="77777777" w:rsidR="00513A6F" w:rsidRDefault="00513A6F" w:rsidP="00091706">
      <w:pPr>
        <w:spacing w:after="0" w:line="240" w:lineRule="auto"/>
        <w:contextualSpacing/>
        <w:rPr>
          <w:rFonts w:eastAsia="Batang" w:cstheme="minorHAnsi"/>
          <w:lang w:val="nb-NO" w:eastAsia="nb-NO"/>
        </w:rPr>
      </w:pPr>
    </w:p>
    <w:p w14:paraId="7867DFA4" w14:textId="760A48A3" w:rsidR="00091706" w:rsidRPr="00B7429C" w:rsidRDefault="00B7429C" w:rsidP="00B7429C">
      <w:pPr>
        <w:spacing w:after="0" w:line="240" w:lineRule="auto"/>
        <w:contextualSpacing/>
        <w:rPr>
          <w:rFonts w:eastAsia="Batang" w:cstheme="minorHAnsi"/>
          <w:u w:val="single"/>
          <w:lang w:val="nb-NO" w:eastAsia="nb-NO"/>
        </w:rPr>
      </w:pPr>
      <w:r w:rsidRPr="00B7429C">
        <w:rPr>
          <w:rFonts w:eastAsia="Batang" w:cstheme="minorHAnsi"/>
          <w:u w:val="single"/>
          <w:lang w:val="nb-NO" w:eastAsia="nb-NO"/>
        </w:rPr>
        <w:t>Digital kompetanse</w:t>
      </w:r>
    </w:p>
    <w:p w14:paraId="43FB9236" w14:textId="77777777" w:rsidR="00091706" w:rsidRPr="00D032CE" w:rsidRDefault="00091706" w:rsidP="00091706">
      <w:pPr>
        <w:pStyle w:val="paragraph"/>
        <w:spacing w:before="0" w:beforeAutospacing="0" w:after="0" w:afterAutospacing="0"/>
        <w:textAlignment w:val="baseline"/>
        <w:rPr>
          <w:rFonts w:cstheme="minorHAnsi"/>
          <w:u w:val="single"/>
          <w:lang w:val="nb-NO"/>
        </w:rPr>
      </w:pPr>
      <w:r>
        <w:rPr>
          <w:rStyle w:val="normaltextrun"/>
          <w:rFonts w:ascii="Calibri" w:hAnsi="Calibri" w:cs="Calibri"/>
          <w:color w:val="374151"/>
          <w:shd w:val="clear" w:color="auto" w:fill="FFFFFF"/>
          <w:lang w:val="nb-NO"/>
        </w:rPr>
        <w:t>D</w:t>
      </w:r>
      <w:r>
        <w:rPr>
          <w:rStyle w:val="normaltextrun"/>
          <w:rFonts w:ascii="Calibri" w:hAnsi="Calibri" w:cs="Calibri"/>
          <w:color w:val="000000"/>
          <w:sz w:val="22"/>
          <w:szCs w:val="22"/>
          <w:shd w:val="clear" w:color="auto" w:fill="FFFFFF"/>
          <w:lang w:val="nb-NO"/>
        </w:rPr>
        <w:t>igital kompetanse refererer til en persons evne til å bruke digitale verktøy og teknologi for å kommunisere, samarbeide, søke etter informasjon, analysere og løse problemer på en effektiv og hensiktsmessig måte. Dette inkluderer bevissthet om etiske og sikkerhetsmessige problemstillinger. Digitalisering innebærer utvikling av hvordan vi organiserer oss og løser arbeidsoppgavene. Holdninger er derfor en naturlig del av digital kompetanse. </w:t>
      </w:r>
      <w:r w:rsidRPr="007E0A6E">
        <w:rPr>
          <w:rStyle w:val="eop"/>
          <w:rFonts w:ascii="Calibri" w:hAnsi="Calibri" w:cs="Calibri"/>
          <w:color w:val="000000"/>
          <w:sz w:val="22"/>
          <w:szCs w:val="22"/>
          <w:shd w:val="clear" w:color="auto" w:fill="FFFFFF"/>
          <w:lang w:val="nb-NO"/>
        </w:rPr>
        <w:t> </w:t>
      </w:r>
      <w:r w:rsidRPr="00DF50C6">
        <w:rPr>
          <w:rStyle w:val="normaltextrun"/>
          <w:rFonts w:ascii="Calibri" w:hAnsi="Calibri" w:cs="Calibri"/>
          <w:sz w:val="22"/>
          <w:szCs w:val="22"/>
          <w:lang w:val="nb-NO"/>
        </w:rPr>
        <w:t> </w:t>
      </w:r>
    </w:p>
    <w:p w14:paraId="2524F05E" w14:textId="7FF8B643" w:rsidR="00091706" w:rsidRDefault="007048C1" w:rsidP="00091706">
      <w:pPr>
        <w:pStyle w:val="paragraph"/>
        <w:spacing w:before="0" w:beforeAutospacing="0" w:after="0" w:afterAutospacing="0"/>
        <w:textAlignment w:val="baseline"/>
        <w:rPr>
          <w:rStyle w:val="normaltextrun"/>
          <w:rFonts w:ascii="Calibri" w:hAnsi="Calibri" w:cs="Calibri"/>
          <w:color w:val="374151"/>
          <w:u w:val="single"/>
          <w:lang w:val="nb-NO"/>
        </w:rPr>
      </w:pPr>
      <w:r w:rsidRPr="007048C1">
        <w:rPr>
          <w:rFonts w:ascii="Calibri" w:eastAsiaTheme="minorEastAsia" w:hAnsi="Calibri" w:cs="Calibri"/>
          <w:noProof/>
          <w:color w:val="374151"/>
          <w:kern w:val="2"/>
          <w:sz w:val="22"/>
          <w:szCs w:val="22"/>
          <w:u w:val="single"/>
          <w:lang w:val="nb-NO" w:eastAsia="no-NO"/>
          <w14:ligatures w14:val="standardContextual"/>
        </w:rPr>
        <mc:AlternateContent>
          <mc:Choice Requires="wps">
            <w:drawing>
              <wp:anchor distT="0" distB="0" distL="114300" distR="114300" simplePos="0" relativeHeight="251664408" behindDoc="0" locked="0" layoutInCell="1" allowOverlap="1" wp14:anchorId="4D128499" wp14:editId="5B18F454">
                <wp:simplePos x="0" y="0"/>
                <wp:positionH relativeFrom="margin">
                  <wp:align>left</wp:align>
                </wp:positionH>
                <wp:positionV relativeFrom="paragraph">
                  <wp:posOffset>86360</wp:posOffset>
                </wp:positionV>
                <wp:extent cx="1841500" cy="2362200"/>
                <wp:effectExtent l="0" t="0" r="25400" b="19050"/>
                <wp:wrapNone/>
                <wp:docPr id="1477636539" name="Rectangle 1477636539"/>
                <wp:cNvGraphicFramePr/>
                <a:graphic xmlns:a="http://schemas.openxmlformats.org/drawingml/2006/main">
                  <a:graphicData uri="http://schemas.microsoft.com/office/word/2010/wordprocessingShape">
                    <wps:wsp>
                      <wps:cNvSpPr/>
                      <wps:spPr>
                        <a:xfrm>
                          <a:off x="0" y="0"/>
                          <a:ext cx="1841500" cy="2362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0B10C785" w14:textId="77777777" w:rsidR="007048C1" w:rsidRPr="007B5BC9" w:rsidRDefault="007048C1" w:rsidP="007048C1">
                            <w:pPr>
                              <w:spacing w:after="0" w:line="240" w:lineRule="auto"/>
                              <w:jc w:val="center"/>
                              <w:rPr>
                                <w:b/>
                                <w:bCs/>
                                <w:color w:val="FFFFFF" w:themeColor="background1"/>
                                <w:lang w:val="nb-NO"/>
                              </w:rPr>
                            </w:pPr>
                            <w:r w:rsidRPr="007B5BC9">
                              <w:rPr>
                                <w:b/>
                                <w:bCs/>
                                <w:color w:val="FFFFFF" w:themeColor="background1"/>
                                <w:lang w:val="nb-NO"/>
                              </w:rPr>
                              <w:t>Egenskaper, holdninger og verdier</w:t>
                            </w:r>
                          </w:p>
                          <w:p w14:paraId="1DC2EC45" w14:textId="77777777" w:rsidR="007048C1" w:rsidRPr="007B5BC9" w:rsidRDefault="007048C1" w:rsidP="007048C1">
                            <w:pPr>
                              <w:spacing w:after="0" w:line="240" w:lineRule="auto"/>
                              <w:rPr>
                                <w:b/>
                                <w:bCs/>
                                <w:color w:val="FFFFFF" w:themeColor="background1"/>
                                <w:lang w:val="nb-NO"/>
                              </w:rPr>
                            </w:pPr>
                          </w:p>
                          <w:p w14:paraId="59EEDA52" w14:textId="77777777" w:rsidR="007048C1" w:rsidRPr="007B5BC9" w:rsidRDefault="007048C1" w:rsidP="007048C1">
                            <w:pPr>
                              <w:spacing w:after="0" w:line="240" w:lineRule="auto"/>
                              <w:rPr>
                                <w:color w:val="FFFFFF" w:themeColor="background1"/>
                                <w:lang w:val="nb-NO"/>
                              </w:rPr>
                            </w:pPr>
                            <w:r w:rsidRPr="007B5BC9">
                              <w:rPr>
                                <w:color w:val="FFFFFF" w:themeColor="background1"/>
                                <w:lang w:val="nb-NO"/>
                              </w:rPr>
                              <w:t>Digital etikk, nettadferd og kommunikasjon</w:t>
                            </w:r>
                          </w:p>
                          <w:p w14:paraId="3B3A7207" w14:textId="77777777" w:rsidR="007048C1" w:rsidRPr="007B5BC9" w:rsidRDefault="007048C1" w:rsidP="007048C1">
                            <w:pPr>
                              <w:spacing w:after="0" w:line="240" w:lineRule="auto"/>
                              <w:rPr>
                                <w:color w:val="FFFFFF" w:themeColor="background1"/>
                                <w:lang w:val="nb-NO"/>
                              </w:rPr>
                            </w:pPr>
                          </w:p>
                          <w:p w14:paraId="4C354225" w14:textId="77777777" w:rsidR="007048C1" w:rsidRPr="007B5BC9" w:rsidRDefault="007048C1" w:rsidP="007048C1">
                            <w:pPr>
                              <w:spacing w:after="0" w:line="240" w:lineRule="auto"/>
                              <w:rPr>
                                <w:color w:val="FFFFFF" w:themeColor="background1"/>
                                <w:lang w:val="nb-NO"/>
                              </w:rPr>
                            </w:pPr>
                            <w:r w:rsidRPr="007B5BC9">
                              <w:rPr>
                                <w:color w:val="FFFFFF" w:themeColor="background1"/>
                                <w:lang w:val="nb-NO"/>
                              </w:rPr>
                              <w:t>Bruke nye systemer, bruke dem riktig og utvikle egne arbeidsprosesser</w:t>
                            </w:r>
                          </w:p>
                          <w:p w14:paraId="323769D9" w14:textId="77777777" w:rsidR="007048C1" w:rsidRPr="007B5BC9" w:rsidRDefault="007048C1" w:rsidP="007048C1">
                            <w:pPr>
                              <w:spacing w:after="0" w:line="240" w:lineRule="auto"/>
                              <w:rPr>
                                <w:color w:val="FFFFFF" w:themeColor="background1"/>
                                <w:lang w:val="nb-NO"/>
                              </w:rPr>
                            </w:pPr>
                          </w:p>
                          <w:p w14:paraId="12E46C99" w14:textId="77777777" w:rsidR="007048C1" w:rsidRPr="007B5BC9" w:rsidRDefault="007048C1" w:rsidP="007048C1">
                            <w:pPr>
                              <w:spacing w:after="0" w:line="240" w:lineRule="auto"/>
                              <w:rPr>
                                <w:color w:val="FFFFFF" w:themeColor="background1"/>
                                <w:lang w:val="nb-NO"/>
                              </w:rPr>
                            </w:pPr>
                            <w:r w:rsidRPr="007B5BC9">
                              <w:rPr>
                                <w:color w:val="FFFFFF" w:themeColor="background1"/>
                                <w:lang w:val="nb-NO"/>
                              </w:rPr>
                              <w:t>Fleksibilitetsvilje og nysgjerrighet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28499" id="Rectangle 1477636539" o:spid="_x0000_s1038" style="position:absolute;margin-left:0;margin-top:6.8pt;width:145pt;height:186pt;z-index:251664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" fillcolor="#5b9bd5" strokecolor="#41719c" strokeweight="1pt">
                <v:textbox>
                  <w:txbxContent>
                    <w:p w14:paraId="0B10C785" w14:textId="77777777" w:rsidR="007048C1" w:rsidRPr="007B5BC9" w:rsidRDefault="007048C1" w:rsidP="007048C1">
                      <w:pPr>
                        <w:spacing w:after="0" w:line="240" w:lineRule="auto"/>
                        <w:jc w:val="center"/>
                        <w:rPr>
                          <w:b/>
                          <w:bCs/>
                          <w:color w:val="FFFFFF" w:themeColor="background1"/>
                          <w:lang w:val="nb-NO"/>
                        </w:rPr>
                      </w:pPr>
                      <w:r w:rsidRPr="007B5BC9">
                        <w:rPr>
                          <w:b/>
                          <w:bCs/>
                          <w:color w:val="FFFFFF" w:themeColor="background1"/>
                          <w:lang w:val="nb-NO"/>
                        </w:rPr>
                        <w:t>Egenskaper, holdninger og verdier</w:t>
                      </w:r>
                    </w:p>
                    <w:p w14:paraId="1DC2EC45" w14:textId="77777777" w:rsidR="007048C1" w:rsidRPr="007B5BC9" w:rsidRDefault="007048C1" w:rsidP="007048C1">
                      <w:pPr>
                        <w:spacing w:after="0" w:line="240" w:lineRule="auto"/>
                        <w:rPr>
                          <w:b/>
                          <w:bCs/>
                          <w:color w:val="FFFFFF" w:themeColor="background1"/>
                          <w:lang w:val="nb-NO"/>
                        </w:rPr>
                      </w:pPr>
                    </w:p>
                    <w:p w14:paraId="59EEDA52" w14:textId="77777777" w:rsidR="007048C1" w:rsidRPr="007B5BC9" w:rsidRDefault="007048C1" w:rsidP="007048C1">
                      <w:pPr>
                        <w:spacing w:after="0" w:line="240" w:lineRule="auto"/>
                        <w:rPr>
                          <w:color w:val="FFFFFF" w:themeColor="background1"/>
                          <w:lang w:val="nb-NO"/>
                        </w:rPr>
                      </w:pPr>
                      <w:r w:rsidRPr="007B5BC9">
                        <w:rPr>
                          <w:color w:val="FFFFFF" w:themeColor="background1"/>
                          <w:lang w:val="nb-NO"/>
                        </w:rPr>
                        <w:t>Digital etikk, nettadferd og kommunikasjon</w:t>
                      </w:r>
                    </w:p>
                    <w:p w14:paraId="3B3A7207" w14:textId="77777777" w:rsidR="007048C1" w:rsidRPr="007B5BC9" w:rsidRDefault="007048C1" w:rsidP="007048C1">
                      <w:pPr>
                        <w:spacing w:after="0" w:line="240" w:lineRule="auto"/>
                        <w:rPr>
                          <w:color w:val="FFFFFF" w:themeColor="background1"/>
                          <w:lang w:val="nb-NO"/>
                        </w:rPr>
                      </w:pPr>
                    </w:p>
                    <w:p w14:paraId="4C354225" w14:textId="77777777" w:rsidR="007048C1" w:rsidRPr="007B5BC9" w:rsidRDefault="007048C1" w:rsidP="007048C1">
                      <w:pPr>
                        <w:spacing w:after="0" w:line="240" w:lineRule="auto"/>
                        <w:rPr>
                          <w:color w:val="FFFFFF" w:themeColor="background1"/>
                          <w:lang w:val="nb-NO"/>
                        </w:rPr>
                      </w:pPr>
                      <w:r w:rsidRPr="007B5BC9">
                        <w:rPr>
                          <w:color w:val="FFFFFF" w:themeColor="background1"/>
                          <w:lang w:val="nb-NO"/>
                        </w:rPr>
                        <w:t>Bruke nye systemer, bruke dem riktig og utvikle egne arbeidsprosesser</w:t>
                      </w:r>
                    </w:p>
                    <w:p w14:paraId="323769D9" w14:textId="77777777" w:rsidR="007048C1" w:rsidRPr="007B5BC9" w:rsidRDefault="007048C1" w:rsidP="007048C1">
                      <w:pPr>
                        <w:spacing w:after="0" w:line="240" w:lineRule="auto"/>
                        <w:rPr>
                          <w:color w:val="FFFFFF" w:themeColor="background1"/>
                          <w:lang w:val="nb-NO"/>
                        </w:rPr>
                      </w:pPr>
                    </w:p>
                    <w:p w14:paraId="12E46C99" w14:textId="77777777" w:rsidR="007048C1" w:rsidRPr="007B5BC9" w:rsidRDefault="007048C1" w:rsidP="007048C1">
                      <w:pPr>
                        <w:spacing w:after="0" w:line="240" w:lineRule="auto"/>
                        <w:rPr>
                          <w:color w:val="FFFFFF" w:themeColor="background1"/>
                          <w:lang w:val="nb-NO"/>
                        </w:rPr>
                      </w:pPr>
                      <w:r w:rsidRPr="007B5BC9">
                        <w:rPr>
                          <w:color w:val="FFFFFF" w:themeColor="background1"/>
                          <w:lang w:val="nb-NO"/>
                        </w:rPr>
                        <w:t>Fleksibilitetsvilje og nysgjerrighet</w:t>
                      </w:r>
                    </w:p>
                  </w:txbxContent>
                </v:textbox>
                <w10:wrap anchorx="margin"/>
              </v:rect>
            </w:pict>
          </mc:Fallback>
        </mc:AlternateContent>
      </w:r>
      <w:r w:rsidR="00091706">
        <w:rPr>
          <w:rFonts w:ascii="Calibri" w:hAnsi="Calibri" w:cs="Calibri"/>
          <w:noProof/>
          <w:color w:val="374151"/>
          <w:u w:val="single"/>
          <w:lang w:val="nb-NO"/>
        </w:rPr>
        <mc:AlternateContent>
          <mc:Choice Requires="wps">
            <w:drawing>
              <wp:anchor distT="0" distB="0" distL="114300" distR="114300" simplePos="0" relativeHeight="251661336" behindDoc="0" locked="0" layoutInCell="1" allowOverlap="1" wp14:anchorId="71CE8538" wp14:editId="1AD9BB2B">
                <wp:simplePos x="0" y="0"/>
                <wp:positionH relativeFrom="column">
                  <wp:posOffset>2078355</wp:posOffset>
                </wp:positionH>
                <wp:positionV relativeFrom="paragraph">
                  <wp:posOffset>95885</wp:posOffset>
                </wp:positionV>
                <wp:extent cx="1695450" cy="2362200"/>
                <wp:effectExtent l="0" t="0" r="19050" b="19050"/>
                <wp:wrapNone/>
                <wp:docPr id="285019775" name="Rectangle 285019775"/>
                <wp:cNvGraphicFramePr/>
                <a:graphic xmlns:a="http://schemas.openxmlformats.org/drawingml/2006/main">
                  <a:graphicData uri="http://schemas.microsoft.com/office/word/2010/wordprocessingShape">
                    <wps:wsp>
                      <wps:cNvSpPr/>
                      <wps:spPr>
                        <a:xfrm>
                          <a:off x="0" y="0"/>
                          <a:ext cx="1695450" cy="23622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100CE56" w14:textId="77777777" w:rsidR="00091706" w:rsidRPr="00CB48D4" w:rsidRDefault="00091706" w:rsidP="00091706">
                            <w:pPr>
                              <w:spacing w:after="0" w:line="240" w:lineRule="auto"/>
                              <w:jc w:val="center"/>
                              <w:rPr>
                                <w:b/>
                                <w:bCs/>
                                <w:lang w:val="nb-NO"/>
                              </w:rPr>
                            </w:pPr>
                            <w:r w:rsidRPr="00CB48D4">
                              <w:rPr>
                                <w:b/>
                                <w:bCs/>
                                <w:lang w:val="nb-NO"/>
                              </w:rPr>
                              <w:t>Kunnskap og forståelse</w:t>
                            </w:r>
                          </w:p>
                          <w:p w14:paraId="26F88944" w14:textId="77777777" w:rsidR="00091706" w:rsidRPr="00CB48D4" w:rsidRDefault="00091706" w:rsidP="00091706">
                            <w:pPr>
                              <w:spacing w:after="0" w:line="240" w:lineRule="auto"/>
                              <w:rPr>
                                <w:b/>
                                <w:bCs/>
                                <w:lang w:val="nb-NO"/>
                              </w:rPr>
                            </w:pPr>
                          </w:p>
                          <w:p w14:paraId="27B6CF3F" w14:textId="77777777" w:rsidR="00091706" w:rsidRDefault="00091706" w:rsidP="00091706">
                            <w:pPr>
                              <w:spacing w:after="0" w:line="240" w:lineRule="auto"/>
                              <w:rPr>
                                <w:lang w:val="nb-NO"/>
                              </w:rPr>
                            </w:pPr>
                          </w:p>
                          <w:p w14:paraId="2B3959B0" w14:textId="77777777" w:rsidR="00091706" w:rsidRDefault="00091706" w:rsidP="00091706">
                            <w:pPr>
                              <w:spacing w:after="0" w:line="240" w:lineRule="auto"/>
                              <w:rPr>
                                <w:lang w:val="nb-NO"/>
                              </w:rPr>
                            </w:pPr>
                            <w:r>
                              <w:rPr>
                                <w:lang w:val="nb-NO"/>
                              </w:rPr>
                              <w:t>Prosessorientering (samhandling)</w:t>
                            </w:r>
                          </w:p>
                          <w:p w14:paraId="52327872" w14:textId="77777777" w:rsidR="00091706" w:rsidRDefault="00091706" w:rsidP="00091706">
                            <w:pPr>
                              <w:spacing w:after="0" w:line="240" w:lineRule="auto"/>
                              <w:rPr>
                                <w:lang w:val="nb-NO"/>
                              </w:rPr>
                            </w:pPr>
                          </w:p>
                          <w:p w14:paraId="7543A080" w14:textId="77777777" w:rsidR="00091706" w:rsidRDefault="00091706" w:rsidP="00091706">
                            <w:pPr>
                              <w:spacing w:after="0" w:line="240" w:lineRule="auto"/>
                              <w:rPr>
                                <w:lang w:val="nb-NO"/>
                              </w:rPr>
                            </w:pPr>
                            <w:r>
                              <w:rPr>
                                <w:lang w:val="nb-NO"/>
                              </w:rPr>
                              <w:t>Kildekritikk og personvern</w:t>
                            </w:r>
                          </w:p>
                          <w:p w14:paraId="3E714EB4" w14:textId="77777777" w:rsidR="00091706" w:rsidRDefault="00091706" w:rsidP="00091706">
                            <w:pPr>
                              <w:spacing w:after="0" w:line="240" w:lineRule="auto"/>
                              <w:rPr>
                                <w:lang w:val="nb-NO"/>
                              </w:rPr>
                            </w:pPr>
                          </w:p>
                          <w:p w14:paraId="1BE52124" w14:textId="77777777" w:rsidR="00091706" w:rsidRDefault="00091706" w:rsidP="00091706">
                            <w:pPr>
                              <w:spacing w:after="0" w:line="240" w:lineRule="auto"/>
                              <w:rPr>
                                <w:lang w:val="nb-NO"/>
                              </w:rPr>
                            </w:pPr>
                            <w:r>
                              <w:rPr>
                                <w:lang w:val="nb-NO"/>
                              </w:rPr>
                              <w:t>Datakvalitet</w:t>
                            </w:r>
                          </w:p>
                          <w:p w14:paraId="40351C13" w14:textId="77777777" w:rsidR="00091706" w:rsidRDefault="00091706" w:rsidP="00091706">
                            <w:pPr>
                              <w:spacing w:after="0" w:line="240" w:lineRule="auto"/>
                              <w:rPr>
                                <w:lang w:val="nb-NO"/>
                              </w:rPr>
                            </w:pPr>
                          </w:p>
                          <w:p w14:paraId="5082CF01" w14:textId="77777777" w:rsidR="00091706" w:rsidRPr="00CB48D4" w:rsidRDefault="00091706" w:rsidP="00091706">
                            <w:pPr>
                              <w:spacing w:after="0" w:line="240" w:lineRule="auto"/>
                              <w:rPr>
                                <w:lang w:val="nb-NO"/>
                              </w:rPr>
                            </w:pPr>
                            <w:r>
                              <w:rPr>
                                <w:lang w:val="nb-NO"/>
                              </w:rPr>
                              <w:t>Muligheter med digitalisering og teknologi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E8538" id="Rectangle 285019775" o:spid="_x0000_s1039" style="position:absolute;margin-left:163.65pt;margin-top:7.55pt;width:133.5pt;height:186pt;z-index:251661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" fillcolor="#5b9bd5 [3208]" strokecolor="#1f4d78 [1608]" strokeweight="1pt">
                <v:textbox>
                  <w:txbxContent>
                    <w:p w14:paraId="5100CE56" w14:textId="77777777" w:rsidR="00091706" w:rsidRPr="00CB48D4" w:rsidRDefault="00091706" w:rsidP="00091706">
                      <w:pPr>
                        <w:spacing w:after="0" w:line="240" w:lineRule="auto"/>
                        <w:jc w:val="center"/>
                        <w:rPr>
                          <w:b/>
                          <w:bCs/>
                          <w:lang w:val="nb-NO"/>
                        </w:rPr>
                      </w:pPr>
                      <w:r w:rsidRPr="00CB48D4">
                        <w:rPr>
                          <w:b/>
                          <w:bCs/>
                          <w:lang w:val="nb-NO"/>
                        </w:rPr>
                        <w:t>Kunnskap og forståelse</w:t>
                      </w:r>
                    </w:p>
                    <w:p w14:paraId="26F88944" w14:textId="77777777" w:rsidR="00091706" w:rsidRPr="00CB48D4" w:rsidRDefault="00091706" w:rsidP="00091706">
                      <w:pPr>
                        <w:spacing w:after="0" w:line="240" w:lineRule="auto"/>
                        <w:rPr>
                          <w:b/>
                          <w:bCs/>
                          <w:lang w:val="nb-NO"/>
                        </w:rPr>
                      </w:pPr>
                    </w:p>
                    <w:p w14:paraId="27B6CF3F" w14:textId="77777777" w:rsidR="00091706" w:rsidRDefault="00091706" w:rsidP="00091706">
                      <w:pPr>
                        <w:spacing w:after="0" w:line="240" w:lineRule="auto"/>
                        <w:rPr>
                          <w:lang w:val="nb-NO"/>
                        </w:rPr>
                      </w:pPr>
                    </w:p>
                    <w:p w14:paraId="2B3959B0" w14:textId="77777777" w:rsidR="00091706" w:rsidRDefault="00091706" w:rsidP="00091706">
                      <w:pPr>
                        <w:spacing w:after="0" w:line="240" w:lineRule="auto"/>
                        <w:rPr>
                          <w:lang w:val="nb-NO"/>
                        </w:rPr>
                      </w:pPr>
                      <w:r>
                        <w:rPr>
                          <w:lang w:val="nb-NO"/>
                        </w:rPr>
                        <w:t>Prosessorientering (samhandling)</w:t>
                      </w:r>
                    </w:p>
                    <w:p w14:paraId="52327872" w14:textId="77777777" w:rsidR="00091706" w:rsidRDefault="00091706" w:rsidP="00091706">
                      <w:pPr>
                        <w:spacing w:after="0" w:line="240" w:lineRule="auto"/>
                        <w:rPr>
                          <w:lang w:val="nb-NO"/>
                        </w:rPr>
                      </w:pPr>
                    </w:p>
                    <w:p w14:paraId="7543A080" w14:textId="77777777" w:rsidR="00091706" w:rsidRDefault="00091706" w:rsidP="00091706">
                      <w:pPr>
                        <w:spacing w:after="0" w:line="240" w:lineRule="auto"/>
                        <w:rPr>
                          <w:lang w:val="nb-NO"/>
                        </w:rPr>
                      </w:pPr>
                      <w:r>
                        <w:rPr>
                          <w:lang w:val="nb-NO"/>
                        </w:rPr>
                        <w:t>Kildekritikk og personvern</w:t>
                      </w:r>
                    </w:p>
                    <w:p w14:paraId="3E714EB4" w14:textId="77777777" w:rsidR="00091706" w:rsidRDefault="00091706" w:rsidP="00091706">
                      <w:pPr>
                        <w:spacing w:after="0" w:line="240" w:lineRule="auto"/>
                        <w:rPr>
                          <w:lang w:val="nb-NO"/>
                        </w:rPr>
                      </w:pPr>
                    </w:p>
                    <w:p w14:paraId="1BE52124" w14:textId="77777777" w:rsidR="00091706" w:rsidRDefault="00091706" w:rsidP="00091706">
                      <w:pPr>
                        <w:spacing w:after="0" w:line="240" w:lineRule="auto"/>
                        <w:rPr>
                          <w:lang w:val="nb-NO"/>
                        </w:rPr>
                      </w:pPr>
                      <w:r>
                        <w:rPr>
                          <w:lang w:val="nb-NO"/>
                        </w:rPr>
                        <w:t>Datakvalitet</w:t>
                      </w:r>
                    </w:p>
                    <w:p w14:paraId="40351C13" w14:textId="77777777" w:rsidR="00091706" w:rsidRDefault="00091706" w:rsidP="00091706">
                      <w:pPr>
                        <w:spacing w:after="0" w:line="240" w:lineRule="auto"/>
                        <w:rPr>
                          <w:lang w:val="nb-NO"/>
                        </w:rPr>
                      </w:pPr>
                    </w:p>
                    <w:p w14:paraId="5082CF01" w14:textId="77777777" w:rsidR="00091706" w:rsidRPr="00CB48D4" w:rsidRDefault="00091706" w:rsidP="00091706">
                      <w:pPr>
                        <w:spacing w:after="0" w:line="240" w:lineRule="auto"/>
                        <w:rPr>
                          <w:lang w:val="nb-NO"/>
                        </w:rPr>
                      </w:pPr>
                      <w:r>
                        <w:rPr>
                          <w:lang w:val="nb-NO"/>
                        </w:rPr>
                        <w:t>Muligheter med digitalisering og teknologi</w:t>
                      </w:r>
                    </w:p>
                  </w:txbxContent>
                </v:textbox>
              </v:rect>
            </w:pict>
          </mc:Fallback>
        </mc:AlternateContent>
      </w:r>
      <w:r w:rsidR="00091706">
        <w:rPr>
          <w:rFonts w:ascii="Calibri" w:hAnsi="Calibri" w:cs="Calibri"/>
          <w:noProof/>
          <w:color w:val="374151"/>
          <w:u w:val="single"/>
          <w:lang w:val="nb-NO"/>
        </w:rPr>
        <mc:AlternateContent>
          <mc:Choice Requires="wps">
            <w:drawing>
              <wp:anchor distT="0" distB="0" distL="114300" distR="114300" simplePos="0" relativeHeight="251662360" behindDoc="0" locked="0" layoutInCell="1" allowOverlap="1" wp14:anchorId="2DEE23FC" wp14:editId="23E73957">
                <wp:simplePos x="0" y="0"/>
                <wp:positionH relativeFrom="margin">
                  <wp:align>right</wp:align>
                </wp:positionH>
                <wp:positionV relativeFrom="paragraph">
                  <wp:posOffset>83185</wp:posOffset>
                </wp:positionV>
                <wp:extent cx="1714500" cy="2368550"/>
                <wp:effectExtent l="0" t="0" r="19050" b="12700"/>
                <wp:wrapNone/>
                <wp:docPr id="1261990496" name="Rectangle 1261990496"/>
                <wp:cNvGraphicFramePr/>
                <a:graphic xmlns:a="http://schemas.openxmlformats.org/drawingml/2006/main">
                  <a:graphicData uri="http://schemas.microsoft.com/office/word/2010/wordprocessingShape">
                    <wps:wsp>
                      <wps:cNvSpPr/>
                      <wps:spPr>
                        <a:xfrm>
                          <a:off x="0" y="0"/>
                          <a:ext cx="1714500" cy="23685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54C4BDB" w14:textId="77777777" w:rsidR="00091706" w:rsidRDefault="00091706" w:rsidP="00091706">
                            <w:pPr>
                              <w:spacing w:after="0" w:line="240" w:lineRule="auto"/>
                              <w:jc w:val="center"/>
                              <w:rPr>
                                <w:b/>
                                <w:bCs/>
                                <w:lang w:val="nb-NO"/>
                              </w:rPr>
                            </w:pPr>
                          </w:p>
                          <w:p w14:paraId="1B06D904" w14:textId="77777777" w:rsidR="00091706" w:rsidRPr="00CB48D4" w:rsidRDefault="00091706" w:rsidP="00091706">
                            <w:pPr>
                              <w:spacing w:after="0" w:line="240" w:lineRule="auto"/>
                              <w:jc w:val="center"/>
                              <w:rPr>
                                <w:b/>
                                <w:bCs/>
                                <w:lang w:val="nb-NO"/>
                              </w:rPr>
                            </w:pPr>
                            <w:r w:rsidRPr="00CB48D4">
                              <w:rPr>
                                <w:b/>
                                <w:bCs/>
                                <w:lang w:val="nb-NO"/>
                              </w:rPr>
                              <w:t>Ferdigheter</w:t>
                            </w:r>
                          </w:p>
                          <w:p w14:paraId="70C03ABA" w14:textId="77777777" w:rsidR="00091706" w:rsidRPr="00CB48D4" w:rsidRDefault="00091706" w:rsidP="00091706">
                            <w:pPr>
                              <w:spacing w:after="0" w:line="240" w:lineRule="auto"/>
                              <w:rPr>
                                <w:b/>
                                <w:bCs/>
                                <w:lang w:val="nb-NO"/>
                              </w:rPr>
                            </w:pPr>
                          </w:p>
                          <w:p w14:paraId="1999EE54" w14:textId="77777777" w:rsidR="00091706" w:rsidRDefault="00091706" w:rsidP="00091706">
                            <w:pPr>
                              <w:spacing w:after="0" w:line="240" w:lineRule="auto"/>
                              <w:rPr>
                                <w:lang w:val="nb-NO"/>
                              </w:rPr>
                            </w:pPr>
                          </w:p>
                          <w:p w14:paraId="4158D0A0" w14:textId="77777777" w:rsidR="00091706" w:rsidRDefault="00091706" w:rsidP="00091706">
                            <w:pPr>
                              <w:spacing w:after="0" w:line="240" w:lineRule="auto"/>
                              <w:rPr>
                                <w:lang w:val="nb-NO"/>
                              </w:rPr>
                            </w:pPr>
                            <w:r>
                              <w:rPr>
                                <w:lang w:val="nb-NO"/>
                              </w:rPr>
                              <w:t>Produsere digitalt innhold</w:t>
                            </w:r>
                          </w:p>
                          <w:p w14:paraId="0748683D" w14:textId="77777777" w:rsidR="00091706" w:rsidRDefault="00091706" w:rsidP="00091706">
                            <w:pPr>
                              <w:spacing w:after="0" w:line="240" w:lineRule="auto"/>
                              <w:rPr>
                                <w:lang w:val="nb-NO"/>
                              </w:rPr>
                            </w:pPr>
                          </w:p>
                          <w:p w14:paraId="7FD3A507" w14:textId="77777777" w:rsidR="00091706" w:rsidRDefault="00091706" w:rsidP="00091706">
                            <w:pPr>
                              <w:spacing w:after="0" w:line="240" w:lineRule="auto"/>
                              <w:rPr>
                                <w:lang w:val="nb-NO"/>
                              </w:rPr>
                            </w:pPr>
                            <w:r>
                              <w:rPr>
                                <w:lang w:val="nb-NO"/>
                              </w:rPr>
                              <w:t>Problemløsning ved hjelp av IT og teknologi</w:t>
                            </w:r>
                          </w:p>
                          <w:p w14:paraId="756EF893" w14:textId="77777777" w:rsidR="00091706" w:rsidRDefault="00091706" w:rsidP="00091706">
                            <w:pPr>
                              <w:spacing w:after="0" w:line="240" w:lineRule="auto"/>
                              <w:rPr>
                                <w:lang w:val="nb-NO"/>
                              </w:rPr>
                            </w:pPr>
                          </w:p>
                          <w:p w14:paraId="3D430322" w14:textId="77777777" w:rsidR="00091706" w:rsidRDefault="00091706" w:rsidP="00091706">
                            <w:pPr>
                              <w:spacing w:after="0" w:line="240" w:lineRule="auto"/>
                              <w:rPr>
                                <w:lang w:val="nb-NO"/>
                              </w:rPr>
                            </w:pPr>
                            <w:r>
                              <w:rPr>
                                <w:lang w:val="nb-NO"/>
                              </w:rPr>
                              <w:t>Informasjonssikkerhet og IT-sikkerhet</w:t>
                            </w:r>
                          </w:p>
                          <w:p w14:paraId="4EDC0033" w14:textId="77777777" w:rsidR="00091706" w:rsidRDefault="00091706" w:rsidP="00091706">
                            <w:pPr>
                              <w:spacing w:after="0" w:line="240" w:lineRule="auto"/>
                              <w:rPr>
                                <w:lang w:val="nb-NO"/>
                              </w:rPr>
                            </w:pPr>
                          </w:p>
                          <w:p w14:paraId="69007DFD" w14:textId="77777777" w:rsidR="00091706" w:rsidRDefault="00091706" w:rsidP="00091706">
                            <w:pPr>
                              <w:spacing w:after="0" w:line="240" w:lineRule="auto"/>
                              <w:rPr>
                                <w:lang w:val="nb-NO"/>
                              </w:rPr>
                            </w:pPr>
                          </w:p>
                          <w:p w14:paraId="52EE4E77" w14:textId="77777777" w:rsidR="00091706" w:rsidRPr="00CB48D4" w:rsidRDefault="00091706" w:rsidP="00091706">
                            <w:pPr>
                              <w:spacing w:after="0" w:line="240" w:lineRule="auto"/>
                              <w:jc w:val="center"/>
                              <w:rPr>
                                <w:lang w:val="nb-N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E23FC" id="Rectangle 1261990496" o:spid="_x0000_s1040" style="position:absolute;margin-left:83.8pt;margin-top:6.55pt;width:135pt;height:186.5pt;z-index:251662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" fillcolor="#5b9bd5 [3208]" strokecolor="#1f4d78 [1608]" strokeweight="1pt">
                <v:textbox>
                  <w:txbxContent>
                    <w:p w14:paraId="454C4BDB" w14:textId="77777777" w:rsidR="00091706" w:rsidRDefault="00091706" w:rsidP="00091706">
                      <w:pPr>
                        <w:spacing w:after="0" w:line="240" w:lineRule="auto"/>
                        <w:jc w:val="center"/>
                        <w:rPr>
                          <w:b/>
                          <w:bCs/>
                          <w:lang w:val="nb-NO"/>
                        </w:rPr>
                      </w:pPr>
                    </w:p>
                    <w:p w14:paraId="1B06D904" w14:textId="77777777" w:rsidR="00091706" w:rsidRPr="00CB48D4" w:rsidRDefault="00091706" w:rsidP="00091706">
                      <w:pPr>
                        <w:spacing w:after="0" w:line="240" w:lineRule="auto"/>
                        <w:jc w:val="center"/>
                        <w:rPr>
                          <w:b/>
                          <w:bCs/>
                          <w:lang w:val="nb-NO"/>
                        </w:rPr>
                      </w:pPr>
                      <w:r w:rsidRPr="00CB48D4">
                        <w:rPr>
                          <w:b/>
                          <w:bCs/>
                          <w:lang w:val="nb-NO"/>
                        </w:rPr>
                        <w:t>Ferdigheter</w:t>
                      </w:r>
                    </w:p>
                    <w:p w14:paraId="70C03ABA" w14:textId="77777777" w:rsidR="00091706" w:rsidRPr="00CB48D4" w:rsidRDefault="00091706" w:rsidP="00091706">
                      <w:pPr>
                        <w:spacing w:after="0" w:line="240" w:lineRule="auto"/>
                        <w:rPr>
                          <w:b/>
                          <w:bCs/>
                          <w:lang w:val="nb-NO"/>
                        </w:rPr>
                      </w:pPr>
                    </w:p>
                    <w:p w14:paraId="1999EE54" w14:textId="77777777" w:rsidR="00091706" w:rsidRDefault="00091706" w:rsidP="00091706">
                      <w:pPr>
                        <w:spacing w:after="0" w:line="240" w:lineRule="auto"/>
                        <w:rPr>
                          <w:lang w:val="nb-NO"/>
                        </w:rPr>
                      </w:pPr>
                    </w:p>
                    <w:p w14:paraId="4158D0A0" w14:textId="77777777" w:rsidR="00091706" w:rsidRDefault="00091706" w:rsidP="00091706">
                      <w:pPr>
                        <w:spacing w:after="0" w:line="240" w:lineRule="auto"/>
                        <w:rPr>
                          <w:lang w:val="nb-NO"/>
                        </w:rPr>
                      </w:pPr>
                      <w:r>
                        <w:rPr>
                          <w:lang w:val="nb-NO"/>
                        </w:rPr>
                        <w:t>Produsere digitalt innhold</w:t>
                      </w:r>
                    </w:p>
                    <w:p w14:paraId="0748683D" w14:textId="77777777" w:rsidR="00091706" w:rsidRDefault="00091706" w:rsidP="00091706">
                      <w:pPr>
                        <w:spacing w:after="0" w:line="240" w:lineRule="auto"/>
                        <w:rPr>
                          <w:lang w:val="nb-NO"/>
                        </w:rPr>
                      </w:pPr>
                    </w:p>
                    <w:p w14:paraId="7FD3A507" w14:textId="77777777" w:rsidR="00091706" w:rsidRDefault="00091706" w:rsidP="00091706">
                      <w:pPr>
                        <w:spacing w:after="0" w:line="240" w:lineRule="auto"/>
                        <w:rPr>
                          <w:lang w:val="nb-NO"/>
                        </w:rPr>
                      </w:pPr>
                      <w:r>
                        <w:rPr>
                          <w:lang w:val="nb-NO"/>
                        </w:rPr>
                        <w:t>Problemløsning ved hjelp av IT og teknologi</w:t>
                      </w:r>
                    </w:p>
                    <w:p w14:paraId="756EF893" w14:textId="77777777" w:rsidR="00091706" w:rsidRDefault="00091706" w:rsidP="00091706">
                      <w:pPr>
                        <w:spacing w:after="0" w:line="240" w:lineRule="auto"/>
                        <w:rPr>
                          <w:lang w:val="nb-NO"/>
                        </w:rPr>
                      </w:pPr>
                    </w:p>
                    <w:p w14:paraId="3D430322" w14:textId="77777777" w:rsidR="00091706" w:rsidRDefault="00091706" w:rsidP="00091706">
                      <w:pPr>
                        <w:spacing w:after="0" w:line="240" w:lineRule="auto"/>
                        <w:rPr>
                          <w:lang w:val="nb-NO"/>
                        </w:rPr>
                      </w:pPr>
                      <w:r>
                        <w:rPr>
                          <w:lang w:val="nb-NO"/>
                        </w:rPr>
                        <w:t>Informasjonssikkerhet og IT-sikkerhet</w:t>
                      </w:r>
                    </w:p>
                    <w:p w14:paraId="4EDC0033" w14:textId="77777777" w:rsidR="00091706" w:rsidRDefault="00091706" w:rsidP="00091706">
                      <w:pPr>
                        <w:spacing w:after="0" w:line="240" w:lineRule="auto"/>
                        <w:rPr>
                          <w:lang w:val="nb-NO"/>
                        </w:rPr>
                      </w:pPr>
                    </w:p>
                    <w:p w14:paraId="69007DFD" w14:textId="77777777" w:rsidR="00091706" w:rsidRDefault="00091706" w:rsidP="00091706">
                      <w:pPr>
                        <w:spacing w:after="0" w:line="240" w:lineRule="auto"/>
                        <w:rPr>
                          <w:lang w:val="nb-NO"/>
                        </w:rPr>
                      </w:pPr>
                    </w:p>
                    <w:p w14:paraId="52EE4E77" w14:textId="77777777" w:rsidR="00091706" w:rsidRPr="00CB48D4" w:rsidRDefault="00091706" w:rsidP="00091706">
                      <w:pPr>
                        <w:spacing w:after="0" w:line="240" w:lineRule="auto"/>
                        <w:jc w:val="center"/>
                        <w:rPr>
                          <w:lang w:val="nb-NO"/>
                        </w:rPr>
                      </w:pPr>
                    </w:p>
                  </w:txbxContent>
                </v:textbox>
                <w10:wrap anchorx="margin"/>
              </v:rect>
            </w:pict>
          </mc:Fallback>
        </mc:AlternateContent>
      </w:r>
    </w:p>
    <w:p w14:paraId="15261C52" w14:textId="701F687F" w:rsidR="00091706" w:rsidRDefault="00091706" w:rsidP="00091706">
      <w:pPr>
        <w:pStyle w:val="paragraph"/>
        <w:spacing w:before="0" w:beforeAutospacing="0" w:after="0" w:afterAutospacing="0"/>
        <w:textAlignment w:val="baseline"/>
        <w:rPr>
          <w:rStyle w:val="normaltextrun"/>
          <w:rFonts w:ascii="Calibri" w:hAnsi="Calibri" w:cs="Calibri"/>
          <w:color w:val="374151"/>
          <w:u w:val="single"/>
          <w:lang w:val="nb-NO"/>
        </w:rPr>
      </w:pPr>
    </w:p>
    <w:p w14:paraId="2AD0B9BC" w14:textId="1B878E29" w:rsidR="00BA132C" w:rsidRDefault="00BA132C" w:rsidP="00BA132C">
      <w:pPr>
        <w:pStyle w:val="Overskrift1"/>
        <w:numPr>
          <w:ilvl w:val="0"/>
          <w:numId w:val="0"/>
        </w:numPr>
      </w:pPr>
      <w:bookmarkStart w:id="50" w:name="_Toc132007426"/>
    </w:p>
    <w:p w14:paraId="60E88A37" w14:textId="77777777" w:rsidR="007048C1" w:rsidRDefault="007048C1" w:rsidP="007048C1">
      <w:pPr>
        <w:rPr>
          <w:lang w:val="nb-NO" w:eastAsia="nb-NO"/>
        </w:rPr>
      </w:pPr>
    </w:p>
    <w:p w14:paraId="5205CD4D" w14:textId="77777777" w:rsidR="007048C1" w:rsidRDefault="007048C1" w:rsidP="007048C1">
      <w:pPr>
        <w:rPr>
          <w:lang w:val="nb-NO" w:eastAsia="nb-NO"/>
        </w:rPr>
      </w:pPr>
    </w:p>
    <w:p w14:paraId="321FBA91" w14:textId="77777777" w:rsidR="007048C1" w:rsidRDefault="007048C1" w:rsidP="007048C1">
      <w:pPr>
        <w:rPr>
          <w:lang w:val="nb-NO" w:eastAsia="nb-NO"/>
        </w:rPr>
      </w:pPr>
    </w:p>
    <w:p w14:paraId="2257107E" w14:textId="77777777" w:rsidR="007048C1" w:rsidRDefault="007048C1" w:rsidP="007048C1">
      <w:pPr>
        <w:rPr>
          <w:lang w:val="nb-NO" w:eastAsia="nb-NO"/>
        </w:rPr>
      </w:pPr>
    </w:p>
    <w:p w14:paraId="3E7D0282" w14:textId="07873B8F" w:rsidR="00711F76" w:rsidRDefault="00A82E81" w:rsidP="00711F76">
      <w:pPr>
        <w:pStyle w:val="Overskrift1"/>
      </w:pPr>
      <w:bookmarkStart w:id="51" w:name="_Toc147836315"/>
      <w:r>
        <w:lastRenderedPageBreak/>
        <w:t>L</w:t>
      </w:r>
      <w:r w:rsidR="000A73A8">
        <w:t>okale og sentrale føringer</w:t>
      </w:r>
      <w:bookmarkEnd w:id="50"/>
      <w:bookmarkEnd w:id="51"/>
    </w:p>
    <w:p w14:paraId="5CD60CD1" w14:textId="3C015ADF" w:rsidR="00711F76" w:rsidRPr="0063109A" w:rsidRDefault="00711F76" w:rsidP="0063109A">
      <w:pPr>
        <w:pStyle w:val="Listeavsnitt"/>
        <w:numPr>
          <w:ilvl w:val="0"/>
          <w:numId w:val="6"/>
        </w:numPr>
        <w:spacing w:after="0" w:line="240" w:lineRule="auto"/>
        <w:rPr>
          <w:lang w:val="nb-NO"/>
        </w:rPr>
      </w:pPr>
      <w:r w:rsidRPr="0063109A">
        <w:rPr>
          <w:lang w:val="nb-NO"/>
        </w:rPr>
        <w:t>Arbeidsgiverstrategi fram mot 2030</w:t>
      </w:r>
    </w:p>
    <w:p w14:paraId="363268DA" w14:textId="38E77173" w:rsidR="00711F76" w:rsidRPr="0063109A" w:rsidRDefault="00711F76" w:rsidP="0063109A">
      <w:pPr>
        <w:pStyle w:val="Listeavsnitt"/>
        <w:numPr>
          <w:ilvl w:val="0"/>
          <w:numId w:val="6"/>
        </w:numPr>
        <w:spacing w:after="0" w:line="240" w:lineRule="auto"/>
        <w:rPr>
          <w:lang w:val="nb-NO"/>
        </w:rPr>
      </w:pPr>
      <w:r w:rsidRPr="0063109A">
        <w:rPr>
          <w:lang w:val="nb-NO"/>
        </w:rPr>
        <w:t>Arbeidsmiljøloven § 4-2</w:t>
      </w:r>
    </w:p>
    <w:p w14:paraId="1C5ECC46" w14:textId="2946531B" w:rsidR="00711F76" w:rsidRPr="0063109A" w:rsidRDefault="00711F76" w:rsidP="0063109A">
      <w:pPr>
        <w:pStyle w:val="Listeavsnitt"/>
        <w:numPr>
          <w:ilvl w:val="0"/>
          <w:numId w:val="6"/>
        </w:numPr>
        <w:spacing w:after="0" w:line="240" w:lineRule="auto"/>
        <w:rPr>
          <w:lang w:val="nb-NO"/>
        </w:rPr>
      </w:pPr>
      <w:r w:rsidRPr="0063109A">
        <w:rPr>
          <w:lang w:val="nb-NO"/>
        </w:rPr>
        <w:t>Hovedtariffavtalen kapittel 3, § 3-3</w:t>
      </w:r>
    </w:p>
    <w:p w14:paraId="57E55429" w14:textId="503DCA49" w:rsidR="00711F76" w:rsidRPr="003A63B5" w:rsidRDefault="00711F76" w:rsidP="003A63B5">
      <w:pPr>
        <w:pStyle w:val="Listeavsnitt"/>
        <w:numPr>
          <w:ilvl w:val="0"/>
          <w:numId w:val="6"/>
        </w:numPr>
        <w:spacing w:after="0" w:line="240" w:lineRule="auto"/>
        <w:rPr>
          <w:lang w:val="nb-NO"/>
        </w:rPr>
      </w:pPr>
      <w:r w:rsidRPr="0063109A">
        <w:rPr>
          <w:lang w:val="nb-NO"/>
        </w:rPr>
        <w:t>Veileder for lokalt arbeid med kompetanseutvikling</w:t>
      </w:r>
      <w:r w:rsidR="0063109A">
        <w:rPr>
          <w:lang w:val="nb-NO"/>
        </w:rPr>
        <w:t xml:space="preserve"> (KS og hovedsammenslutningene)</w:t>
      </w:r>
      <w:r w:rsidRPr="003A63B5">
        <w:rPr>
          <w:color w:val="FF0000"/>
          <w:lang w:val="nb-NO"/>
        </w:rPr>
        <w:t xml:space="preserve"> </w:t>
      </w:r>
    </w:p>
    <w:p w14:paraId="4140932F" w14:textId="33133C6E" w:rsidR="00711F76" w:rsidRPr="0063109A" w:rsidRDefault="00711F76" w:rsidP="0063109A">
      <w:pPr>
        <w:pStyle w:val="Listeavsnitt"/>
        <w:numPr>
          <w:ilvl w:val="0"/>
          <w:numId w:val="6"/>
        </w:numPr>
        <w:spacing w:after="0" w:line="240" w:lineRule="auto"/>
        <w:rPr>
          <w:lang w:val="nb-NO"/>
        </w:rPr>
      </w:pPr>
      <w:r w:rsidRPr="0063109A">
        <w:rPr>
          <w:rFonts w:ascii="Calibri" w:eastAsia="Calibri" w:hAnsi="Calibri" w:cs="Calibri"/>
          <w:lang w:val="nb-NO"/>
        </w:rPr>
        <w:t>Områdespesifikke føringer</w:t>
      </w:r>
      <w:r w:rsidR="0063109A">
        <w:rPr>
          <w:rFonts w:ascii="Calibri" w:eastAsia="Calibri" w:hAnsi="Calibri" w:cs="Calibri"/>
          <w:lang w:val="nb-NO"/>
        </w:rPr>
        <w:t xml:space="preserve"> (lover, forskrifter m.m.</w:t>
      </w:r>
      <w:r w:rsidR="002A7881">
        <w:rPr>
          <w:rFonts w:ascii="Calibri" w:eastAsia="Calibri" w:hAnsi="Calibri" w:cs="Calibri"/>
          <w:lang w:val="nb-NO"/>
        </w:rPr>
        <w:t>)</w:t>
      </w:r>
    </w:p>
    <w:p w14:paraId="4538B897" w14:textId="69C09C13" w:rsidR="00711F76" w:rsidRPr="002A7881" w:rsidRDefault="002A7881" w:rsidP="00FF3687">
      <w:pPr>
        <w:pStyle w:val="Listeavsnitt"/>
        <w:numPr>
          <w:ilvl w:val="0"/>
          <w:numId w:val="6"/>
        </w:numPr>
        <w:spacing w:after="0" w:line="240" w:lineRule="auto"/>
        <w:rPr>
          <w:lang w:val="nb-NO"/>
        </w:rPr>
      </w:pPr>
      <w:r w:rsidRPr="002A7881">
        <w:rPr>
          <w:rFonts w:ascii="Calibri" w:eastAsia="Calibri" w:hAnsi="Calibri" w:cs="Calibri"/>
          <w:lang w:val="nb-NO"/>
        </w:rPr>
        <w:t>Lo</w:t>
      </w:r>
      <w:r w:rsidR="00711F76" w:rsidRPr="002A7881">
        <w:rPr>
          <w:rFonts w:ascii="Calibri" w:eastAsia="Calibri" w:hAnsi="Calibri" w:cs="Calibri"/>
          <w:lang w:val="nb-NO"/>
        </w:rPr>
        <w:t>kale avhengigheter</w:t>
      </w:r>
      <w:r w:rsidRPr="002A7881">
        <w:rPr>
          <w:rFonts w:ascii="Calibri" w:eastAsia="Calibri" w:hAnsi="Calibri" w:cs="Calibri"/>
          <w:lang w:val="nb-NO"/>
        </w:rPr>
        <w:t xml:space="preserve">: </w:t>
      </w:r>
      <w:r w:rsidR="00711F76" w:rsidRPr="002A7881">
        <w:rPr>
          <w:rFonts w:ascii="Calibri" w:eastAsia="Calibri" w:hAnsi="Calibri" w:cs="Calibri"/>
          <w:lang w:val="nb-NO"/>
        </w:rPr>
        <w:t>Handlingsplanen er utarbeidet i samsvar med og må ses i sammenheng med digitaliseringsstrategi, LIM-plan, 10-faktor, programmet «Flere i arbeid», plan for lederopplæring og lederutvikling</w:t>
      </w:r>
      <w:r w:rsidR="00A15830">
        <w:rPr>
          <w:rFonts w:ascii="Calibri" w:eastAsia="Calibri" w:hAnsi="Calibri" w:cs="Calibri"/>
          <w:lang w:val="nb-NO"/>
        </w:rPr>
        <w:t xml:space="preserve">, livsfasepolitikk </w:t>
      </w:r>
      <w:r w:rsidR="00711F76" w:rsidRPr="002A7881">
        <w:rPr>
          <w:rFonts w:ascii="Calibri" w:eastAsia="Calibri" w:hAnsi="Calibri" w:cs="Calibri"/>
          <w:lang w:val="nb-NO"/>
        </w:rPr>
        <w:t>og arbeidet med heltidskultur</w:t>
      </w:r>
      <w:r w:rsidR="00A15830">
        <w:rPr>
          <w:rFonts w:ascii="Calibri" w:eastAsia="Calibri" w:hAnsi="Calibri" w:cs="Calibri"/>
          <w:lang w:val="nb-NO"/>
        </w:rPr>
        <w:t>.</w:t>
      </w:r>
      <w:r w:rsidR="00711F76" w:rsidRPr="002A7881">
        <w:rPr>
          <w:rFonts w:ascii="Calibri" w:eastAsia="Calibri" w:hAnsi="Calibri" w:cs="Calibri"/>
          <w:lang w:val="nb-NO"/>
        </w:rPr>
        <w:t xml:space="preserve">  </w:t>
      </w:r>
    </w:p>
    <w:p w14:paraId="2C0E5252" w14:textId="1C90C48F" w:rsidR="00711F76" w:rsidRPr="0016753F" w:rsidRDefault="00711F76" w:rsidP="00711F76">
      <w:pPr>
        <w:pStyle w:val="Overskrift1"/>
      </w:pPr>
      <w:bookmarkStart w:id="52" w:name="_Toc132007427"/>
      <w:bookmarkStart w:id="53" w:name="_Toc147836316"/>
      <w:r>
        <w:t>K</w:t>
      </w:r>
      <w:r w:rsidR="00924200">
        <w:t>unnskapsgrunnlag</w:t>
      </w:r>
      <w:bookmarkEnd w:id="52"/>
      <w:bookmarkEnd w:id="53"/>
    </w:p>
    <w:p w14:paraId="058ED32F" w14:textId="0B19A2A3" w:rsidR="00711F76" w:rsidRDefault="003433A9" w:rsidP="00BF0F9F">
      <w:pPr>
        <w:pStyle w:val="Listeavsnitt"/>
        <w:numPr>
          <w:ilvl w:val="0"/>
          <w:numId w:val="6"/>
        </w:numPr>
        <w:spacing w:after="0" w:line="240" w:lineRule="auto"/>
        <w:rPr>
          <w:lang w:val="nb-NO"/>
        </w:rPr>
      </w:pPr>
      <w:r w:rsidRPr="005257E6">
        <w:rPr>
          <w:lang w:val="nb-NO"/>
        </w:rPr>
        <w:t>Nasjonalt kompetansebehovsutvalg</w:t>
      </w:r>
      <w:r w:rsidR="00B83C8A" w:rsidRPr="005257E6">
        <w:rPr>
          <w:lang w:val="nb-NO"/>
        </w:rPr>
        <w:t xml:space="preserve">: </w:t>
      </w:r>
      <w:r w:rsidR="005257E6">
        <w:rPr>
          <w:lang w:val="nb-NO"/>
        </w:rPr>
        <w:t>Etablert av kunnskaps</w:t>
      </w:r>
      <w:r w:rsidR="00711F76" w:rsidRPr="005257E6">
        <w:rPr>
          <w:lang w:val="nb-NO"/>
        </w:rPr>
        <w:t>departementet i 2017</w:t>
      </w:r>
      <w:r w:rsidR="005257E6">
        <w:rPr>
          <w:lang w:val="nb-NO"/>
        </w:rPr>
        <w:t xml:space="preserve"> og består av </w:t>
      </w:r>
      <w:r w:rsidR="00711F76" w:rsidRPr="005257E6">
        <w:rPr>
          <w:lang w:val="nb-NO"/>
        </w:rPr>
        <w:t>re</w:t>
      </w:r>
      <w:r w:rsidR="005257E6">
        <w:rPr>
          <w:lang w:val="nb-NO"/>
        </w:rPr>
        <w:t>pre</w:t>
      </w:r>
      <w:r w:rsidR="00711F76" w:rsidRPr="005257E6">
        <w:rPr>
          <w:lang w:val="nb-NO"/>
        </w:rPr>
        <w:t>sentanter fra partene i arbeidslivet</w:t>
      </w:r>
      <w:r w:rsidR="00942D16">
        <w:rPr>
          <w:lang w:val="nb-NO"/>
        </w:rPr>
        <w:t xml:space="preserve"> og </w:t>
      </w:r>
      <w:r w:rsidR="00711F76" w:rsidRPr="005257E6">
        <w:rPr>
          <w:lang w:val="nb-NO"/>
        </w:rPr>
        <w:t>forskere</w:t>
      </w:r>
      <w:r w:rsidR="00942D16">
        <w:rPr>
          <w:lang w:val="nb-NO"/>
        </w:rPr>
        <w:t xml:space="preserve">. </w:t>
      </w:r>
      <w:r w:rsidR="00711F76" w:rsidRPr="005257E6">
        <w:rPr>
          <w:lang w:val="nb-NO"/>
        </w:rPr>
        <w:t>Handlingsplanen benytter definisjoner og beskrivelser utgitt av KBU.</w:t>
      </w:r>
    </w:p>
    <w:p w14:paraId="2855ED43" w14:textId="458102D5" w:rsidR="00711F76" w:rsidRPr="00942D16" w:rsidRDefault="00942D16" w:rsidP="00196366">
      <w:pPr>
        <w:pStyle w:val="Listeavsnitt"/>
        <w:numPr>
          <w:ilvl w:val="0"/>
          <w:numId w:val="6"/>
        </w:numPr>
        <w:spacing w:after="0" w:line="240" w:lineRule="auto"/>
        <w:rPr>
          <w:b/>
          <w:bCs/>
          <w:lang w:val="nb-NO"/>
        </w:rPr>
      </w:pPr>
      <w:r w:rsidRPr="00942D16">
        <w:rPr>
          <w:lang w:val="nb-NO"/>
        </w:rPr>
        <w:t>L</w:t>
      </w:r>
      <w:r w:rsidR="00711F76" w:rsidRPr="00942D16">
        <w:rPr>
          <w:lang w:val="nb-NO"/>
        </w:rPr>
        <w:t xml:space="preserve">inda Lai: </w:t>
      </w:r>
      <w:r w:rsidR="00711F76" w:rsidRPr="00942D16">
        <w:rPr>
          <w:i/>
          <w:iCs/>
          <w:lang w:val="nb-NO"/>
        </w:rPr>
        <w:t>Strategisk kompetanseledelse</w:t>
      </w:r>
      <w:r w:rsidRPr="00942D16">
        <w:rPr>
          <w:lang w:val="nb-NO"/>
        </w:rPr>
        <w:t xml:space="preserve">: </w:t>
      </w:r>
      <w:r w:rsidR="00711F76" w:rsidRPr="00942D16">
        <w:rPr>
          <w:lang w:val="nb-NO"/>
        </w:rPr>
        <w:t xml:space="preserve">Linda Lai er professor i organisasjonspsykologi på BI og en av forskerne bak 10-faktor. Hun presenterer et forskningsbasert rammeverk for strategisk kompetanseledelse i organisasjoner. De ulike faktorene i 10-faktor er en integrert del av hennes tenkning om strategisk kompetanseutvikling. </w:t>
      </w:r>
    </w:p>
    <w:p w14:paraId="6AE66A59" w14:textId="2C85C863" w:rsidR="00E00F9D" w:rsidRPr="00584832" w:rsidRDefault="7D189D50" w:rsidP="00654712">
      <w:pPr>
        <w:pStyle w:val="Overskrift1"/>
        <w:rPr>
          <w:rFonts w:eastAsia="Batang"/>
        </w:rPr>
      </w:pPr>
      <w:bookmarkStart w:id="54" w:name="_Toc132007471"/>
      <w:bookmarkStart w:id="55" w:name="_Toc147836317"/>
      <w:r w:rsidRPr="6E192B4B">
        <w:rPr>
          <w:rFonts w:eastAsia="Batang"/>
        </w:rPr>
        <w:t>I</w:t>
      </w:r>
      <w:r w:rsidR="00924200" w:rsidRPr="6E192B4B">
        <w:rPr>
          <w:rFonts w:eastAsia="Batang"/>
        </w:rPr>
        <w:t>mplementering av handlingsplanen</w:t>
      </w:r>
      <w:bookmarkEnd w:id="54"/>
      <w:bookmarkEnd w:id="55"/>
    </w:p>
    <w:p w14:paraId="248AD010" w14:textId="2CFEBC15" w:rsidR="00E00F9D" w:rsidRPr="00B771B0" w:rsidRDefault="00E00F9D" w:rsidP="00B771B0">
      <w:pPr>
        <w:pStyle w:val="Listeavsnitt"/>
        <w:numPr>
          <w:ilvl w:val="0"/>
          <w:numId w:val="6"/>
        </w:numPr>
        <w:spacing w:after="0" w:line="240" w:lineRule="auto"/>
        <w:rPr>
          <w:rFonts w:eastAsia="Batang" w:cstheme="minorHAnsi"/>
          <w:lang w:val="nb-NO" w:eastAsia="nb-NO"/>
        </w:rPr>
      </w:pPr>
      <w:r w:rsidRPr="00B771B0">
        <w:rPr>
          <w:rFonts w:eastAsia="Batang" w:cstheme="minorHAnsi"/>
          <w:lang w:val="nb-NO" w:eastAsia="nb-NO"/>
        </w:rPr>
        <w:t>Ansvar: Direktør i hvert område</w:t>
      </w:r>
      <w:r w:rsidR="001C4F1B">
        <w:rPr>
          <w:rFonts w:eastAsia="Batang" w:cstheme="minorHAnsi"/>
          <w:lang w:val="nb-NO" w:eastAsia="nb-NO"/>
        </w:rPr>
        <w:t>.</w:t>
      </w:r>
    </w:p>
    <w:p w14:paraId="5634C986" w14:textId="16B4B133" w:rsidR="00130F74" w:rsidRPr="00B771B0" w:rsidRDefault="00130F74" w:rsidP="00B771B0">
      <w:pPr>
        <w:pStyle w:val="Listeavsnitt"/>
        <w:numPr>
          <w:ilvl w:val="0"/>
          <w:numId w:val="6"/>
        </w:numPr>
        <w:spacing w:after="0" w:line="240" w:lineRule="auto"/>
        <w:rPr>
          <w:rFonts w:eastAsia="Batang" w:cstheme="minorHAnsi"/>
          <w:lang w:val="nb-NO" w:eastAsia="nb-NO"/>
        </w:rPr>
      </w:pPr>
      <w:r w:rsidRPr="00B771B0">
        <w:rPr>
          <w:rFonts w:eastAsia="Batang" w:cstheme="minorHAnsi"/>
          <w:lang w:val="nb-NO" w:eastAsia="nb-NO"/>
        </w:rPr>
        <w:t xml:space="preserve">Organisasjon </w:t>
      </w:r>
      <w:r w:rsidR="00BC692D">
        <w:rPr>
          <w:rFonts w:eastAsia="Batang" w:cstheme="minorHAnsi"/>
          <w:lang w:val="nb-NO" w:eastAsia="nb-NO"/>
        </w:rPr>
        <w:t xml:space="preserve">har overordnet ansvar for handlingsplan og er støtte for </w:t>
      </w:r>
      <w:r w:rsidR="0020649B">
        <w:rPr>
          <w:rFonts w:eastAsia="Batang" w:cstheme="minorHAnsi"/>
          <w:lang w:val="nb-NO" w:eastAsia="nb-NO"/>
        </w:rPr>
        <w:t>områdene</w:t>
      </w:r>
      <w:r w:rsidR="001C4F1B">
        <w:rPr>
          <w:rFonts w:eastAsia="Batang" w:cstheme="minorHAnsi"/>
          <w:lang w:val="nb-NO" w:eastAsia="nb-NO"/>
        </w:rPr>
        <w:t>.</w:t>
      </w:r>
      <w:r w:rsidR="0020649B">
        <w:rPr>
          <w:rFonts w:eastAsia="Batang" w:cstheme="minorHAnsi"/>
          <w:lang w:val="nb-NO" w:eastAsia="nb-NO"/>
        </w:rPr>
        <w:t xml:space="preserve"> </w:t>
      </w:r>
    </w:p>
    <w:p w14:paraId="7F993F43" w14:textId="251B8026" w:rsidR="00E00F9D" w:rsidRDefault="7D189D50" w:rsidP="003514C3">
      <w:pPr>
        <w:pStyle w:val="Overskrift1"/>
        <w:rPr>
          <w:rFonts w:eastAsia="Batang"/>
        </w:rPr>
      </w:pPr>
      <w:bookmarkStart w:id="56" w:name="_Toc132007472"/>
      <w:bookmarkStart w:id="57" w:name="_Toc147836318"/>
      <w:r w:rsidRPr="6E192B4B">
        <w:rPr>
          <w:rFonts w:eastAsia="Batang"/>
        </w:rPr>
        <w:t>E</w:t>
      </w:r>
      <w:r w:rsidR="00924200" w:rsidRPr="6E192B4B">
        <w:rPr>
          <w:rFonts w:eastAsia="Batang"/>
        </w:rPr>
        <w:t>valuering av handlingsplanen</w:t>
      </w:r>
      <w:bookmarkEnd w:id="56"/>
      <w:bookmarkEnd w:id="57"/>
    </w:p>
    <w:p w14:paraId="351CE946" w14:textId="62C9559B" w:rsidR="00E00F9D" w:rsidRPr="002E7F60" w:rsidRDefault="00E00F9D">
      <w:pPr>
        <w:pStyle w:val="Listeavsnitt"/>
        <w:numPr>
          <w:ilvl w:val="0"/>
          <w:numId w:val="7"/>
        </w:numPr>
        <w:spacing w:after="0" w:line="240" w:lineRule="auto"/>
        <w:rPr>
          <w:lang w:val="nb-NO"/>
        </w:rPr>
      </w:pPr>
      <w:r w:rsidRPr="002E7F60">
        <w:rPr>
          <w:lang w:val="nb-NO"/>
        </w:rPr>
        <w:t>Ansvar: Organisasjon</w:t>
      </w:r>
      <w:r w:rsidR="007542FD">
        <w:rPr>
          <w:lang w:val="nb-NO"/>
        </w:rPr>
        <w:t>.</w:t>
      </w:r>
      <w:r w:rsidR="00893753">
        <w:rPr>
          <w:lang w:val="nb-NO"/>
        </w:rPr>
        <w:t xml:space="preserve"> Gjennomføres i samråd med områdene.</w:t>
      </w:r>
    </w:p>
    <w:p w14:paraId="312DE6B1" w14:textId="77777777" w:rsidR="00E00F9D" w:rsidRPr="001C4400" w:rsidRDefault="00E00F9D">
      <w:pPr>
        <w:pStyle w:val="Listeavsnitt"/>
        <w:numPr>
          <w:ilvl w:val="0"/>
          <w:numId w:val="7"/>
        </w:numPr>
        <w:spacing w:after="0" w:line="240" w:lineRule="auto"/>
        <w:rPr>
          <w:lang w:val="nb-NO"/>
        </w:rPr>
      </w:pPr>
      <w:r w:rsidRPr="001C4400">
        <w:rPr>
          <w:lang w:val="nb-NO"/>
        </w:rPr>
        <w:t>Hovedrevisjon når arbeidsgiverstrategi revideres.</w:t>
      </w:r>
    </w:p>
    <w:p w14:paraId="48F7D9FC" w14:textId="36539F95" w:rsidR="00E00F9D" w:rsidRDefault="008A6965">
      <w:pPr>
        <w:pStyle w:val="Listeavsnitt"/>
        <w:numPr>
          <w:ilvl w:val="0"/>
          <w:numId w:val="7"/>
        </w:numPr>
        <w:spacing w:after="0" w:line="240" w:lineRule="auto"/>
        <w:rPr>
          <w:lang w:val="nb-NO"/>
        </w:rPr>
      </w:pPr>
      <w:r>
        <w:rPr>
          <w:lang w:val="nb-NO"/>
        </w:rPr>
        <w:t xml:space="preserve">Utover dette skal planen evalueres hvert </w:t>
      </w:r>
      <w:r w:rsidR="00767798">
        <w:rPr>
          <w:lang w:val="nb-NO"/>
        </w:rPr>
        <w:t>fjerde</w:t>
      </w:r>
      <w:r w:rsidR="00E00F9D" w:rsidRPr="001C4400">
        <w:rPr>
          <w:lang w:val="nb-NO"/>
        </w:rPr>
        <w:t xml:space="preserve"> år.</w:t>
      </w:r>
    </w:p>
    <w:p w14:paraId="67726F89" w14:textId="0ABC48D8" w:rsidR="00E00F9D" w:rsidRPr="00CA60C8" w:rsidRDefault="00F0157D" w:rsidP="008B7338">
      <w:pPr>
        <w:pStyle w:val="Listeavsnitt"/>
        <w:numPr>
          <w:ilvl w:val="0"/>
          <w:numId w:val="7"/>
        </w:numPr>
        <w:spacing w:after="0" w:line="240" w:lineRule="auto"/>
        <w:rPr>
          <w:lang w:val="nb-NO"/>
        </w:rPr>
      </w:pPr>
      <w:r w:rsidRPr="00CA60C8">
        <w:rPr>
          <w:lang w:val="nb-NO"/>
        </w:rPr>
        <w:t xml:space="preserve">Områdene vurderer selv </w:t>
      </w:r>
      <w:r w:rsidR="00CA60C8" w:rsidRPr="00CA60C8">
        <w:rPr>
          <w:lang w:val="nb-NO"/>
        </w:rPr>
        <w:t xml:space="preserve">hvordan og </w:t>
      </w:r>
      <w:r w:rsidR="007542FD" w:rsidRPr="00CA60C8">
        <w:rPr>
          <w:lang w:val="nb-NO"/>
        </w:rPr>
        <w:t xml:space="preserve">hvor ofte </w:t>
      </w:r>
      <w:r w:rsidR="00CA60C8" w:rsidRPr="00CA60C8">
        <w:rPr>
          <w:lang w:val="nb-NO"/>
        </w:rPr>
        <w:t xml:space="preserve">egne </w:t>
      </w:r>
      <w:r w:rsidRPr="00CA60C8">
        <w:rPr>
          <w:lang w:val="nb-NO"/>
        </w:rPr>
        <w:t>kompetanseplaner skal evalueres</w:t>
      </w:r>
      <w:r w:rsidR="00CA60C8" w:rsidRPr="00CA60C8">
        <w:rPr>
          <w:lang w:val="nb-NO"/>
        </w:rPr>
        <w:t xml:space="preserve">. (Se </w:t>
      </w:r>
      <w:hyperlink r:id="rId43" w:history="1">
        <w:r w:rsidR="00CA60C8" w:rsidRPr="00FC55BF">
          <w:rPr>
            <w:rStyle w:val="Hyperkobling"/>
            <w:lang w:val="nb-NO"/>
          </w:rPr>
          <w:t>prosesskart for områdenes kompetanseplaner</w:t>
        </w:r>
      </w:hyperlink>
      <w:r w:rsidR="00CA60C8" w:rsidRPr="00CA60C8">
        <w:rPr>
          <w:lang w:val="nb-NO"/>
        </w:rPr>
        <w:t>.)</w:t>
      </w:r>
      <w:r w:rsidRPr="00CA60C8">
        <w:rPr>
          <w:lang w:val="nb-NO"/>
        </w:rPr>
        <w:t xml:space="preserve"> </w:t>
      </w:r>
    </w:p>
    <w:p w14:paraId="6F22FFC8" w14:textId="74929015" w:rsidR="00654712" w:rsidRPr="00F067A1" w:rsidRDefault="00654712" w:rsidP="00654712">
      <w:pPr>
        <w:pStyle w:val="Overskrift1"/>
        <w:rPr>
          <w:rStyle w:val="Overskrift1Tegn"/>
          <w:rFonts w:eastAsiaTheme="minorHAnsi"/>
          <w:b/>
          <w:bCs/>
        </w:rPr>
      </w:pPr>
      <w:bookmarkStart w:id="58" w:name="_Toc147836319"/>
      <w:r w:rsidRPr="6E192B4B">
        <w:rPr>
          <w:rStyle w:val="Overskrift1Tegn"/>
          <w:rFonts w:eastAsiaTheme="minorEastAsia"/>
          <w:b/>
          <w:bCs/>
        </w:rPr>
        <w:t>L</w:t>
      </w:r>
      <w:r w:rsidR="00924200" w:rsidRPr="6E192B4B">
        <w:rPr>
          <w:rStyle w:val="Overskrift1Tegn"/>
          <w:rFonts w:eastAsiaTheme="minorEastAsia"/>
          <w:b/>
          <w:bCs/>
        </w:rPr>
        <w:t>itteraturliste</w:t>
      </w:r>
      <w:bookmarkEnd w:id="58"/>
    </w:p>
    <w:p w14:paraId="5F8BAF41" w14:textId="7B89C3A1" w:rsidR="00A96107" w:rsidRDefault="00A96107" w:rsidP="00A96107">
      <w:pPr>
        <w:spacing w:after="0" w:line="240" w:lineRule="auto"/>
        <w:rPr>
          <w:lang w:val="nb-NO"/>
        </w:rPr>
      </w:pPr>
      <w:proofErr w:type="spellStart"/>
      <w:r>
        <w:rPr>
          <w:lang w:val="nb-NO"/>
        </w:rPr>
        <w:t>Filstad</w:t>
      </w:r>
      <w:proofErr w:type="spellEnd"/>
      <w:r>
        <w:rPr>
          <w:lang w:val="nb-NO"/>
        </w:rPr>
        <w:t>, Cathrine (2017). Nyansattes organisasjonssosialisering – Perspektiver og læringsarenaer. Fagbokforlaget.</w:t>
      </w:r>
    </w:p>
    <w:p w14:paraId="0CCF2D01" w14:textId="77777777" w:rsidR="00A96107" w:rsidRDefault="00A96107" w:rsidP="00A96107">
      <w:pPr>
        <w:spacing w:after="0" w:line="240" w:lineRule="auto"/>
        <w:rPr>
          <w:lang w:val="nb-NO"/>
        </w:rPr>
      </w:pPr>
      <w:r>
        <w:rPr>
          <w:lang w:val="nb-NO"/>
        </w:rPr>
        <w:t>Iversen, Ole I. (2015). Rekrutterings- og intervjuteknikk – Om bruk av effektive rekrutteringsmetoder. Fagbokforlaget</w:t>
      </w:r>
    </w:p>
    <w:p w14:paraId="02FE316B" w14:textId="77777777" w:rsidR="00A96107" w:rsidRDefault="00A96107" w:rsidP="00A96107">
      <w:pPr>
        <w:spacing w:after="0" w:line="240" w:lineRule="auto"/>
        <w:rPr>
          <w:lang w:val="nb-NO"/>
        </w:rPr>
      </w:pPr>
      <w:r>
        <w:rPr>
          <w:lang w:val="nb-NO"/>
        </w:rPr>
        <w:t xml:space="preserve">KS, LO kommune, </w:t>
      </w:r>
      <w:proofErr w:type="spellStart"/>
      <w:r>
        <w:rPr>
          <w:lang w:val="nb-NO"/>
        </w:rPr>
        <w:t>Unio</w:t>
      </w:r>
      <w:proofErr w:type="spellEnd"/>
      <w:r>
        <w:rPr>
          <w:lang w:val="nb-NO"/>
        </w:rPr>
        <w:t xml:space="preserve"> kommune, YS kommune, og Akademikerne kommune (2022). Veileder for lokalt arbeid med kompetanseutvikling.</w:t>
      </w:r>
    </w:p>
    <w:p w14:paraId="6CBA963B" w14:textId="77777777" w:rsidR="00A96107" w:rsidRPr="001C4400" w:rsidRDefault="00A96107" w:rsidP="00A96107">
      <w:pPr>
        <w:spacing w:after="0" w:line="240" w:lineRule="auto"/>
        <w:rPr>
          <w:lang w:val="nb-NO"/>
        </w:rPr>
      </w:pPr>
      <w:r w:rsidRPr="001C4400">
        <w:rPr>
          <w:lang w:val="nb-NO"/>
        </w:rPr>
        <w:t>Lai, Linda (20</w:t>
      </w:r>
      <w:r>
        <w:rPr>
          <w:lang w:val="nb-NO"/>
        </w:rPr>
        <w:t>21, 4</w:t>
      </w:r>
      <w:r w:rsidRPr="001C4400">
        <w:rPr>
          <w:lang w:val="nb-NO"/>
        </w:rPr>
        <w:t>.utgave). Strategisk kompetanseutvikling. Fagbokforlaget.</w:t>
      </w:r>
    </w:p>
    <w:p w14:paraId="4D2256C3" w14:textId="77777777" w:rsidR="00A96107" w:rsidRPr="007906F0" w:rsidRDefault="00A96107" w:rsidP="00A96107">
      <w:pPr>
        <w:spacing w:after="0" w:line="240" w:lineRule="auto"/>
        <w:rPr>
          <w:lang w:val="nb-NO"/>
        </w:rPr>
      </w:pPr>
      <w:r w:rsidRPr="007906F0">
        <w:rPr>
          <w:lang w:val="nb-NO"/>
        </w:rPr>
        <w:t>NOU 2018:2 Fremtidige kompetansebehov I – Kunnskapsgrunnlaget</w:t>
      </w:r>
    </w:p>
    <w:p w14:paraId="39675507" w14:textId="77777777" w:rsidR="00A96107" w:rsidRPr="007906F0" w:rsidRDefault="00A96107" w:rsidP="00A96107">
      <w:pPr>
        <w:spacing w:after="0" w:line="240" w:lineRule="auto"/>
        <w:rPr>
          <w:lang w:val="nb-NO"/>
        </w:rPr>
      </w:pPr>
      <w:r w:rsidRPr="007906F0">
        <w:rPr>
          <w:lang w:val="nb-NO"/>
        </w:rPr>
        <w:t>NOU 2019:2 Fremtidige kompetansebehov II – Utfordringer for kompetansepolitikken</w:t>
      </w:r>
    </w:p>
    <w:p w14:paraId="6020FD60" w14:textId="2CDB0DBB" w:rsidR="00B21258" w:rsidRDefault="00A96107" w:rsidP="00D05008">
      <w:pPr>
        <w:spacing w:after="0" w:line="240" w:lineRule="auto"/>
        <w:rPr>
          <w:b/>
          <w:bCs/>
          <w:lang w:val="nb-NO"/>
        </w:rPr>
      </w:pPr>
      <w:r w:rsidRPr="007906F0">
        <w:rPr>
          <w:lang w:val="nb-NO"/>
        </w:rPr>
        <w:t>NOU 2020:2 Fremtidige kompetansebehov III – Læring og kompetanse i alle ledd</w:t>
      </w:r>
    </w:p>
    <w:sectPr w:rsidR="00B21258">
      <w:headerReference w:type="even" r:id="rId44"/>
      <w:headerReference w:type="default" r:id="rId45"/>
      <w:footerReference w:type="even" r:id="rId46"/>
      <w:footerReference w:type="default" r:id="rId47"/>
      <w:headerReference w:type="first" r:id="rId48"/>
      <w:footerReference w:type="firs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7688" w14:textId="77777777" w:rsidR="008E78BC" w:rsidRDefault="008E78BC" w:rsidP="00E0321B">
      <w:pPr>
        <w:spacing w:after="0" w:line="240" w:lineRule="auto"/>
      </w:pPr>
      <w:r>
        <w:separator/>
      </w:r>
    </w:p>
  </w:endnote>
  <w:endnote w:type="continuationSeparator" w:id="0">
    <w:p w14:paraId="6DB53686" w14:textId="77777777" w:rsidR="008E78BC" w:rsidRDefault="008E78BC" w:rsidP="00E0321B">
      <w:pPr>
        <w:spacing w:after="0" w:line="240" w:lineRule="auto"/>
      </w:pPr>
      <w:r>
        <w:continuationSeparator/>
      </w:r>
    </w:p>
  </w:endnote>
  <w:endnote w:type="continuationNotice" w:id="1">
    <w:p w14:paraId="136A8FC8" w14:textId="77777777" w:rsidR="008E78BC" w:rsidRDefault="008E7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D9A7" w14:textId="77777777" w:rsidR="00685FAA" w:rsidRDefault="00685FA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584162"/>
      <w:docPartObj>
        <w:docPartGallery w:val="Page Numbers (Bottom of Page)"/>
        <w:docPartUnique/>
      </w:docPartObj>
    </w:sdtPr>
    <w:sdtContent>
      <w:p w14:paraId="67DF4BC8" w14:textId="15EA04BC" w:rsidR="00685FAA" w:rsidRDefault="00685FAA">
        <w:pPr>
          <w:pStyle w:val="Bunntekst"/>
          <w:jc w:val="center"/>
        </w:pPr>
        <w:r>
          <w:fldChar w:fldCharType="begin"/>
        </w:r>
        <w:r>
          <w:instrText>PAGE   \* MERGEFORMAT</w:instrText>
        </w:r>
        <w:r>
          <w:fldChar w:fldCharType="separate"/>
        </w:r>
        <w:r>
          <w:rPr>
            <w:lang w:val="nb-NO"/>
          </w:rPr>
          <w:t>2</w:t>
        </w:r>
        <w:r>
          <w:fldChar w:fldCharType="end"/>
        </w:r>
      </w:p>
    </w:sdtContent>
  </w:sdt>
  <w:p w14:paraId="7D6B386D" w14:textId="77777777" w:rsidR="00685FAA" w:rsidRDefault="00685FA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2B8" w14:textId="77777777" w:rsidR="00685FAA" w:rsidRDefault="00685F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4D36" w14:textId="77777777" w:rsidR="008E78BC" w:rsidRDefault="008E78BC" w:rsidP="00E0321B">
      <w:pPr>
        <w:spacing w:after="0" w:line="240" w:lineRule="auto"/>
      </w:pPr>
      <w:r>
        <w:separator/>
      </w:r>
    </w:p>
  </w:footnote>
  <w:footnote w:type="continuationSeparator" w:id="0">
    <w:p w14:paraId="145C6034" w14:textId="77777777" w:rsidR="008E78BC" w:rsidRDefault="008E78BC" w:rsidP="00E0321B">
      <w:pPr>
        <w:spacing w:after="0" w:line="240" w:lineRule="auto"/>
      </w:pPr>
      <w:r>
        <w:continuationSeparator/>
      </w:r>
    </w:p>
  </w:footnote>
  <w:footnote w:type="continuationNotice" w:id="1">
    <w:p w14:paraId="4E7C6D3B" w14:textId="77777777" w:rsidR="008E78BC" w:rsidRDefault="008E78BC">
      <w:pPr>
        <w:spacing w:after="0" w:line="240" w:lineRule="auto"/>
      </w:pPr>
    </w:p>
  </w:footnote>
  <w:footnote w:id="2">
    <w:p w14:paraId="249B2B4E" w14:textId="1B57ABD9" w:rsidR="001F617D" w:rsidRPr="001F617D" w:rsidRDefault="001F617D">
      <w:pPr>
        <w:pStyle w:val="Fotnotetekst"/>
        <w:rPr>
          <w:lang w:val="nb-NO"/>
        </w:rPr>
      </w:pPr>
      <w:r>
        <w:rPr>
          <w:rStyle w:val="Fotnotereferanse"/>
        </w:rPr>
        <w:footnoteRef/>
      </w:r>
      <w:r w:rsidRPr="001F617D">
        <w:rPr>
          <w:lang w:val="nb-NO"/>
        </w:rPr>
        <w:t xml:space="preserve"> </w:t>
      </w:r>
      <w:r w:rsidR="002E0A93">
        <w:rPr>
          <w:lang w:val="nb-NO"/>
        </w:rPr>
        <w:t xml:space="preserve">Lai, Linda (2021), side 14-15: </w:t>
      </w:r>
      <w:r>
        <w:rPr>
          <w:lang w:val="nb-NO"/>
        </w:rPr>
        <w:t>Kristiansand kommune tar utgangspunkt i Linda Lai sin forståelse av strategisk kompetanseutvikling</w:t>
      </w:r>
      <w:r w:rsidRPr="002E0A93">
        <w:rPr>
          <w:i/>
          <w:iCs/>
          <w:lang w:val="nb-NO"/>
        </w:rPr>
        <w:t xml:space="preserve">: </w:t>
      </w:r>
      <w:r w:rsidR="0024178E" w:rsidRPr="002E0A93">
        <w:rPr>
          <w:i/>
          <w:iCs/>
          <w:lang w:val="nb-NO"/>
        </w:rPr>
        <w:t xml:space="preserve">Planlegging, gjennomføring og evaluering av tiltak for å sikre at organisasjonen og den enkelte medarbeider </w:t>
      </w:r>
      <w:r w:rsidR="0024178E" w:rsidRPr="002E0A93">
        <w:rPr>
          <w:i/>
          <w:iCs/>
          <w:u w:val="single"/>
          <w:lang w:val="nb-NO"/>
        </w:rPr>
        <w:t>har</w:t>
      </w:r>
      <w:r w:rsidR="0024178E" w:rsidRPr="002E0A93">
        <w:rPr>
          <w:i/>
          <w:iCs/>
          <w:lang w:val="nb-NO"/>
        </w:rPr>
        <w:t xml:space="preserve"> og </w:t>
      </w:r>
      <w:r w:rsidR="0024178E" w:rsidRPr="002E0A93">
        <w:rPr>
          <w:i/>
          <w:iCs/>
          <w:u w:val="single"/>
          <w:lang w:val="nb-NO"/>
        </w:rPr>
        <w:t>bruke</w:t>
      </w:r>
      <w:r w:rsidR="0024178E" w:rsidRPr="002E0A93">
        <w:rPr>
          <w:i/>
          <w:iCs/>
          <w:lang w:val="nb-NO"/>
        </w:rPr>
        <w:t>r nødvendig kompetanse for å nå definerte mål</w:t>
      </w:r>
      <w:r w:rsidR="0024178E">
        <w:rPr>
          <w:lang w:val="nb-NO"/>
        </w:rPr>
        <w:t xml:space="preserve">. </w:t>
      </w:r>
      <w:r w:rsidR="00CF1F0D">
        <w:rPr>
          <w:lang w:val="nb-NO"/>
        </w:rPr>
        <w:t>Figuren er en tilpasning av Lin</w:t>
      </w:r>
      <w:r w:rsidR="003D344A">
        <w:rPr>
          <w:lang w:val="nb-NO"/>
        </w:rPr>
        <w:t>d</w:t>
      </w:r>
      <w:r w:rsidR="00CF1F0D">
        <w:rPr>
          <w:lang w:val="nb-NO"/>
        </w:rPr>
        <w:t xml:space="preserve">a Lais illustrasjon til </w:t>
      </w:r>
      <w:r w:rsidR="003D344A">
        <w:rPr>
          <w:lang w:val="nb-NO"/>
        </w:rPr>
        <w:t xml:space="preserve">kommunens </w:t>
      </w:r>
      <w:r w:rsidR="000C29B1">
        <w:rPr>
          <w:lang w:val="nb-NO"/>
        </w:rPr>
        <w:t>struktur og plansystem</w:t>
      </w:r>
      <w:r w:rsidR="00592034">
        <w:rPr>
          <w:lang w:val="nb-NO"/>
        </w:rPr>
        <w:t xml:space="preserve">. </w:t>
      </w:r>
    </w:p>
  </w:footnote>
  <w:footnote w:id="3">
    <w:p w14:paraId="5BFBC770" w14:textId="77777777" w:rsidR="004E4306" w:rsidRPr="001C6988" w:rsidRDefault="004E4306" w:rsidP="004E4306">
      <w:pPr>
        <w:pStyle w:val="Fotnotetekst"/>
        <w:rPr>
          <w:lang w:val="nb-NO"/>
        </w:rPr>
      </w:pPr>
      <w:r>
        <w:rPr>
          <w:rStyle w:val="Fotnotereferanse"/>
        </w:rPr>
        <w:footnoteRef/>
      </w:r>
      <w:r w:rsidRPr="008258CF">
        <w:rPr>
          <w:lang w:val="nb-NO"/>
        </w:rPr>
        <w:t xml:space="preserve"> </w:t>
      </w:r>
      <w:proofErr w:type="spellStart"/>
      <w:r w:rsidRPr="001C6988">
        <w:rPr>
          <w:lang w:val="nb-NO"/>
        </w:rPr>
        <w:t>NOU`er</w:t>
      </w:r>
      <w:proofErr w:type="spellEnd"/>
      <w:r w:rsidRPr="001C6988">
        <w:rPr>
          <w:lang w:val="nb-NO"/>
        </w:rPr>
        <w:t xml:space="preserve"> fra </w:t>
      </w:r>
      <w:r>
        <w:rPr>
          <w:lang w:val="nb-NO"/>
        </w:rPr>
        <w:t xml:space="preserve">kompetansebehovsutvalget </w:t>
      </w:r>
      <w:r w:rsidRPr="001C6988">
        <w:rPr>
          <w:lang w:val="nb-NO"/>
        </w:rPr>
        <w:t xml:space="preserve">+ </w:t>
      </w:r>
      <w:r>
        <w:rPr>
          <w:lang w:val="nb-NO"/>
        </w:rPr>
        <w:t>utfordringsbilde i arbeidsgiverstrategi for Kristiansand kommune</w:t>
      </w:r>
    </w:p>
  </w:footnote>
  <w:footnote w:id="4">
    <w:p w14:paraId="4354A310" w14:textId="77777777" w:rsidR="00B4548E" w:rsidRPr="00991593" w:rsidRDefault="00B4548E" w:rsidP="00B4548E">
      <w:pPr>
        <w:pStyle w:val="Fotnotetekst"/>
        <w:rPr>
          <w:lang w:val="nb-NO"/>
        </w:rPr>
      </w:pPr>
      <w:r>
        <w:rPr>
          <w:rStyle w:val="Fotnotereferanse"/>
        </w:rPr>
        <w:footnoteRef/>
      </w:r>
      <w:r w:rsidRPr="008258CF">
        <w:rPr>
          <w:lang w:val="nb-NO"/>
        </w:rPr>
        <w:t xml:space="preserve"> </w:t>
      </w:r>
      <w:r>
        <w:rPr>
          <w:lang w:val="nb-NO"/>
        </w:rPr>
        <w:t>HTA § 3-3</w:t>
      </w:r>
    </w:p>
  </w:footnote>
  <w:footnote w:id="5">
    <w:p w14:paraId="68B6E660" w14:textId="4C072BB1" w:rsidR="00BE4343" w:rsidRPr="00BE4343" w:rsidRDefault="00BE4343">
      <w:pPr>
        <w:pStyle w:val="Fotnotetekst"/>
        <w:rPr>
          <w:lang w:val="nb-NO"/>
        </w:rPr>
      </w:pPr>
      <w:r>
        <w:rPr>
          <w:rStyle w:val="Fotnotereferanse"/>
        </w:rPr>
        <w:footnoteRef/>
      </w:r>
      <w:r w:rsidRPr="00BE4343">
        <w:rPr>
          <w:lang w:val="nb-NO"/>
        </w:rPr>
        <w:t xml:space="preserve"> </w:t>
      </w:r>
      <w:r w:rsidRPr="001C6988">
        <w:rPr>
          <w:lang w:val="nb-NO"/>
        </w:rPr>
        <w:t>https://10-faktor.no</w:t>
      </w:r>
    </w:p>
  </w:footnote>
  <w:footnote w:id="6">
    <w:p w14:paraId="71AF48A9" w14:textId="27FB3E64" w:rsidR="004C1761" w:rsidRPr="004C1761" w:rsidRDefault="004C1761">
      <w:pPr>
        <w:pStyle w:val="Fotnotetekst"/>
        <w:rPr>
          <w:lang w:val="nb-NO"/>
        </w:rPr>
      </w:pPr>
      <w:r>
        <w:rPr>
          <w:rStyle w:val="Fotnotereferanse"/>
        </w:rPr>
        <w:footnoteRef/>
      </w:r>
      <w:r w:rsidRPr="004C1761">
        <w:rPr>
          <w:lang w:val="nb-NO"/>
        </w:rPr>
        <w:t xml:space="preserve"> </w:t>
      </w:r>
      <w:r>
        <w:rPr>
          <w:rFonts w:eastAsia="Batang" w:cstheme="minorHAnsi"/>
          <w:lang w:val="nb-NO" w:eastAsia="nb-NO"/>
        </w:rPr>
        <w:t>En mestringsorientert leder legger vekt på at den enkelte skal få utvikle seg og bli best mulig ut fra eget potensiale. I et mestringsklima finner ansatte gode løsninger gjennom samarbeid, læring og gjensidig støtte</w:t>
      </w:r>
    </w:p>
  </w:footnote>
  <w:footnote w:id="7">
    <w:p w14:paraId="5803E31A" w14:textId="77777777" w:rsidR="00F84E62" w:rsidRPr="00091706" w:rsidRDefault="00F84E62" w:rsidP="00F84E62">
      <w:pPr>
        <w:pStyle w:val="Fotnotetekst"/>
        <w:rPr>
          <w:lang w:val="nb-NO"/>
        </w:rPr>
      </w:pPr>
      <w:r>
        <w:rPr>
          <w:rStyle w:val="Fotnotereferanse"/>
        </w:rPr>
        <w:footnoteRef/>
      </w:r>
      <w:r w:rsidRPr="00313208">
        <w:rPr>
          <w:lang w:val="nb-NO"/>
        </w:rPr>
        <w:t xml:space="preserve"> </w:t>
      </w:r>
      <w:r>
        <w:rPr>
          <w:lang w:val="nb-NO"/>
        </w:rPr>
        <w:t xml:space="preserve">Definisjon og illustrasjon er hentet fra nasjonalt kompetansebehovutvalg, NOU fra 2018, 2019 og 2022. De ulike formene for kompetanse er nærmere beskrevet i kapittel 5: </w:t>
      </w:r>
      <w:r w:rsidRPr="003B0AE5">
        <w:rPr>
          <w:i/>
          <w:iCs/>
          <w:lang w:val="nb-NO"/>
        </w:rPr>
        <w:t>Definisjoner og beskrivelser.</w:t>
      </w:r>
    </w:p>
  </w:footnote>
  <w:footnote w:id="8">
    <w:p w14:paraId="2D879C08" w14:textId="77777777" w:rsidR="00962345" w:rsidRPr="000B028C" w:rsidRDefault="00962345" w:rsidP="00962345">
      <w:pPr>
        <w:pStyle w:val="Fotnotetekst"/>
        <w:rPr>
          <w:lang w:val="nb-NO"/>
        </w:rPr>
      </w:pPr>
      <w:r>
        <w:rPr>
          <w:rStyle w:val="Fotnotereferanse"/>
        </w:rPr>
        <w:footnoteRef/>
      </w:r>
      <w:r w:rsidRPr="008258CF">
        <w:rPr>
          <w:lang w:val="nb-NO"/>
        </w:rPr>
        <w:t xml:space="preserve"> </w:t>
      </w:r>
      <w:r>
        <w:rPr>
          <w:lang w:val="nb-NO"/>
        </w:rPr>
        <w:t>NOU 2019 side 51, KBU</w:t>
      </w:r>
    </w:p>
  </w:footnote>
  <w:footnote w:id="9">
    <w:p w14:paraId="07E63F41" w14:textId="33FD3902" w:rsidR="00C84761" w:rsidRPr="00C84761" w:rsidRDefault="00C84761">
      <w:pPr>
        <w:pStyle w:val="Fotnotetekst"/>
        <w:rPr>
          <w:lang w:val="nb-NO"/>
        </w:rPr>
      </w:pPr>
      <w:r>
        <w:rPr>
          <w:rStyle w:val="Fotnotereferanse"/>
        </w:rPr>
        <w:footnoteRef/>
      </w:r>
      <w:r w:rsidRPr="00C84761">
        <w:rPr>
          <w:lang w:val="nb-NO"/>
        </w:rPr>
        <w:t xml:space="preserve"> </w:t>
      </w:r>
      <w:r>
        <w:rPr>
          <w:lang w:val="nb-NO"/>
        </w:rPr>
        <w:t>Voksne lærer ofte best i en kontekst, eksempelvis i arbeidsmiljøet. NOU 2020, side 124, KBU</w:t>
      </w:r>
    </w:p>
  </w:footnote>
  <w:footnote w:id="10">
    <w:p w14:paraId="46806B42" w14:textId="77777777" w:rsidR="00962345" w:rsidRPr="00990E2A" w:rsidRDefault="00962345" w:rsidP="00962345">
      <w:pPr>
        <w:pStyle w:val="Fotnotetekst"/>
        <w:rPr>
          <w:lang w:val="nb-NO"/>
        </w:rPr>
      </w:pPr>
      <w:r>
        <w:rPr>
          <w:rStyle w:val="Fotnotereferanse"/>
        </w:rPr>
        <w:footnoteRef/>
      </w:r>
      <w:r w:rsidRPr="008258CF">
        <w:rPr>
          <w:lang w:val="nb-NO"/>
        </w:rPr>
        <w:t xml:space="preserve"> </w:t>
      </w:r>
      <w:r>
        <w:rPr>
          <w:lang w:val="nb-NO"/>
        </w:rPr>
        <w:t>Lai, Linda (2021), side 22</w:t>
      </w:r>
    </w:p>
  </w:footnote>
  <w:footnote w:id="11">
    <w:p w14:paraId="479F95B2" w14:textId="77777777" w:rsidR="00962345" w:rsidRPr="00AA3E02" w:rsidRDefault="00962345" w:rsidP="00962345">
      <w:pPr>
        <w:pStyle w:val="Fotnotetekst"/>
        <w:rPr>
          <w:lang w:val="nb-NO"/>
        </w:rPr>
      </w:pPr>
      <w:r>
        <w:rPr>
          <w:rStyle w:val="Fotnotereferanse"/>
        </w:rPr>
        <w:footnoteRef/>
      </w:r>
      <w:r w:rsidRPr="00AA3E02">
        <w:rPr>
          <w:lang w:val="nb-NO"/>
        </w:rPr>
        <w:t xml:space="preserve"> </w:t>
      </w:r>
      <w:r>
        <w:rPr>
          <w:lang w:val="nb-NO"/>
        </w:rPr>
        <w:t>NOU 2019, side 100-101 og NOU 2020 side 126, KBU</w:t>
      </w:r>
    </w:p>
  </w:footnote>
  <w:footnote w:id="12">
    <w:p w14:paraId="0C1E162A" w14:textId="77777777" w:rsidR="00106EC3" w:rsidRPr="009A3208" w:rsidRDefault="00106EC3" w:rsidP="00106EC3">
      <w:pPr>
        <w:pStyle w:val="Fotnotetekst"/>
        <w:rPr>
          <w:lang w:val="nb-NO"/>
        </w:rPr>
      </w:pPr>
      <w:r>
        <w:rPr>
          <w:rStyle w:val="Fotnotereferanse"/>
        </w:rPr>
        <w:footnoteRef/>
      </w:r>
      <w:r w:rsidRPr="008258CF">
        <w:rPr>
          <w:lang w:val="nb-NO"/>
        </w:rPr>
        <w:t xml:space="preserve"> </w:t>
      </w:r>
      <w:r w:rsidRPr="009A3208">
        <w:rPr>
          <w:lang w:val="nb-NO"/>
        </w:rPr>
        <w:t>NOU 2020 side 118, KBU</w:t>
      </w:r>
    </w:p>
  </w:footnote>
  <w:footnote w:id="13">
    <w:p w14:paraId="7944F3F7" w14:textId="77777777" w:rsidR="00106EC3" w:rsidRPr="0037194F" w:rsidRDefault="00106EC3" w:rsidP="00106EC3">
      <w:pPr>
        <w:pStyle w:val="Fotnotetekst"/>
        <w:rPr>
          <w:lang w:val="nb-NO"/>
        </w:rPr>
      </w:pPr>
      <w:r>
        <w:rPr>
          <w:rStyle w:val="Fotnotereferanse"/>
        </w:rPr>
        <w:footnoteRef/>
      </w:r>
      <w:r w:rsidRPr="008258CF">
        <w:rPr>
          <w:lang w:val="nb-NO"/>
        </w:rPr>
        <w:t xml:space="preserve"> </w:t>
      </w:r>
      <w:r>
        <w:rPr>
          <w:lang w:val="nb-NO"/>
        </w:rPr>
        <w:t>Lai, Linda (2021), side 151. I mange bedrifter har så mange som en fjerdedel av medarbeiderne et betydelig uutnyttet kompetansepotensial.</w:t>
      </w:r>
    </w:p>
  </w:footnote>
  <w:footnote w:id="14">
    <w:p w14:paraId="0B1FB588" w14:textId="77777777" w:rsidR="009F2804" w:rsidRDefault="009F2804" w:rsidP="009F2804">
      <w:pPr>
        <w:pStyle w:val="Fotnotetekst"/>
        <w:rPr>
          <w:lang w:val="nb-NO"/>
        </w:rPr>
      </w:pPr>
      <w:r>
        <w:rPr>
          <w:rStyle w:val="Fotnotereferanse"/>
        </w:rPr>
        <w:footnoteRef/>
      </w:r>
      <w:r>
        <w:rPr>
          <w:lang w:val="nb-NO"/>
        </w:rPr>
        <w:t xml:space="preserve"> Iversen, Ole I. (2015), side 11</w:t>
      </w:r>
    </w:p>
  </w:footnote>
  <w:footnote w:id="15">
    <w:p w14:paraId="10418E1F" w14:textId="06684EDF" w:rsidR="00144003" w:rsidRPr="00144003" w:rsidRDefault="00144003">
      <w:pPr>
        <w:pStyle w:val="Fotnotetekst"/>
        <w:rPr>
          <w:lang w:val="nb-NO"/>
        </w:rPr>
      </w:pPr>
      <w:r>
        <w:rPr>
          <w:rStyle w:val="Fotnotereferanse"/>
        </w:rPr>
        <w:footnoteRef/>
      </w:r>
      <w:r w:rsidRPr="00144003">
        <w:rPr>
          <w:lang w:val="nb-NO"/>
        </w:rPr>
        <w:t xml:space="preserve"> </w:t>
      </w:r>
      <w:r w:rsidR="00CC2499">
        <w:rPr>
          <w:lang w:val="nb-NO"/>
        </w:rPr>
        <w:t>Se også illustrasjon i punkt 1.2</w:t>
      </w:r>
    </w:p>
  </w:footnote>
  <w:footnote w:id="16">
    <w:p w14:paraId="4DE79257" w14:textId="24B1AFD7" w:rsidR="00801C8D" w:rsidRPr="00801C8D" w:rsidRDefault="00801C8D">
      <w:pPr>
        <w:pStyle w:val="Fotnotetekst"/>
        <w:rPr>
          <w:lang w:val="nb-NO"/>
        </w:rPr>
      </w:pPr>
      <w:r>
        <w:rPr>
          <w:rStyle w:val="Fotnotereferanse"/>
        </w:rPr>
        <w:footnoteRef/>
      </w:r>
      <w:r w:rsidRPr="00801C8D">
        <w:rPr>
          <w:lang w:val="nb-NO"/>
        </w:rPr>
        <w:t xml:space="preserve"> </w:t>
      </w:r>
      <w:r>
        <w:rPr>
          <w:lang w:val="nb-NO"/>
        </w:rPr>
        <w:t>Lai, Linda (2021): side 45-47</w:t>
      </w:r>
    </w:p>
  </w:footnote>
  <w:footnote w:id="17">
    <w:p w14:paraId="4E9B2056" w14:textId="4FC70754" w:rsidR="00091706" w:rsidRPr="005F6736" w:rsidRDefault="00091706" w:rsidP="00091706">
      <w:pPr>
        <w:pStyle w:val="Fotnotetekst"/>
        <w:rPr>
          <w:lang w:val="nb-NO"/>
        </w:rPr>
      </w:pPr>
      <w:r>
        <w:rPr>
          <w:rStyle w:val="Fotnotereferanse"/>
        </w:rPr>
        <w:footnoteRef/>
      </w:r>
      <w:r w:rsidRPr="008258CF">
        <w:rPr>
          <w:lang w:val="nb-NO"/>
        </w:rPr>
        <w:t xml:space="preserve"> </w:t>
      </w:r>
      <w:r>
        <w:rPr>
          <w:lang w:val="nb-NO"/>
        </w:rPr>
        <w:t>Lai, Linda (2021), side 50</w:t>
      </w:r>
      <w:r w:rsidR="00513A6F">
        <w:rPr>
          <w:lang w:val="nb-NO"/>
        </w:rPr>
        <w:t xml:space="preserve">: </w:t>
      </w:r>
      <w:r w:rsidR="006164C4">
        <w:rPr>
          <w:lang w:val="nb-NO"/>
        </w:rPr>
        <w:t xml:space="preserve">Holdningen </w:t>
      </w:r>
      <w:r w:rsidR="00513A6F" w:rsidRPr="00260CB7">
        <w:rPr>
          <w:rFonts w:eastAsia="Batang" w:cstheme="minorHAnsi"/>
          <w:lang w:val="nb-NO" w:eastAsia="nb-NO"/>
        </w:rPr>
        <w:t>en ansatt har til seg selv og graden av mestringstro har betydning for muligheten til å lære, om vi er motivert for å gjøre en innsats og hvordan vi håndterer endringer og utfordringer. Våre holdninger til hverandre – og til arbeidet vi har – påvirker også hvordan vi løser oppgaver.</w:t>
      </w:r>
    </w:p>
  </w:footnote>
  <w:footnote w:id="18">
    <w:p w14:paraId="3E76533E" w14:textId="56007709" w:rsidR="006164C4" w:rsidRPr="006164C4" w:rsidRDefault="006164C4">
      <w:pPr>
        <w:pStyle w:val="Fotnotetekst"/>
        <w:rPr>
          <w:lang w:val="nb-NO"/>
        </w:rPr>
      </w:pPr>
      <w:r>
        <w:rPr>
          <w:rStyle w:val="Fotnotereferanse"/>
        </w:rPr>
        <w:footnoteRef/>
      </w:r>
      <w:r w:rsidRPr="006164C4">
        <w:rPr>
          <w:lang w:val="nb-NO"/>
        </w:rPr>
        <w:t xml:space="preserve"> </w:t>
      </w:r>
      <w:r>
        <w:rPr>
          <w:lang w:val="nb-NO"/>
        </w:rPr>
        <w:t>Lai, Linda (2021), side 48-49</w:t>
      </w:r>
    </w:p>
  </w:footnote>
  <w:footnote w:id="19">
    <w:p w14:paraId="17F7403C" w14:textId="65A15514" w:rsidR="00E76C50" w:rsidRPr="00E76C50" w:rsidRDefault="00E76C50">
      <w:pPr>
        <w:pStyle w:val="Fotnotetekst"/>
        <w:rPr>
          <w:lang w:val="nb-NO"/>
        </w:rPr>
      </w:pPr>
      <w:r>
        <w:rPr>
          <w:rStyle w:val="Fotnotereferanse"/>
        </w:rPr>
        <w:footnoteRef/>
      </w:r>
      <w:r w:rsidRPr="00E76C50">
        <w:rPr>
          <w:lang w:val="nb-NO"/>
        </w:rPr>
        <w:t xml:space="preserve"> </w:t>
      </w:r>
      <w:r w:rsidR="00A32B05">
        <w:rPr>
          <w:lang w:val="nb-NO"/>
        </w:rPr>
        <w:t xml:space="preserve">U-dir.no </w:t>
      </w:r>
    </w:p>
  </w:footnote>
  <w:footnote w:id="20">
    <w:p w14:paraId="62936F6E" w14:textId="77777777" w:rsidR="00091706" w:rsidRPr="0015054A" w:rsidRDefault="00091706" w:rsidP="00091706">
      <w:pPr>
        <w:pStyle w:val="Fotnotetekst"/>
        <w:rPr>
          <w:lang w:val="nb-NO"/>
        </w:rPr>
      </w:pPr>
      <w:r>
        <w:rPr>
          <w:rStyle w:val="Fotnotereferanse"/>
        </w:rPr>
        <w:footnoteRef/>
      </w:r>
      <w:r w:rsidRPr="008258CF">
        <w:rPr>
          <w:lang w:val="nb-NO"/>
        </w:rPr>
        <w:t xml:space="preserve"> </w:t>
      </w:r>
      <w:r>
        <w:rPr>
          <w:lang w:val="nb-NO"/>
        </w:rPr>
        <w:t>OECD 2017a – referert i NOU 2018 fra KBU, side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92DD" w14:textId="77777777" w:rsidR="00685FAA" w:rsidRDefault="00685FA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1F50" w14:textId="77777777" w:rsidR="00685FAA" w:rsidRDefault="00685FA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58E0" w14:textId="77777777" w:rsidR="00685FAA" w:rsidRDefault="00685FA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1EBD"/>
    <w:multiLevelType w:val="multilevel"/>
    <w:tmpl w:val="E4A4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00DC1"/>
    <w:multiLevelType w:val="hybridMultilevel"/>
    <w:tmpl w:val="DC52DC16"/>
    <w:lvl w:ilvl="0" w:tplc="5B3A2E7E">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C9A2F19"/>
    <w:multiLevelType w:val="multilevel"/>
    <w:tmpl w:val="385C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C549A"/>
    <w:multiLevelType w:val="multilevel"/>
    <w:tmpl w:val="A0DC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E46FE"/>
    <w:multiLevelType w:val="multilevel"/>
    <w:tmpl w:val="7EA6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FF2784"/>
    <w:multiLevelType w:val="multilevel"/>
    <w:tmpl w:val="75F25898"/>
    <w:styleLink w:val="OverskrifterListeStil"/>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lvlRestart w:val="1"/>
      <w:pStyle w:val="figur-tittel"/>
      <w:suff w:val="space"/>
      <w:lvlText w:val="Figur %1.%6"/>
      <w:lvlJc w:val="left"/>
      <w:pPr>
        <w:ind w:left="0" w:firstLine="0"/>
      </w:pPr>
    </w:lvl>
    <w:lvl w:ilvl="6">
      <w:start w:val="1"/>
      <w:numFmt w:val="decimal"/>
      <w:lvlRestart w:val="1"/>
      <w:pStyle w:val="tabell-tittel"/>
      <w:suff w:val="space"/>
      <w:lvlText w:val="Tabell %1.%7"/>
      <w:lvlJc w:val="left"/>
      <w:pPr>
        <w:ind w:left="0" w:firstLine="0"/>
      </w:pPr>
    </w:lvl>
    <w:lvl w:ilvl="7">
      <w:start w:val="1"/>
      <w:numFmt w:val="decimal"/>
      <w:lvlRestart w:val="1"/>
      <w:pStyle w:val="tittel-ramme"/>
      <w:suff w:val="space"/>
      <w:lvlText w:val="Boks %1.%8"/>
      <w:lvlJc w:val="left"/>
      <w:pPr>
        <w:ind w:left="0" w:firstLine="0"/>
      </w:pPr>
    </w:lvl>
    <w:lvl w:ilvl="8">
      <w:start w:val="1"/>
      <w:numFmt w:val="decimal"/>
      <w:lvlText w:val="%1.%2.%3.%4.%5.%6.%7.%8.%9"/>
      <w:lvlJc w:val="left"/>
      <w:pPr>
        <w:ind w:left="1584" w:hanging="1584"/>
      </w:pPr>
    </w:lvl>
  </w:abstractNum>
  <w:abstractNum w:abstractNumId="6" w15:restartNumberingAfterBreak="0">
    <w:nsid w:val="1A4DB128"/>
    <w:multiLevelType w:val="multilevel"/>
    <w:tmpl w:val="FFFFFFFF"/>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D21C3"/>
    <w:multiLevelType w:val="hybridMultilevel"/>
    <w:tmpl w:val="F5F07CC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65F4A99"/>
    <w:multiLevelType w:val="multilevel"/>
    <w:tmpl w:val="17FA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9C4055"/>
    <w:multiLevelType w:val="multilevel"/>
    <w:tmpl w:val="7F3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B7407"/>
    <w:multiLevelType w:val="hybridMultilevel"/>
    <w:tmpl w:val="823834FE"/>
    <w:lvl w:ilvl="0" w:tplc="B54A5A9C">
      <w:start w:val="8"/>
      <w:numFmt w:val="bullet"/>
      <w:lvlText w:val=""/>
      <w:lvlJc w:val="left"/>
      <w:pPr>
        <w:ind w:left="720" w:hanging="360"/>
      </w:pPr>
      <w:rPr>
        <w:rFonts w:ascii="Symbol" w:eastAsiaTheme="minorHAnsi" w:hAnsi="Symbol"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2A2B7D5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B86884"/>
    <w:multiLevelType w:val="multilevel"/>
    <w:tmpl w:val="BB06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F50DEB"/>
    <w:multiLevelType w:val="hybridMultilevel"/>
    <w:tmpl w:val="4BAC789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15:restartNumberingAfterBreak="0">
    <w:nsid w:val="2C237DA7"/>
    <w:multiLevelType w:val="multilevel"/>
    <w:tmpl w:val="75F25898"/>
    <w:numStyleLink w:val="OverskrifterListeStil"/>
  </w:abstractNum>
  <w:abstractNum w:abstractNumId="15" w15:restartNumberingAfterBreak="0">
    <w:nsid w:val="2DF8436C"/>
    <w:multiLevelType w:val="multilevel"/>
    <w:tmpl w:val="B2E2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13C59"/>
    <w:multiLevelType w:val="multilevel"/>
    <w:tmpl w:val="BD26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4E5B9C"/>
    <w:multiLevelType w:val="multilevel"/>
    <w:tmpl w:val="7FF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9D5032"/>
    <w:multiLevelType w:val="hybridMultilevel"/>
    <w:tmpl w:val="AE069FEE"/>
    <w:lvl w:ilvl="0" w:tplc="0C00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9" w15:restartNumberingAfterBreak="0">
    <w:nsid w:val="36A230EA"/>
    <w:multiLevelType w:val="multilevel"/>
    <w:tmpl w:val="788A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B3A61"/>
    <w:multiLevelType w:val="hybridMultilevel"/>
    <w:tmpl w:val="B36A956E"/>
    <w:lvl w:ilvl="0" w:tplc="5CB4C4C4">
      <w:numFmt w:val="bullet"/>
      <w:lvlText w:val=""/>
      <w:lvlJc w:val="left"/>
      <w:pPr>
        <w:ind w:left="720" w:hanging="360"/>
      </w:pPr>
      <w:rPr>
        <w:rFonts w:ascii="Symbol" w:eastAsiaTheme="minorHAnsi" w:hAnsi="Symbol" w:cstheme="minorBid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3C5A13D1"/>
    <w:multiLevelType w:val="hybridMultilevel"/>
    <w:tmpl w:val="B09A899E"/>
    <w:lvl w:ilvl="0" w:tplc="6EEA99C6">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454A771C"/>
    <w:multiLevelType w:val="multilevel"/>
    <w:tmpl w:val="7C6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63DCF"/>
    <w:multiLevelType w:val="hybridMultilevel"/>
    <w:tmpl w:val="43903A0C"/>
    <w:lvl w:ilvl="0" w:tplc="5C8E4DA2">
      <w:start w:val="1"/>
      <w:numFmt w:val="decimal"/>
      <w:lvlText w:val="%1."/>
      <w:lvlJc w:val="left"/>
      <w:pPr>
        <w:ind w:left="720" w:hanging="360"/>
      </w:pPr>
    </w:lvl>
    <w:lvl w:ilvl="1" w:tplc="931409A6">
      <w:start w:val="1"/>
      <w:numFmt w:val="lowerLetter"/>
      <w:lvlText w:val="%2."/>
      <w:lvlJc w:val="left"/>
      <w:pPr>
        <w:ind w:left="1440" w:hanging="360"/>
      </w:pPr>
    </w:lvl>
    <w:lvl w:ilvl="2" w:tplc="9FFCF414">
      <w:start w:val="1"/>
      <w:numFmt w:val="lowerRoman"/>
      <w:lvlText w:val="%3."/>
      <w:lvlJc w:val="right"/>
      <w:pPr>
        <w:ind w:left="2160" w:hanging="180"/>
      </w:pPr>
    </w:lvl>
    <w:lvl w:ilvl="3" w:tplc="52805ACC">
      <w:start w:val="1"/>
      <w:numFmt w:val="decimal"/>
      <w:lvlText w:val="%4."/>
      <w:lvlJc w:val="left"/>
      <w:pPr>
        <w:ind w:left="2880" w:hanging="360"/>
      </w:pPr>
    </w:lvl>
    <w:lvl w:ilvl="4" w:tplc="B8763092">
      <w:start w:val="1"/>
      <w:numFmt w:val="lowerLetter"/>
      <w:lvlText w:val="%5."/>
      <w:lvlJc w:val="left"/>
      <w:pPr>
        <w:ind w:left="3600" w:hanging="360"/>
      </w:pPr>
    </w:lvl>
    <w:lvl w:ilvl="5" w:tplc="DFDECF62">
      <w:start w:val="1"/>
      <w:numFmt w:val="lowerRoman"/>
      <w:lvlText w:val="%6."/>
      <w:lvlJc w:val="right"/>
      <w:pPr>
        <w:ind w:left="4320" w:hanging="180"/>
      </w:pPr>
    </w:lvl>
    <w:lvl w:ilvl="6" w:tplc="7A547DE4">
      <w:start w:val="1"/>
      <w:numFmt w:val="decimal"/>
      <w:lvlText w:val="%7."/>
      <w:lvlJc w:val="left"/>
      <w:pPr>
        <w:ind w:left="5040" w:hanging="360"/>
      </w:pPr>
    </w:lvl>
    <w:lvl w:ilvl="7" w:tplc="FE409D46">
      <w:start w:val="1"/>
      <w:numFmt w:val="lowerLetter"/>
      <w:lvlText w:val="%8."/>
      <w:lvlJc w:val="left"/>
      <w:pPr>
        <w:ind w:left="5760" w:hanging="360"/>
      </w:pPr>
    </w:lvl>
    <w:lvl w:ilvl="8" w:tplc="311A2D30">
      <w:start w:val="1"/>
      <w:numFmt w:val="lowerRoman"/>
      <w:lvlText w:val="%9."/>
      <w:lvlJc w:val="right"/>
      <w:pPr>
        <w:ind w:left="6480" w:hanging="180"/>
      </w:pPr>
    </w:lvl>
  </w:abstractNum>
  <w:abstractNum w:abstractNumId="24" w15:restartNumberingAfterBreak="0">
    <w:nsid w:val="49FD36FE"/>
    <w:multiLevelType w:val="multilevel"/>
    <w:tmpl w:val="BE3A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490200"/>
    <w:multiLevelType w:val="hybridMultilevel"/>
    <w:tmpl w:val="0B505AE8"/>
    <w:lvl w:ilvl="0" w:tplc="FB3CEAF0">
      <w:numFmt w:val="bullet"/>
      <w:lvlText w:val=""/>
      <w:lvlJc w:val="left"/>
      <w:pPr>
        <w:ind w:left="720" w:hanging="360"/>
      </w:pPr>
      <w:rPr>
        <w:rFonts w:ascii="Symbol" w:eastAsiaTheme="minorHAnsi" w:hAnsi="Symbol" w:cstheme="minorBidi" w:hint="default"/>
        <w:strike w:val="0"/>
        <w:dstrike w:val="0"/>
        <w:u w:val="none"/>
        <w:effect w:val="none"/>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6" w15:restartNumberingAfterBreak="0">
    <w:nsid w:val="55851C8B"/>
    <w:multiLevelType w:val="multilevel"/>
    <w:tmpl w:val="83E4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A1ACC"/>
    <w:multiLevelType w:val="multilevel"/>
    <w:tmpl w:val="781C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860E02"/>
    <w:multiLevelType w:val="multilevel"/>
    <w:tmpl w:val="368C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lvl>
    <w:lvl w:ilvl="6">
      <w:start w:val="1"/>
      <w:numFmt w:val="decimal"/>
      <w:lvlText w:val="%7."/>
      <w:lvlJc w:val="left"/>
      <w:pPr>
        <w:tabs>
          <w:tab w:val="num" w:pos="2779"/>
        </w:tabs>
        <w:ind w:left="2779" w:hanging="397"/>
      </w:pPr>
    </w:lvl>
    <w:lvl w:ilvl="7">
      <w:start w:val="1"/>
      <w:numFmt w:val="lowerLetter"/>
      <w:lvlText w:val="%8."/>
      <w:lvlJc w:val="left"/>
      <w:pPr>
        <w:tabs>
          <w:tab w:val="num" w:pos="3176"/>
        </w:tabs>
        <w:ind w:left="3176" w:hanging="397"/>
      </w:pPr>
    </w:lvl>
    <w:lvl w:ilvl="8">
      <w:start w:val="1"/>
      <w:numFmt w:val="lowerRoman"/>
      <w:lvlText w:val="%9."/>
      <w:lvlJc w:val="left"/>
      <w:pPr>
        <w:tabs>
          <w:tab w:val="num" w:pos="3573"/>
        </w:tabs>
        <w:ind w:left="3573" w:hanging="397"/>
      </w:pPr>
    </w:lvl>
  </w:abstractNum>
  <w:abstractNum w:abstractNumId="30" w15:restartNumberingAfterBreak="0">
    <w:nsid w:val="6D9B0F76"/>
    <w:multiLevelType w:val="hybridMultilevel"/>
    <w:tmpl w:val="E9201988"/>
    <w:lvl w:ilvl="0" w:tplc="5CB4C4C4">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7205018F"/>
    <w:multiLevelType w:val="hybridMultilevel"/>
    <w:tmpl w:val="FD6A9824"/>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2" w15:restartNumberingAfterBreak="0">
    <w:nsid w:val="720C104C"/>
    <w:multiLevelType w:val="hybridMultilevel"/>
    <w:tmpl w:val="B95447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3" w15:restartNumberingAfterBreak="0">
    <w:nsid w:val="7D0C095D"/>
    <w:multiLevelType w:val="multilevel"/>
    <w:tmpl w:val="AF888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5E2ADF"/>
    <w:multiLevelType w:val="hybridMultilevel"/>
    <w:tmpl w:val="D2767DF2"/>
    <w:lvl w:ilvl="0" w:tplc="5CB4C4C4">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984694316">
    <w:abstractNumId w:val="6"/>
  </w:num>
  <w:num w:numId="2" w16cid:durableId="357312528">
    <w:abstractNumId w:val="11"/>
  </w:num>
  <w:num w:numId="3" w16cid:durableId="9333095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885143">
    <w:abstractNumId w:val="29"/>
  </w:num>
  <w:num w:numId="5" w16cid:durableId="55127851">
    <w:abstractNumId w:val="5"/>
  </w:num>
  <w:num w:numId="6" w16cid:durableId="2034309132">
    <w:abstractNumId w:val="20"/>
  </w:num>
  <w:num w:numId="7" w16cid:durableId="212036737">
    <w:abstractNumId w:val="32"/>
  </w:num>
  <w:num w:numId="8" w16cid:durableId="522062919">
    <w:abstractNumId w:val="1"/>
  </w:num>
  <w:num w:numId="9" w16cid:durableId="1859544420">
    <w:abstractNumId w:val="23"/>
  </w:num>
  <w:num w:numId="10" w16cid:durableId="1712873945">
    <w:abstractNumId w:val="15"/>
  </w:num>
  <w:num w:numId="11" w16cid:durableId="1707872320">
    <w:abstractNumId w:val="3"/>
  </w:num>
  <w:num w:numId="12" w16cid:durableId="913049215">
    <w:abstractNumId w:val="2"/>
    <w:lvlOverride w:ilvl="0">
      <w:startOverride w:val="2"/>
    </w:lvlOverride>
  </w:num>
  <w:num w:numId="13" w16cid:durableId="1689985692">
    <w:abstractNumId w:val="26"/>
  </w:num>
  <w:num w:numId="14" w16cid:durableId="1396591502">
    <w:abstractNumId w:val="0"/>
  </w:num>
  <w:num w:numId="15" w16cid:durableId="601962918">
    <w:abstractNumId w:val="33"/>
    <w:lvlOverride w:ilvl="0">
      <w:startOverride w:val="2"/>
    </w:lvlOverride>
  </w:num>
  <w:num w:numId="16" w16cid:durableId="1727147259">
    <w:abstractNumId w:val="12"/>
    <w:lvlOverride w:ilvl="0">
      <w:startOverride w:val="3"/>
    </w:lvlOverride>
  </w:num>
  <w:num w:numId="17" w16cid:durableId="1699433846">
    <w:abstractNumId w:val="28"/>
    <w:lvlOverride w:ilvl="0">
      <w:startOverride w:val="4"/>
    </w:lvlOverride>
  </w:num>
  <w:num w:numId="18" w16cid:durableId="660238299">
    <w:abstractNumId w:val="7"/>
  </w:num>
  <w:num w:numId="19" w16cid:durableId="1647660397">
    <w:abstractNumId w:val="22"/>
  </w:num>
  <w:num w:numId="20" w16cid:durableId="495726486">
    <w:abstractNumId w:val="16"/>
  </w:num>
  <w:num w:numId="21" w16cid:durableId="1268200679">
    <w:abstractNumId w:val="9"/>
  </w:num>
  <w:num w:numId="22" w16cid:durableId="967706730">
    <w:abstractNumId w:val="19"/>
  </w:num>
  <w:num w:numId="23" w16cid:durableId="439035026">
    <w:abstractNumId w:val="13"/>
  </w:num>
  <w:num w:numId="24" w16cid:durableId="924342385">
    <w:abstractNumId w:val="10"/>
  </w:num>
  <w:num w:numId="25" w16cid:durableId="1085422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1430857">
    <w:abstractNumId w:val="21"/>
  </w:num>
  <w:num w:numId="27" w16cid:durableId="1982885428">
    <w:abstractNumId w:val="27"/>
  </w:num>
  <w:num w:numId="28" w16cid:durableId="126629107">
    <w:abstractNumId w:val="17"/>
  </w:num>
  <w:num w:numId="29" w16cid:durableId="215435376">
    <w:abstractNumId w:val="4"/>
  </w:num>
  <w:num w:numId="30" w16cid:durableId="889997695">
    <w:abstractNumId w:val="24"/>
  </w:num>
  <w:num w:numId="31" w16cid:durableId="1381321134">
    <w:abstractNumId w:val="8"/>
  </w:num>
  <w:num w:numId="32" w16cid:durableId="830409193">
    <w:abstractNumId w:val="30"/>
  </w:num>
  <w:num w:numId="33" w16cid:durableId="1242833873">
    <w:abstractNumId w:val="18"/>
  </w:num>
  <w:num w:numId="34" w16cid:durableId="761947228">
    <w:abstractNumId w:val="31"/>
  </w:num>
  <w:num w:numId="35" w16cid:durableId="1788617462">
    <w:abstractNumId w:val="34"/>
  </w:num>
  <w:num w:numId="36" w16cid:durableId="6607246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78"/>
    <w:rsid w:val="00000CB2"/>
    <w:rsid w:val="00001D8A"/>
    <w:rsid w:val="00001E30"/>
    <w:rsid w:val="00001FDB"/>
    <w:rsid w:val="000022A7"/>
    <w:rsid w:val="00002364"/>
    <w:rsid w:val="00003620"/>
    <w:rsid w:val="0000384E"/>
    <w:rsid w:val="00003DA0"/>
    <w:rsid w:val="0000419E"/>
    <w:rsid w:val="00004212"/>
    <w:rsid w:val="00004394"/>
    <w:rsid w:val="000050E6"/>
    <w:rsid w:val="00005956"/>
    <w:rsid w:val="00006430"/>
    <w:rsid w:val="000068F7"/>
    <w:rsid w:val="00006FAC"/>
    <w:rsid w:val="00007720"/>
    <w:rsid w:val="000102F2"/>
    <w:rsid w:val="0001065F"/>
    <w:rsid w:val="00011AFB"/>
    <w:rsid w:val="00012258"/>
    <w:rsid w:val="00012DF6"/>
    <w:rsid w:val="00013261"/>
    <w:rsid w:val="00013B32"/>
    <w:rsid w:val="00013EAB"/>
    <w:rsid w:val="00013FBC"/>
    <w:rsid w:val="00014103"/>
    <w:rsid w:val="00014C49"/>
    <w:rsid w:val="00014E18"/>
    <w:rsid w:val="00015200"/>
    <w:rsid w:val="000152F4"/>
    <w:rsid w:val="0001545F"/>
    <w:rsid w:val="000159D0"/>
    <w:rsid w:val="000161CF"/>
    <w:rsid w:val="00016250"/>
    <w:rsid w:val="00016328"/>
    <w:rsid w:val="00016740"/>
    <w:rsid w:val="00016C5A"/>
    <w:rsid w:val="00016E18"/>
    <w:rsid w:val="000173D5"/>
    <w:rsid w:val="000174C1"/>
    <w:rsid w:val="00017ED1"/>
    <w:rsid w:val="000208FC"/>
    <w:rsid w:val="00020AFD"/>
    <w:rsid w:val="00020B39"/>
    <w:rsid w:val="000210C7"/>
    <w:rsid w:val="000212C7"/>
    <w:rsid w:val="0002135A"/>
    <w:rsid w:val="0002147A"/>
    <w:rsid w:val="00021778"/>
    <w:rsid w:val="00022FC7"/>
    <w:rsid w:val="0002309A"/>
    <w:rsid w:val="000230E6"/>
    <w:rsid w:val="00023ECA"/>
    <w:rsid w:val="0002432D"/>
    <w:rsid w:val="0002543B"/>
    <w:rsid w:val="0002554D"/>
    <w:rsid w:val="000259BF"/>
    <w:rsid w:val="00025A5E"/>
    <w:rsid w:val="00026B34"/>
    <w:rsid w:val="000279C9"/>
    <w:rsid w:val="00027C07"/>
    <w:rsid w:val="00031220"/>
    <w:rsid w:val="00031389"/>
    <w:rsid w:val="0003152F"/>
    <w:rsid w:val="0003198D"/>
    <w:rsid w:val="000321B9"/>
    <w:rsid w:val="0003297B"/>
    <w:rsid w:val="00033C4E"/>
    <w:rsid w:val="00034643"/>
    <w:rsid w:val="00034CAF"/>
    <w:rsid w:val="00034EF2"/>
    <w:rsid w:val="00036016"/>
    <w:rsid w:val="000364FC"/>
    <w:rsid w:val="00036864"/>
    <w:rsid w:val="0003731B"/>
    <w:rsid w:val="0003766F"/>
    <w:rsid w:val="00037B72"/>
    <w:rsid w:val="00040689"/>
    <w:rsid w:val="00040E13"/>
    <w:rsid w:val="00040F26"/>
    <w:rsid w:val="00041188"/>
    <w:rsid w:val="00042067"/>
    <w:rsid w:val="00042C75"/>
    <w:rsid w:val="00042EF2"/>
    <w:rsid w:val="000443D0"/>
    <w:rsid w:val="000446BB"/>
    <w:rsid w:val="000446FC"/>
    <w:rsid w:val="000449B5"/>
    <w:rsid w:val="0004500B"/>
    <w:rsid w:val="00046101"/>
    <w:rsid w:val="000464BF"/>
    <w:rsid w:val="000465DB"/>
    <w:rsid w:val="00046863"/>
    <w:rsid w:val="00046963"/>
    <w:rsid w:val="00046E53"/>
    <w:rsid w:val="00047DB3"/>
    <w:rsid w:val="000508DB"/>
    <w:rsid w:val="00050C08"/>
    <w:rsid w:val="00050E59"/>
    <w:rsid w:val="000521E6"/>
    <w:rsid w:val="00052316"/>
    <w:rsid w:val="0005242D"/>
    <w:rsid w:val="00053112"/>
    <w:rsid w:val="00053407"/>
    <w:rsid w:val="00053714"/>
    <w:rsid w:val="0005457E"/>
    <w:rsid w:val="000553B3"/>
    <w:rsid w:val="000553CF"/>
    <w:rsid w:val="00055957"/>
    <w:rsid w:val="000569A8"/>
    <w:rsid w:val="00056A36"/>
    <w:rsid w:val="00056FB2"/>
    <w:rsid w:val="00057A58"/>
    <w:rsid w:val="00057CD1"/>
    <w:rsid w:val="000604AA"/>
    <w:rsid w:val="0006129F"/>
    <w:rsid w:val="000620F0"/>
    <w:rsid w:val="00062476"/>
    <w:rsid w:val="00063217"/>
    <w:rsid w:val="000635C6"/>
    <w:rsid w:val="00063D63"/>
    <w:rsid w:val="000640AE"/>
    <w:rsid w:val="0006481F"/>
    <w:rsid w:val="000660EF"/>
    <w:rsid w:val="00066FE7"/>
    <w:rsid w:val="00070B2D"/>
    <w:rsid w:val="00071B1C"/>
    <w:rsid w:val="00072751"/>
    <w:rsid w:val="00074061"/>
    <w:rsid w:val="0007465A"/>
    <w:rsid w:val="000749C7"/>
    <w:rsid w:val="00075311"/>
    <w:rsid w:val="00076079"/>
    <w:rsid w:val="00076AC7"/>
    <w:rsid w:val="00076FC0"/>
    <w:rsid w:val="00077F6B"/>
    <w:rsid w:val="000806F9"/>
    <w:rsid w:val="00080C2E"/>
    <w:rsid w:val="00080F4D"/>
    <w:rsid w:val="00081508"/>
    <w:rsid w:val="00081C96"/>
    <w:rsid w:val="00082BA2"/>
    <w:rsid w:val="00082DA3"/>
    <w:rsid w:val="00083195"/>
    <w:rsid w:val="000836C5"/>
    <w:rsid w:val="000851B7"/>
    <w:rsid w:val="0008592D"/>
    <w:rsid w:val="00085A00"/>
    <w:rsid w:val="0008642D"/>
    <w:rsid w:val="0008645D"/>
    <w:rsid w:val="00086BC7"/>
    <w:rsid w:val="000871D3"/>
    <w:rsid w:val="0008782D"/>
    <w:rsid w:val="0009005E"/>
    <w:rsid w:val="00090146"/>
    <w:rsid w:val="00090310"/>
    <w:rsid w:val="0009085B"/>
    <w:rsid w:val="00090A9D"/>
    <w:rsid w:val="00091659"/>
    <w:rsid w:val="00091706"/>
    <w:rsid w:val="00091D6E"/>
    <w:rsid w:val="00091E47"/>
    <w:rsid w:val="00091E7E"/>
    <w:rsid w:val="00092441"/>
    <w:rsid w:val="00092832"/>
    <w:rsid w:val="0009347D"/>
    <w:rsid w:val="00094871"/>
    <w:rsid w:val="00094996"/>
    <w:rsid w:val="00094A2A"/>
    <w:rsid w:val="00094C4E"/>
    <w:rsid w:val="00095B7C"/>
    <w:rsid w:val="00096109"/>
    <w:rsid w:val="000961FA"/>
    <w:rsid w:val="000A0425"/>
    <w:rsid w:val="000A0FF2"/>
    <w:rsid w:val="000A140B"/>
    <w:rsid w:val="000A1789"/>
    <w:rsid w:val="000A1CCC"/>
    <w:rsid w:val="000A2066"/>
    <w:rsid w:val="000A214A"/>
    <w:rsid w:val="000A2707"/>
    <w:rsid w:val="000A2A5F"/>
    <w:rsid w:val="000A3A6A"/>
    <w:rsid w:val="000A3B4B"/>
    <w:rsid w:val="000A3D7D"/>
    <w:rsid w:val="000A46F3"/>
    <w:rsid w:val="000A4CFE"/>
    <w:rsid w:val="000A5D6B"/>
    <w:rsid w:val="000A5E44"/>
    <w:rsid w:val="000A603E"/>
    <w:rsid w:val="000A73A8"/>
    <w:rsid w:val="000A7D92"/>
    <w:rsid w:val="000B028C"/>
    <w:rsid w:val="000B0807"/>
    <w:rsid w:val="000B0889"/>
    <w:rsid w:val="000B08B5"/>
    <w:rsid w:val="000B0B1E"/>
    <w:rsid w:val="000B1189"/>
    <w:rsid w:val="000B14F4"/>
    <w:rsid w:val="000B258E"/>
    <w:rsid w:val="000B30C1"/>
    <w:rsid w:val="000B3FF6"/>
    <w:rsid w:val="000B4292"/>
    <w:rsid w:val="000B46D8"/>
    <w:rsid w:val="000B47AC"/>
    <w:rsid w:val="000B5A84"/>
    <w:rsid w:val="000B6205"/>
    <w:rsid w:val="000B66DC"/>
    <w:rsid w:val="000B727F"/>
    <w:rsid w:val="000B7D8E"/>
    <w:rsid w:val="000B7FC4"/>
    <w:rsid w:val="000C0E5B"/>
    <w:rsid w:val="000C0FE9"/>
    <w:rsid w:val="000C1012"/>
    <w:rsid w:val="000C1056"/>
    <w:rsid w:val="000C10C2"/>
    <w:rsid w:val="000C14BB"/>
    <w:rsid w:val="000C1799"/>
    <w:rsid w:val="000C1A2E"/>
    <w:rsid w:val="000C25E5"/>
    <w:rsid w:val="000C288F"/>
    <w:rsid w:val="000C29A5"/>
    <w:rsid w:val="000C29B1"/>
    <w:rsid w:val="000C2BE9"/>
    <w:rsid w:val="000C3224"/>
    <w:rsid w:val="000C3503"/>
    <w:rsid w:val="000C4157"/>
    <w:rsid w:val="000C4383"/>
    <w:rsid w:val="000C4E35"/>
    <w:rsid w:val="000C5318"/>
    <w:rsid w:val="000C5599"/>
    <w:rsid w:val="000C5AAA"/>
    <w:rsid w:val="000C69C2"/>
    <w:rsid w:val="000D0383"/>
    <w:rsid w:val="000D11B0"/>
    <w:rsid w:val="000D179C"/>
    <w:rsid w:val="000D3937"/>
    <w:rsid w:val="000D5CC1"/>
    <w:rsid w:val="000D69F4"/>
    <w:rsid w:val="000D6D8E"/>
    <w:rsid w:val="000D735D"/>
    <w:rsid w:val="000D788A"/>
    <w:rsid w:val="000D7BD8"/>
    <w:rsid w:val="000E02E2"/>
    <w:rsid w:val="000E0F6F"/>
    <w:rsid w:val="000E1291"/>
    <w:rsid w:val="000E14F4"/>
    <w:rsid w:val="000E2020"/>
    <w:rsid w:val="000E2BEA"/>
    <w:rsid w:val="000E366A"/>
    <w:rsid w:val="000E376E"/>
    <w:rsid w:val="000E380B"/>
    <w:rsid w:val="000E3916"/>
    <w:rsid w:val="000E3F90"/>
    <w:rsid w:val="000E41D9"/>
    <w:rsid w:val="000E544B"/>
    <w:rsid w:val="000E5FE7"/>
    <w:rsid w:val="000E6B45"/>
    <w:rsid w:val="000E6E71"/>
    <w:rsid w:val="000E70D8"/>
    <w:rsid w:val="000E71F1"/>
    <w:rsid w:val="000E76D3"/>
    <w:rsid w:val="000E7DCF"/>
    <w:rsid w:val="000E7E79"/>
    <w:rsid w:val="000F0E92"/>
    <w:rsid w:val="000F10F0"/>
    <w:rsid w:val="000F13B2"/>
    <w:rsid w:val="000F1A51"/>
    <w:rsid w:val="000F1B6F"/>
    <w:rsid w:val="000F23F1"/>
    <w:rsid w:val="000F29FA"/>
    <w:rsid w:val="000F2A23"/>
    <w:rsid w:val="000F2FF1"/>
    <w:rsid w:val="000F38A6"/>
    <w:rsid w:val="000F4370"/>
    <w:rsid w:val="000F47A0"/>
    <w:rsid w:val="000F4B2D"/>
    <w:rsid w:val="000F4E16"/>
    <w:rsid w:val="000F5914"/>
    <w:rsid w:val="000F5E1D"/>
    <w:rsid w:val="000F6860"/>
    <w:rsid w:val="000F6B74"/>
    <w:rsid w:val="000F6E39"/>
    <w:rsid w:val="000F771C"/>
    <w:rsid w:val="000F78CF"/>
    <w:rsid w:val="001000AF"/>
    <w:rsid w:val="0010019F"/>
    <w:rsid w:val="00101A32"/>
    <w:rsid w:val="00101E98"/>
    <w:rsid w:val="00101FDE"/>
    <w:rsid w:val="00103487"/>
    <w:rsid w:val="001045AE"/>
    <w:rsid w:val="001047AC"/>
    <w:rsid w:val="00104878"/>
    <w:rsid w:val="00105156"/>
    <w:rsid w:val="001059E9"/>
    <w:rsid w:val="00105E62"/>
    <w:rsid w:val="001064CE"/>
    <w:rsid w:val="0010655D"/>
    <w:rsid w:val="001069C6"/>
    <w:rsid w:val="00106BDE"/>
    <w:rsid w:val="00106DDA"/>
    <w:rsid w:val="00106DE2"/>
    <w:rsid w:val="00106EC3"/>
    <w:rsid w:val="00107646"/>
    <w:rsid w:val="0010791E"/>
    <w:rsid w:val="001079E9"/>
    <w:rsid w:val="00107E04"/>
    <w:rsid w:val="0011043B"/>
    <w:rsid w:val="001111F1"/>
    <w:rsid w:val="00112289"/>
    <w:rsid w:val="00112769"/>
    <w:rsid w:val="00112945"/>
    <w:rsid w:val="00112A3D"/>
    <w:rsid w:val="00112BD8"/>
    <w:rsid w:val="00112ED2"/>
    <w:rsid w:val="00113158"/>
    <w:rsid w:val="001150D2"/>
    <w:rsid w:val="00115A8B"/>
    <w:rsid w:val="00116665"/>
    <w:rsid w:val="00116990"/>
    <w:rsid w:val="00116BAC"/>
    <w:rsid w:val="00116C90"/>
    <w:rsid w:val="00116F80"/>
    <w:rsid w:val="00117690"/>
    <w:rsid w:val="001179F0"/>
    <w:rsid w:val="00120210"/>
    <w:rsid w:val="0012035B"/>
    <w:rsid w:val="00120459"/>
    <w:rsid w:val="0012048C"/>
    <w:rsid w:val="00120E80"/>
    <w:rsid w:val="0012148C"/>
    <w:rsid w:val="0012222D"/>
    <w:rsid w:val="00123050"/>
    <w:rsid w:val="00123A13"/>
    <w:rsid w:val="00123A4B"/>
    <w:rsid w:val="001243D4"/>
    <w:rsid w:val="0012513C"/>
    <w:rsid w:val="001259C6"/>
    <w:rsid w:val="00125C65"/>
    <w:rsid w:val="00125DB9"/>
    <w:rsid w:val="001263EA"/>
    <w:rsid w:val="00126BFF"/>
    <w:rsid w:val="00127122"/>
    <w:rsid w:val="0012732F"/>
    <w:rsid w:val="00127399"/>
    <w:rsid w:val="00127B15"/>
    <w:rsid w:val="001300D3"/>
    <w:rsid w:val="001309AD"/>
    <w:rsid w:val="00130F74"/>
    <w:rsid w:val="00131EB2"/>
    <w:rsid w:val="0013260C"/>
    <w:rsid w:val="001327FD"/>
    <w:rsid w:val="00132FB1"/>
    <w:rsid w:val="00133BF9"/>
    <w:rsid w:val="001347D0"/>
    <w:rsid w:val="00134F4D"/>
    <w:rsid w:val="00135B01"/>
    <w:rsid w:val="00136595"/>
    <w:rsid w:val="00140285"/>
    <w:rsid w:val="001402DE"/>
    <w:rsid w:val="001406B2"/>
    <w:rsid w:val="001414DE"/>
    <w:rsid w:val="00141E55"/>
    <w:rsid w:val="00142281"/>
    <w:rsid w:val="00142962"/>
    <w:rsid w:val="00142999"/>
    <w:rsid w:val="0014304A"/>
    <w:rsid w:val="00143217"/>
    <w:rsid w:val="001436E5"/>
    <w:rsid w:val="00143CA8"/>
    <w:rsid w:val="00144003"/>
    <w:rsid w:val="00145870"/>
    <w:rsid w:val="001459E1"/>
    <w:rsid w:val="001466B4"/>
    <w:rsid w:val="00146A1B"/>
    <w:rsid w:val="00147171"/>
    <w:rsid w:val="00147472"/>
    <w:rsid w:val="0014760F"/>
    <w:rsid w:val="001476F3"/>
    <w:rsid w:val="00147D37"/>
    <w:rsid w:val="0015054A"/>
    <w:rsid w:val="00150553"/>
    <w:rsid w:val="00151D98"/>
    <w:rsid w:val="0015210A"/>
    <w:rsid w:val="00153236"/>
    <w:rsid w:val="00153752"/>
    <w:rsid w:val="001543A1"/>
    <w:rsid w:val="00154586"/>
    <w:rsid w:val="00154A50"/>
    <w:rsid w:val="00155020"/>
    <w:rsid w:val="0015532A"/>
    <w:rsid w:val="00155659"/>
    <w:rsid w:val="001557F6"/>
    <w:rsid w:val="001575A4"/>
    <w:rsid w:val="0016014C"/>
    <w:rsid w:val="00160C33"/>
    <w:rsid w:val="00160ECE"/>
    <w:rsid w:val="00161076"/>
    <w:rsid w:val="00162643"/>
    <w:rsid w:val="00162CBC"/>
    <w:rsid w:val="0016358D"/>
    <w:rsid w:val="00163894"/>
    <w:rsid w:val="00163CD5"/>
    <w:rsid w:val="00163E40"/>
    <w:rsid w:val="00163E87"/>
    <w:rsid w:val="00164088"/>
    <w:rsid w:val="001649AB"/>
    <w:rsid w:val="0016591A"/>
    <w:rsid w:val="0016615F"/>
    <w:rsid w:val="001667B4"/>
    <w:rsid w:val="0016717E"/>
    <w:rsid w:val="0016753F"/>
    <w:rsid w:val="0016789B"/>
    <w:rsid w:val="001679C6"/>
    <w:rsid w:val="00167E6E"/>
    <w:rsid w:val="0017055C"/>
    <w:rsid w:val="00170BEC"/>
    <w:rsid w:val="00171041"/>
    <w:rsid w:val="0017131D"/>
    <w:rsid w:val="00171AAE"/>
    <w:rsid w:val="00172614"/>
    <w:rsid w:val="00173762"/>
    <w:rsid w:val="00173E57"/>
    <w:rsid w:val="001741C3"/>
    <w:rsid w:val="00174780"/>
    <w:rsid w:val="001749A5"/>
    <w:rsid w:val="00174AE3"/>
    <w:rsid w:val="00176A66"/>
    <w:rsid w:val="00176AA2"/>
    <w:rsid w:val="00176D2E"/>
    <w:rsid w:val="0017793F"/>
    <w:rsid w:val="00177E60"/>
    <w:rsid w:val="0018048C"/>
    <w:rsid w:val="00180CD4"/>
    <w:rsid w:val="00182E5F"/>
    <w:rsid w:val="00183496"/>
    <w:rsid w:val="00183628"/>
    <w:rsid w:val="00183BCB"/>
    <w:rsid w:val="00183C73"/>
    <w:rsid w:val="00183F49"/>
    <w:rsid w:val="00184189"/>
    <w:rsid w:val="001844B7"/>
    <w:rsid w:val="001846DC"/>
    <w:rsid w:val="00184CF7"/>
    <w:rsid w:val="00184EB9"/>
    <w:rsid w:val="001857A7"/>
    <w:rsid w:val="00185B80"/>
    <w:rsid w:val="001869E5"/>
    <w:rsid w:val="0018765A"/>
    <w:rsid w:val="00187926"/>
    <w:rsid w:val="00187A11"/>
    <w:rsid w:val="001905E6"/>
    <w:rsid w:val="00190BCF"/>
    <w:rsid w:val="00190CA1"/>
    <w:rsid w:val="00190D55"/>
    <w:rsid w:val="00191236"/>
    <w:rsid w:val="0019174F"/>
    <w:rsid w:val="00191A72"/>
    <w:rsid w:val="00191F5E"/>
    <w:rsid w:val="00192130"/>
    <w:rsid w:val="001925B9"/>
    <w:rsid w:val="001927A6"/>
    <w:rsid w:val="001928EF"/>
    <w:rsid w:val="00193140"/>
    <w:rsid w:val="00193AE8"/>
    <w:rsid w:val="00193C73"/>
    <w:rsid w:val="00194321"/>
    <w:rsid w:val="00194819"/>
    <w:rsid w:val="00194C8D"/>
    <w:rsid w:val="00194D58"/>
    <w:rsid w:val="00195251"/>
    <w:rsid w:val="00195A24"/>
    <w:rsid w:val="00195F8B"/>
    <w:rsid w:val="00196010"/>
    <w:rsid w:val="001961D3"/>
    <w:rsid w:val="001967C8"/>
    <w:rsid w:val="00197755"/>
    <w:rsid w:val="00197B33"/>
    <w:rsid w:val="001A098C"/>
    <w:rsid w:val="001A0AE5"/>
    <w:rsid w:val="001A0C54"/>
    <w:rsid w:val="001A0DC5"/>
    <w:rsid w:val="001A1046"/>
    <w:rsid w:val="001A117B"/>
    <w:rsid w:val="001A1C71"/>
    <w:rsid w:val="001A1EB8"/>
    <w:rsid w:val="001A20B8"/>
    <w:rsid w:val="001A2FDF"/>
    <w:rsid w:val="001A329E"/>
    <w:rsid w:val="001A360C"/>
    <w:rsid w:val="001A37AE"/>
    <w:rsid w:val="001A3B5B"/>
    <w:rsid w:val="001A3D64"/>
    <w:rsid w:val="001A51B6"/>
    <w:rsid w:val="001A6409"/>
    <w:rsid w:val="001A6638"/>
    <w:rsid w:val="001A676C"/>
    <w:rsid w:val="001A6791"/>
    <w:rsid w:val="001A7378"/>
    <w:rsid w:val="001A7DD1"/>
    <w:rsid w:val="001B0DFB"/>
    <w:rsid w:val="001B13BF"/>
    <w:rsid w:val="001B165F"/>
    <w:rsid w:val="001B16C4"/>
    <w:rsid w:val="001B22AB"/>
    <w:rsid w:val="001B2950"/>
    <w:rsid w:val="001B29C4"/>
    <w:rsid w:val="001B2B3F"/>
    <w:rsid w:val="001B3C76"/>
    <w:rsid w:val="001B4183"/>
    <w:rsid w:val="001B45FC"/>
    <w:rsid w:val="001B4759"/>
    <w:rsid w:val="001B5CED"/>
    <w:rsid w:val="001B5D40"/>
    <w:rsid w:val="001B5F5B"/>
    <w:rsid w:val="001B71E1"/>
    <w:rsid w:val="001B771E"/>
    <w:rsid w:val="001C03D0"/>
    <w:rsid w:val="001C05A3"/>
    <w:rsid w:val="001C092B"/>
    <w:rsid w:val="001C0A48"/>
    <w:rsid w:val="001C1B20"/>
    <w:rsid w:val="001C25EC"/>
    <w:rsid w:val="001C4085"/>
    <w:rsid w:val="001C41D4"/>
    <w:rsid w:val="001C4400"/>
    <w:rsid w:val="001C4414"/>
    <w:rsid w:val="001C4510"/>
    <w:rsid w:val="001C4F1B"/>
    <w:rsid w:val="001C5523"/>
    <w:rsid w:val="001C5AD3"/>
    <w:rsid w:val="001C5B0D"/>
    <w:rsid w:val="001C66EF"/>
    <w:rsid w:val="001C6988"/>
    <w:rsid w:val="001C70CC"/>
    <w:rsid w:val="001D0361"/>
    <w:rsid w:val="001D07D6"/>
    <w:rsid w:val="001D0BDE"/>
    <w:rsid w:val="001D0FE3"/>
    <w:rsid w:val="001D159C"/>
    <w:rsid w:val="001D16DF"/>
    <w:rsid w:val="001D2000"/>
    <w:rsid w:val="001D35F2"/>
    <w:rsid w:val="001D3C9B"/>
    <w:rsid w:val="001D3D2C"/>
    <w:rsid w:val="001D3F15"/>
    <w:rsid w:val="001D4B95"/>
    <w:rsid w:val="001D5A10"/>
    <w:rsid w:val="001D5B0B"/>
    <w:rsid w:val="001D5C73"/>
    <w:rsid w:val="001D7042"/>
    <w:rsid w:val="001D714D"/>
    <w:rsid w:val="001E0061"/>
    <w:rsid w:val="001E05ED"/>
    <w:rsid w:val="001E067B"/>
    <w:rsid w:val="001E0CCF"/>
    <w:rsid w:val="001E0D54"/>
    <w:rsid w:val="001E169C"/>
    <w:rsid w:val="001E273B"/>
    <w:rsid w:val="001E2FDB"/>
    <w:rsid w:val="001E3133"/>
    <w:rsid w:val="001E3F04"/>
    <w:rsid w:val="001E4C0E"/>
    <w:rsid w:val="001E4D81"/>
    <w:rsid w:val="001E52C9"/>
    <w:rsid w:val="001E596E"/>
    <w:rsid w:val="001E5AAF"/>
    <w:rsid w:val="001E669B"/>
    <w:rsid w:val="001E6ACC"/>
    <w:rsid w:val="001E7B16"/>
    <w:rsid w:val="001E7E3E"/>
    <w:rsid w:val="001F064A"/>
    <w:rsid w:val="001F06FA"/>
    <w:rsid w:val="001F0A23"/>
    <w:rsid w:val="001F136C"/>
    <w:rsid w:val="001F13FA"/>
    <w:rsid w:val="001F1684"/>
    <w:rsid w:val="001F184A"/>
    <w:rsid w:val="001F21D4"/>
    <w:rsid w:val="001F225D"/>
    <w:rsid w:val="001F2F7A"/>
    <w:rsid w:val="001F32FD"/>
    <w:rsid w:val="001F3397"/>
    <w:rsid w:val="001F33FF"/>
    <w:rsid w:val="001F36F7"/>
    <w:rsid w:val="001F3B9B"/>
    <w:rsid w:val="001F4FFE"/>
    <w:rsid w:val="001F5614"/>
    <w:rsid w:val="001F5709"/>
    <w:rsid w:val="001F5BDC"/>
    <w:rsid w:val="001F617D"/>
    <w:rsid w:val="001F687C"/>
    <w:rsid w:val="001F6D01"/>
    <w:rsid w:val="002003CF"/>
    <w:rsid w:val="00200A57"/>
    <w:rsid w:val="00200DAF"/>
    <w:rsid w:val="0020127B"/>
    <w:rsid w:val="002015E8"/>
    <w:rsid w:val="00202030"/>
    <w:rsid w:val="002020E7"/>
    <w:rsid w:val="00202477"/>
    <w:rsid w:val="00203646"/>
    <w:rsid w:val="002038A3"/>
    <w:rsid w:val="00203F95"/>
    <w:rsid w:val="002045CE"/>
    <w:rsid w:val="00205A77"/>
    <w:rsid w:val="00205DC4"/>
    <w:rsid w:val="00205F12"/>
    <w:rsid w:val="0020649B"/>
    <w:rsid w:val="00206E4F"/>
    <w:rsid w:val="00207045"/>
    <w:rsid w:val="00207188"/>
    <w:rsid w:val="00207AE6"/>
    <w:rsid w:val="00207BBD"/>
    <w:rsid w:val="0021012D"/>
    <w:rsid w:val="00210A0A"/>
    <w:rsid w:val="00211109"/>
    <w:rsid w:val="00211590"/>
    <w:rsid w:val="0021208A"/>
    <w:rsid w:val="0021242A"/>
    <w:rsid w:val="0021262F"/>
    <w:rsid w:val="002126FC"/>
    <w:rsid w:val="0021289B"/>
    <w:rsid w:val="002146F8"/>
    <w:rsid w:val="00215B80"/>
    <w:rsid w:val="00215E3C"/>
    <w:rsid w:val="00216425"/>
    <w:rsid w:val="00216F64"/>
    <w:rsid w:val="00217DD1"/>
    <w:rsid w:val="00217EE5"/>
    <w:rsid w:val="0022065A"/>
    <w:rsid w:val="00220F3A"/>
    <w:rsid w:val="002212E7"/>
    <w:rsid w:val="00221993"/>
    <w:rsid w:val="00222B73"/>
    <w:rsid w:val="00222DC0"/>
    <w:rsid w:val="00223844"/>
    <w:rsid w:val="00223A64"/>
    <w:rsid w:val="00224C53"/>
    <w:rsid w:val="00224FB5"/>
    <w:rsid w:val="00225789"/>
    <w:rsid w:val="002259F4"/>
    <w:rsid w:val="00226B95"/>
    <w:rsid w:val="00226DE6"/>
    <w:rsid w:val="00226E73"/>
    <w:rsid w:val="0022777B"/>
    <w:rsid w:val="00227D9A"/>
    <w:rsid w:val="00227F8D"/>
    <w:rsid w:val="00230A64"/>
    <w:rsid w:val="00230C7C"/>
    <w:rsid w:val="002311F7"/>
    <w:rsid w:val="002319FD"/>
    <w:rsid w:val="00232860"/>
    <w:rsid w:val="002333EE"/>
    <w:rsid w:val="0023345C"/>
    <w:rsid w:val="00233858"/>
    <w:rsid w:val="00233F78"/>
    <w:rsid w:val="00234133"/>
    <w:rsid w:val="00234182"/>
    <w:rsid w:val="00234CF9"/>
    <w:rsid w:val="00234E1A"/>
    <w:rsid w:val="002361D2"/>
    <w:rsid w:val="00236A22"/>
    <w:rsid w:val="00236A27"/>
    <w:rsid w:val="00236DC9"/>
    <w:rsid w:val="00236E2F"/>
    <w:rsid w:val="00237A45"/>
    <w:rsid w:val="00237CD8"/>
    <w:rsid w:val="002408B3"/>
    <w:rsid w:val="002410ED"/>
    <w:rsid w:val="0024132D"/>
    <w:rsid w:val="0024178E"/>
    <w:rsid w:val="00241C4B"/>
    <w:rsid w:val="00241DB0"/>
    <w:rsid w:val="0024268C"/>
    <w:rsid w:val="0024269E"/>
    <w:rsid w:val="002427D8"/>
    <w:rsid w:val="00242DF3"/>
    <w:rsid w:val="00242E25"/>
    <w:rsid w:val="00244017"/>
    <w:rsid w:val="00244444"/>
    <w:rsid w:val="00244627"/>
    <w:rsid w:val="00244A8F"/>
    <w:rsid w:val="00244CE9"/>
    <w:rsid w:val="00245BD6"/>
    <w:rsid w:val="00245FA0"/>
    <w:rsid w:val="002461B3"/>
    <w:rsid w:val="002464AD"/>
    <w:rsid w:val="00246708"/>
    <w:rsid w:val="00246C79"/>
    <w:rsid w:val="00246D59"/>
    <w:rsid w:val="002517E6"/>
    <w:rsid w:val="00252698"/>
    <w:rsid w:val="0025277C"/>
    <w:rsid w:val="00253433"/>
    <w:rsid w:val="002547DE"/>
    <w:rsid w:val="00255A3A"/>
    <w:rsid w:val="00255AE9"/>
    <w:rsid w:val="002562F8"/>
    <w:rsid w:val="002564AB"/>
    <w:rsid w:val="00256584"/>
    <w:rsid w:val="002566C2"/>
    <w:rsid w:val="00256DB4"/>
    <w:rsid w:val="002571B4"/>
    <w:rsid w:val="002577C4"/>
    <w:rsid w:val="00257A27"/>
    <w:rsid w:val="00257FBC"/>
    <w:rsid w:val="0026050E"/>
    <w:rsid w:val="0026051D"/>
    <w:rsid w:val="00260800"/>
    <w:rsid w:val="0026096A"/>
    <w:rsid w:val="002609B8"/>
    <w:rsid w:val="00260CB7"/>
    <w:rsid w:val="002610AF"/>
    <w:rsid w:val="00261311"/>
    <w:rsid w:val="00262449"/>
    <w:rsid w:val="002625F4"/>
    <w:rsid w:val="00262B4D"/>
    <w:rsid w:val="00262FF2"/>
    <w:rsid w:val="002630E8"/>
    <w:rsid w:val="00264112"/>
    <w:rsid w:val="00264305"/>
    <w:rsid w:val="0026497D"/>
    <w:rsid w:val="00265412"/>
    <w:rsid w:val="002656C6"/>
    <w:rsid w:val="0026578B"/>
    <w:rsid w:val="00265B5F"/>
    <w:rsid w:val="00265EAB"/>
    <w:rsid w:val="00266628"/>
    <w:rsid w:val="00266EF1"/>
    <w:rsid w:val="0026713C"/>
    <w:rsid w:val="002673BC"/>
    <w:rsid w:val="00270ED6"/>
    <w:rsid w:val="0027169A"/>
    <w:rsid w:val="0027186F"/>
    <w:rsid w:val="00271E10"/>
    <w:rsid w:val="00271E8A"/>
    <w:rsid w:val="00272C61"/>
    <w:rsid w:val="00272FA7"/>
    <w:rsid w:val="00274143"/>
    <w:rsid w:val="002741F2"/>
    <w:rsid w:val="002742F9"/>
    <w:rsid w:val="00274DB0"/>
    <w:rsid w:val="00274DFB"/>
    <w:rsid w:val="00274F88"/>
    <w:rsid w:val="002754C7"/>
    <w:rsid w:val="0027559D"/>
    <w:rsid w:val="002764E0"/>
    <w:rsid w:val="002767F7"/>
    <w:rsid w:val="00276D46"/>
    <w:rsid w:val="00277352"/>
    <w:rsid w:val="00277494"/>
    <w:rsid w:val="00277E12"/>
    <w:rsid w:val="002805EB"/>
    <w:rsid w:val="00280FDC"/>
    <w:rsid w:val="00281E45"/>
    <w:rsid w:val="00282E3B"/>
    <w:rsid w:val="00282EC6"/>
    <w:rsid w:val="002838AB"/>
    <w:rsid w:val="00283A85"/>
    <w:rsid w:val="00283FF2"/>
    <w:rsid w:val="00284C96"/>
    <w:rsid w:val="00284F84"/>
    <w:rsid w:val="00285588"/>
    <w:rsid w:val="00285DCA"/>
    <w:rsid w:val="00285F32"/>
    <w:rsid w:val="00290196"/>
    <w:rsid w:val="0029022D"/>
    <w:rsid w:val="00290FCB"/>
    <w:rsid w:val="00291794"/>
    <w:rsid w:val="00292AD2"/>
    <w:rsid w:val="00292BF2"/>
    <w:rsid w:val="00293219"/>
    <w:rsid w:val="002934D5"/>
    <w:rsid w:val="0029383B"/>
    <w:rsid w:val="0029416C"/>
    <w:rsid w:val="00294388"/>
    <w:rsid w:val="0029446B"/>
    <w:rsid w:val="00295344"/>
    <w:rsid w:val="00295A8A"/>
    <w:rsid w:val="00296BC9"/>
    <w:rsid w:val="00297510"/>
    <w:rsid w:val="002975A3"/>
    <w:rsid w:val="002A01E9"/>
    <w:rsid w:val="002A0385"/>
    <w:rsid w:val="002A03FF"/>
    <w:rsid w:val="002A0774"/>
    <w:rsid w:val="002A08B2"/>
    <w:rsid w:val="002A08B6"/>
    <w:rsid w:val="002A09E1"/>
    <w:rsid w:val="002A0DB8"/>
    <w:rsid w:val="002A186B"/>
    <w:rsid w:val="002A1FC1"/>
    <w:rsid w:val="002A20F6"/>
    <w:rsid w:val="002A2B0B"/>
    <w:rsid w:val="002A3CD3"/>
    <w:rsid w:val="002A3D03"/>
    <w:rsid w:val="002A528D"/>
    <w:rsid w:val="002A5C2B"/>
    <w:rsid w:val="002A6167"/>
    <w:rsid w:val="002A6D7B"/>
    <w:rsid w:val="002A6E81"/>
    <w:rsid w:val="002A7147"/>
    <w:rsid w:val="002A72BB"/>
    <w:rsid w:val="002A73BE"/>
    <w:rsid w:val="002A7881"/>
    <w:rsid w:val="002B01BE"/>
    <w:rsid w:val="002B0363"/>
    <w:rsid w:val="002B18BE"/>
    <w:rsid w:val="002B19F0"/>
    <w:rsid w:val="002B3A36"/>
    <w:rsid w:val="002B400B"/>
    <w:rsid w:val="002B4164"/>
    <w:rsid w:val="002B4BD1"/>
    <w:rsid w:val="002B50CD"/>
    <w:rsid w:val="002B5322"/>
    <w:rsid w:val="002B5421"/>
    <w:rsid w:val="002B59EE"/>
    <w:rsid w:val="002B5EE3"/>
    <w:rsid w:val="002B6047"/>
    <w:rsid w:val="002B60CF"/>
    <w:rsid w:val="002B6CA7"/>
    <w:rsid w:val="002B7062"/>
    <w:rsid w:val="002B739E"/>
    <w:rsid w:val="002B7570"/>
    <w:rsid w:val="002B7FCA"/>
    <w:rsid w:val="002C09CF"/>
    <w:rsid w:val="002C1454"/>
    <w:rsid w:val="002C1740"/>
    <w:rsid w:val="002C1E39"/>
    <w:rsid w:val="002C1E82"/>
    <w:rsid w:val="002C25C0"/>
    <w:rsid w:val="002C2868"/>
    <w:rsid w:val="002C28D2"/>
    <w:rsid w:val="002C290B"/>
    <w:rsid w:val="002C3747"/>
    <w:rsid w:val="002C3B90"/>
    <w:rsid w:val="002C3E3C"/>
    <w:rsid w:val="002C3FB7"/>
    <w:rsid w:val="002C5299"/>
    <w:rsid w:val="002C5438"/>
    <w:rsid w:val="002C547A"/>
    <w:rsid w:val="002C55FE"/>
    <w:rsid w:val="002C6051"/>
    <w:rsid w:val="002C623C"/>
    <w:rsid w:val="002C677A"/>
    <w:rsid w:val="002C6F11"/>
    <w:rsid w:val="002C6FB5"/>
    <w:rsid w:val="002C76CC"/>
    <w:rsid w:val="002D0270"/>
    <w:rsid w:val="002D0839"/>
    <w:rsid w:val="002D1406"/>
    <w:rsid w:val="002D1C1C"/>
    <w:rsid w:val="002D218A"/>
    <w:rsid w:val="002D243A"/>
    <w:rsid w:val="002D2DAC"/>
    <w:rsid w:val="002D2E43"/>
    <w:rsid w:val="002D3646"/>
    <w:rsid w:val="002D3B9E"/>
    <w:rsid w:val="002D4667"/>
    <w:rsid w:val="002D4CDC"/>
    <w:rsid w:val="002D617C"/>
    <w:rsid w:val="002D618F"/>
    <w:rsid w:val="002D62D5"/>
    <w:rsid w:val="002D637E"/>
    <w:rsid w:val="002D6DB1"/>
    <w:rsid w:val="002D76B4"/>
    <w:rsid w:val="002E0A93"/>
    <w:rsid w:val="002E0D4C"/>
    <w:rsid w:val="002E11F0"/>
    <w:rsid w:val="002E1CA4"/>
    <w:rsid w:val="002E2067"/>
    <w:rsid w:val="002E2274"/>
    <w:rsid w:val="002E23F9"/>
    <w:rsid w:val="002E2747"/>
    <w:rsid w:val="002E2A9F"/>
    <w:rsid w:val="002E3FAD"/>
    <w:rsid w:val="002E4274"/>
    <w:rsid w:val="002E4323"/>
    <w:rsid w:val="002E4356"/>
    <w:rsid w:val="002E4A78"/>
    <w:rsid w:val="002E730B"/>
    <w:rsid w:val="002E7CC5"/>
    <w:rsid w:val="002E7F60"/>
    <w:rsid w:val="002F0323"/>
    <w:rsid w:val="002F045C"/>
    <w:rsid w:val="002F06C0"/>
    <w:rsid w:val="002F15CD"/>
    <w:rsid w:val="002F180B"/>
    <w:rsid w:val="002F1B56"/>
    <w:rsid w:val="002F1F24"/>
    <w:rsid w:val="002F26D7"/>
    <w:rsid w:val="002F2C19"/>
    <w:rsid w:val="002F36ED"/>
    <w:rsid w:val="002F3FA6"/>
    <w:rsid w:val="002F61CD"/>
    <w:rsid w:val="002F671A"/>
    <w:rsid w:val="002F6A77"/>
    <w:rsid w:val="002F763A"/>
    <w:rsid w:val="002F7A00"/>
    <w:rsid w:val="00300D16"/>
    <w:rsid w:val="00301756"/>
    <w:rsid w:val="00302C01"/>
    <w:rsid w:val="00302D31"/>
    <w:rsid w:val="00303404"/>
    <w:rsid w:val="00303895"/>
    <w:rsid w:val="00303EEC"/>
    <w:rsid w:val="0030422A"/>
    <w:rsid w:val="00304591"/>
    <w:rsid w:val="00304DD8"/>
    <w:rsid w:val="00304FCB"/>
    <w:rsid w:val="003050E3"/>
    <w:rsid w:val="003056FA"/>
    <w:rsid w:val="00306051"/>
    <w:rsid w:val="00306655"/>
    <w:rsid w:val="00307332"/>
    <w:rsid w:val="00307462"/>
    <w:rsid w:val="00307E1F"/>
    <w:rsid w:val="00310139"/>
    <w:rsid w:val="00310244"/>
    <w:rsid w:val="00311A33"/>
    <w:rsid w:val="00311F64"/>
    <w:rsid w:val="0031217E"/>
    <w:rsid w:val="00312575"/>
    <w:rsid w:val="00312A6F"/>
    <w:rsid w:val="00313208"/>
    <w:rsid w:val="0031359D"/>
    <w:rsid w:val="00313A16"/>
    <w:rsid w:val="00314587"/>
    <w:rsid w:val="0031525E"/>
    <w:rsid w:val="003159A3"/>
    <w:rsid w:val="00315BBE"/>
    <w:rsid w:val="00316093"/>
    <w:rsid w:val="00316B3C"/>
    <w:rsid w:val="00317C47"/>
    <w:rsid w:val="00320348"/>
    <w:rsid w:val="003208B6"/>
    <w:rsid w:val="00320FAC"/>
    <w:rsid w:val="00321EA6"/>
    <w:rsid w:val="0032236E"/>
    <w:rsid w:val="00322518"/>
    <w:rsid w:val="003227F7"/>
    <w:rsid w:val="00322CC6"/>
    <w:rsid w:val="003234B4"/>
    <w:rsid w:val="00323DFB"/>
    <w:rsid w:val="00323E81"/>
    <w:rsid w:val="00323EC6"/>
    <w:rsid w:val="00324473"/>
    <w:rsid w:val="003245C8"/>
    <w:rsid w:val="00324F49"/>
    <w:rsid w:val="00325271"/>
    <w:rsid w:val="0032569A"/>
    <w:rsid w:val="00325772"/>
    <w:rsid w:val="00325878"/>
    <w:rsid w:val="00325BDC"/>
    <w:rsid w:val="00325CA2"/>
    <w:rsid w:val="00325CDE"/>
    <w:rsid w:val="003264FD"/>
    <w:rsid w:val="00326736"/>
    <w:rsid w:val="00326F00"/>
    <w:rsid w:val="00327552"/>
    <w:rsid w:val="0032773E"/>
    <w:rsid w:val="003278C1"/>
    <w:rsid w:val="003305F5"/>
    <w:rsid w:val="00330DB9"/>
    <w:rsid w:val="00331070"/>
    <w:rsid w:val="003313C5"/>
    <w:rsid w:val="00331BFF"/>
    <w:rsid w:val="00332479"/>
    <w:rsid w:val="0033333A"/>
    <w:rsid w:val="003336F7"/>
    <w:rsid w:val="0033372F"/>
    <w:rsid w:val="003341B6"/>
    <w:rsid w:val="00335B4E"/>
    <w:rsid w:val="00335EF6"/>
    <w:rsid w:val="00336C7A"/>
    <w:rsid w:val="00337D2C"/>
    <w:rsid w:val="00337E39"/>
    <w:rsid w:val="00340CEC"/>
    <w:rsid w:val="00342687"/>
    <w:rsid w:val="00342B46"/>
    <w:rsid w:val="0034303E"/>
    <w:rsid w:val="0034331F"/>
    <w:rsid w:val="003433A9"/>
    <w:rsid w:val="00343F28"/>
    <w:rsid w:val="003440EB"/>
    <w:rsid w:val="00344308"/>
    <w:rsid w:val="0034486B"/>
    <w:rsid w:val="003448B8"/>
    <w:rsid w:val="00344B34"/>
    <w:rsid w:val="00344FA0"/>
    <w:rsid w:val="003450DA"/>
    <w:rsid w:val="003450E2"/>
    <w:rsid w:val="00345763"/>
    <w:rsid w:val="00345D72"/>
    <w:rsid w:val="00345E15"/>
    <w:rsid w:val="003460F9"/>
    <w:rsid w:val="0034673C"/>
    <w:rsid w:val="00346B36"/>
    <w:rsid w:val="00347D76"/>
    <w:rsid w:val="00347E4A"/>
    <w:rsid w:val="0035076A"/>
    <w:rsid w:val="00350770"/>
    <w:rsid w:val="00350DCE"/>
    <w:rsid w:val="003514C3"/>
    <w:rsid w:val="0035156A"/>
    <w:rsid w:val="00351B05"/>
    <w:rsid w:val="00351CA2"/>
    <w:rsid w:val="00351D6F"/>
    <w:rsid w:val="0035239E"/>
    <w:rsid w:val="003526A1"/>
    <w:rsid w:val="0035274A"/>
    <w:rsid w:val="00352755"/>
    <w:rsid w:val="003541EE"/>
    <w:rsid w:val="00354304"/>
    <w:rsid w:val="00354C07"/>
    <w:rsid w:val="00354E00"/>
    <w:rsid w:val="00354FF7"/>
    <w:rsid w:val="00355131"/>
    <w:rsid w:val="003554A5"/>
    <w:rsid w:val="00355C1D"/>
    <w:rsid w:val="00355ED1"/>
    <w:rsid w:val="003562D6"/>
    <w:rsid w:val="00356741"/>
    <w:rsid w:val="00356D9F"/>
    <w:rsid w:val="00356DC7"/>
    <w:rsid w:val="00357115"/>
    <w:rsid w:val="003576E7"/>
    <w:rsid w:val="003577E2"/>
    <w:rsid w:val="00357A71"/>
    <w:rsid w:val="00361FD7"/>
    <w:rsid w:val="00362839"/>
    <w:rsid w:val="00362890"/>
    <w:rsid w:val="00364077"/>
    <w:rsid w:val="00364859"/>
    <w:rsid w:val="00365213"/>
    <w:rsid w:val="00366966"/>
    <w:rsid w:val="0036702F"/>
    <w:rsid w:val="0036748A"/>
    <w:rsid w:val="0037194F"/>
    <w:rsid w:val="00372432"/>
    <w:rsid w:val="00373189"/>
    <w:rsid w:val="003737CC"/>
    <w:rsid w:val="00373C18"/>
    <w:rsid w:val="00373D98"/>
    <w:rsid w:val="00374AC2"/>
    <w:rsid w:val="00376021"/>
    <w:rsid w:val="00376731"/>
    <w:rsid w:val="0037681F"/>
    <w:rsid w:val="00376954"/>
    <w:rsid w:val="00376E6B"/>
    <w:rsid w:val="003770B4"/>
    <w:rsid w:val="00377350"/>
    <w:rsid w:val="003778CD"/>
    <w:rsid w:val="00377DA6"/>
    <w:rsid w:val="00377E4F"/>
    <w:rsid w:val="003812F8"/>
    <w:rsid w:val="00381650"/>
    <w:rsid w:val="00381C99"/>
    <w:rsid w:val="00381EA8"/>
    <w:rsid w:val="003824F4"/>
    <w:rsid w:val="003826A4"/>
    <w:rsid w:val="00383560"/>
    <w:rsid w:val="00384773"/>
    <w:rsid w:val="00384B8B"/>
    <w:rsid w:val="003851F1"/>
    <w:rsid w:val="00385E49"/>
    <w:rsid w:val="003865F6"/>
    <w:rsid w:val="00386789"/>
    <w:rsid w:val="00386AF8"/>
    <w:rsid w:val="00390384"/>
    <w:rsid w:val="00390AC7"/>
    <w:rsid w:val="00391061"/>
    <w:rsid w:val="00391F5C"/>
    <w:rsid w:val="00392595"/>
    <w:rsid w:val="003933FE"/>
    <w:rsid w:val="0039395F"/>
    <w:rsid w:val="00393D96"/>
    <w:rsid w:val="00394409"/>
    <w:rsid w:val="0039442D"/>
    <w:rsid w:val="003944FE"/>
    <w:rsid w:val="003950E0"/>
    <w:rsid w:val="00395714"/>
    <w:rsid w:val="0039669C"/>
    <w:rsid w:val="00396B1F"/>
    <w:rsid w:val="003972C8"/>
    <w:rsid w:val="00397D10"/>
    <w:rsid w:val="003A0351"/>
    <w:rsid w:val="003A0FDE"/>
    <w:rsid w:val="003A1154"/>
    <w:rsid w:val="003A148D"/>
    <w:rsid w:val="003A1887"/>
    <w:rsid w:val="003A1B23"/>
    <w:rsid w:val="003A1F27"/>
    <w:rsid w:val="003A2208"/>
    <w:rsid w:val="003A2B39"/>
    <w:rsid w:val="003A2D97"/>
    <w:rsid w:val="003A3C97"/>
    <w:rsid w:val="003A3CF6"/>
    <w:rsid w:val="003A416D"/>
    <w:rsid w:val="003A470F"/>
    <w:rsid w:val="003A4F72"/>
    <w:rsid w:val="003A504D"/>
    <w:rsid w:val="003A51D4"/>
    <w:rsid w:val="003A5810"/>
    <w:rsid w:val="003A5C6B"/>
    <w:rsid w:val="003A63B5"/>
    <w:rsid w:val="003A75A7"/>
    <w:rsid w:val="003B0AE5"/>
    <w:rsid w:val="003B1399"/>
    <w:rsid w:val="003B1C61"/>
    <w:rsid w:val="003B20D6"/>
    <w:rsid w:val="003B2147"/>
    <w:rsid w:val="003B30E4"/>
    <w:rsid w:val="003B343F"/>
    <w:rsid w:val="003B3919"/>
    <w:rsid w:val="003B42CA"/>
    <w:rsid w:val="003B48C2"/>
    <w:rsid w:val="003B4EC1"/>
    <w:rsid w:val="003B5246"/>
    <w:rsid w:val="003B549E"/>
    <w:rsid w:val="003B585B"/>
    <w:rsid w:val="003B58D3"/>
    <w:rsid w:val="003B595F"/>
    <w:rsid w:val="003B617D"/>
    <w:rsid w:val="003B6B7A"/>
    <w:rsid w:val="003B75F2"/>
    <w:rsid w:val="003B7C47"/>
    <w:rsid w:val="003C00E9"/>
    <w:rsid w:val="003C0D33"/>
    <w:rsid w:val="003C1D74"/>
    <w:rsid w:val="003C1EC0"/>
    <w:rsid w:val="003C21D6"/>
    <w:rsid w:val="003C253C"/>
    <w:rsid w:val="003C2CB8"/>
    <w:rsid w:val="003C34C3"/>
    <w:rsid w:val="003C4788"/>
    <w:rsid w:val="003C5B2F"/>
    <w:rsid w:val="003C5D17"/>
    <w:rsid w:val="003C6011"/>
    <w:rsid w:val="003C6334"/>
    <w:rsid w:val="003C63F8"/>
    <w:rsid w:val="003C64C4"/>
    <w:rsid w:val="003C6C24"/>
    <w:rsid w:val="003C6D27"/>
    <w:rsid w:val="003C735A"/>
    <w:rsid w:val="003D0253"/>
    <w:rsid w:val="003D0294"/>
    <w:rsid w:val="003D02B5"/>
    <w:rsid w:val="003D05F0"/>
    <w:rsid w:val="003D1CA6"/>
    <w:rsid w:val="003D2123"/>
    <w:rsid w:val="003D2477"/>
    <w:rsid w:val="003D2BE9"/>
    <w:rsid w:val="003D344A"/>
    <w:rsid w:val="003D42A7"/>
    <w:rsid w:val="003D59C6"/>
    <w:rsid w:val="003D5D4A"/>
    <w:rsid w:val="003D5DAE"/>
    <w:rsid w:val="003D65CA"/>
    <w:rsid w:val="003D667C"/>
    <w:rsid w:val="003D6D1E"/>
    <w:rsid w:val="003D7463"/>
    <w:rsid w:val="003D76EB"/>
    <w:rsid w:val="003D7B48"/>
    <w:rsid w:val="003E00F0"/>
    <w:rsid w:val="003E0A44"/>
    <w:rsid w:val="003E29DE"/>
    <w:rsid w:val="003E30BE"/>
    <w:rsid w:val="003E32CD"/>
    <w:rsid w:val="003E3FCE"/>
    <w:rsid w:val="003E4F77"/>
    <w:rsid w:val="003E57AF"/>
    <w:rsid w:val="003E6099"/>
    <w:rsid w:val="003E6455"/>
    <w:rsid w:val="003E6811"/>
    <w:rsid w:val="003E7BBD"/>
    <w:rsid w:val="003F190D"/>
    <w:rsid w:val="003F1E79"/>
    <w:rsid w:val="003F1FF5"/>
    <w:rsid w:val="003F2FAE"/>
    <w:rsid w:val="003F3400"/>
    <w:rsid w:val="003F35C3"/>
    <w:rsid w:val="003F3DAD"/>
    <w:rsid w:val="003F4421"/>
    <w:rsid w:val="003F4F80"/>
    <w:rsid w:val="003F51B6"/>
    <w:rsid w:val="003F5523"/>
    <w:rsid w:val="003F5B10"/>
    <w:rsid w:val="003F5C09"/>
    <w:rsid w:val="003F5DC6"/>
    <w:rsid w:val="003F6BF8"/>
    <w:rsid w:val="003F6F71"/>
    <w:rsid w:val="003F74EA"/>
    <w:rsid w:val="003F788D"/>
    <w:rsid w:val="003F7CC0"/>
    <w:rsid w:val="004006E1"/>
    <w:rsid w:val="00400A7D"/>
    <w:rsid w:val="004016D6"/>
    <w:rsid w:val="00401749"/>
    <w:rsid w:val="004017B3"/>
    <w:rsid w:val="00402AEE"/>
    <w:rsid w:val="00404079"/>
    <w:rsid w:val="0040434E"/>
    <w:rsid w:val="004051A1"/>
    <w:rsid w:val="004051DB"/>
    <w:rsid w:val="004059F0"/>
    <w:rsid w:val="00406C22"/>
    <w:rsid w:val="0040753B"/>
    <w:rsid w:val="00407AE6"/>
    <w:rsid w:val="00410F4E"/>
    <w:rsid w:val="004112BD"/>
    <w:rsid w:val="0041138E"/>
    <w:rsid w:val="00411686"/>
    <w:rsid w:val="00411AE1"/>
    <w:rsid w:val="0041322B"/>
    <w:rsid w:val="00413391"/>
    <w:rsid w:val="00413C2C"/>
    <w:rsid w:val="00413CC1"/>
    <w:rsid w:val="00413F49"/>
    <w:rsid w:val="004145B0"/>
    <w:rsid w:val="00414B6C"/>
    <w:rsid w:val="00415645"/>
    <w:rsid w:val="0041586B"/>
    <w:rsid w:val="004158EA"/>
    <w:rsid w:val="00415B30"/>
    <w:rsid w:val="00417ADA"/>
    <w:rsid w:val="00417BD2"/>
    <w:rsid w:val="004214A5"/>
    <w:rsid w:val="0042156E"/>
    <w:rsid w:val="004224A2"/>
    <w:rsid w:val="004229B5"/>
    <w:rsid w:val="00423094"/>
    <w:rsid w:val="0042309E"/>
    <w:rsid w:val="00423395"/>
    <w:rsid w:val="00423588"/>
    <w:rsid w:val="00423650"/>
    <w:rsid w:val="00423B30"/>
    <w:rsid w:val="00424879"/>
    <w:rsid w:val="00424A85"/>
    <w:rsid w:val="00424C9B"/>
    <w:rsid w:val="0042727E"/>
    <w:rsid w:val="00430F09"/>
    <w:rsid w:val="00430F1D"/>
    <w:rsid w:val="00431308"/>
    <w:rsid w:val="0043162B"/>
    <w:rsid w:val="00431F1E"/>
    <w:rsid w:val="00432686"/>
    <w:rsid w:val="00432A1A"/>
    <w:rsid w:val="00432C68"/>
    <w:rsid w:val="004339EF"/>
    <w:rsid w:val="00433E0B"/>
    <w:rsid w:val="004345F7"/>
    <w:rsid w:val="0043539D"/>
    <w:rsid w:val="00435D5A"/>
    <w:rsid w:val="00435F4C"/>
    <w:rsid w:val="0043670E"/>
    <w:rsid w:val="004371E5"/>
    <w:rsid w:val="00437522"/>
    <w:rsid w:val="00437621"/>
    <w:rsid w:val="00437675"/>
    <w:rsid w:val="00437752"/>
    <w:rsid w:val="00437ADF"/>
    <w:rsid w:val="0044094B"/>
    <w:rsid w:val="00440FFA"/>
    <w:rsid w:val="0044110B"/>
    <w:rsid w:val="00441382"/>
    <w:rsid w:val="00442D2A"/>
    <w:rsid w:val="00443332"/>
    <w:rsid w:val="00443609"/>
    <w:rsid w:val="0044363C"/>
    <w:rsid w:val="004437BE"/>
    <w:rsid w:val="00443833"/>
    <w:rsid w:val="00443932"/>
    <w:rsid w:val="004451C5"/>
    <w:rsid w:val="00445567"/>
    <w:rsid w:val="0044589F"/>
    <w:rsid w:val="00445988"/>
    <w:rsid w:val="00446D44"/>
    <w:rsid w:val="00446E57"/>
    <w:rsid w:val="004478CA"/>
    <w:rsid w:val="00447CAC"/>
    <w:rsid w:val="00450207"/>
    <w:rsid w:val="004504E2"/>
    <w:rsid w:val="00450AE7"/>
    <w:rsid w:val="004518C8"/>
    <w:rsid w:val="0045227D"/>
    <w:rsid w:val="00452369"/>
    <w:rsid w:val="00452392"/>
    <w:rsid w:val="004532E2"/>
    <w:rsid w:val="00453F4F"/>
    <w:rsid w:val="004560CF"/>
    <w:rsid w:val="00456FD5"/>
    <w:rsid w:val="00460383"/>
    <w:rsid w:val="00461B81"/>
    <w:rsid w:val="00461EA4"/>
    <w:rsid w:val="004622BC"/>
    <w:rsid w:val="00462D70"/>
    <w:rsid w:val="004637FB"/>
    <w:rsid w:val="004639F6"/>
    <w:rsid w:val="00464FFB"/>
    <w:rsid w:val="0046575C"/>
    <w:rsid w:val="004659A6"/>
    <w:rsid w:val="00465CC5"/>
    <w:rsid w:val="00466176"/>
    <w:rsid w:val="004674A2"/>
    <w:rsid w:val="00467A20"/>
    <w:rsid w:val="00470651"/>
    <w:rsid w:val="00470D0A"/>
    <w:rsid w:val="00471798"/>
    <w:rsid w:val="004719DE"/>
    <w:rsid w:val="00471D9A"/>
    <w:rsid w:val="00472275"/>
    <w:rsid w:val="00472A8D"/>
    <w:rsid w:val="00473B75"/>
    <w:rsid w:val="00474367"/>
    <w:rsid w:val="00474473"/>
    <w:rsid w:val="0047464C"/>
    <w:rsid w:val="00475065"/>
    <w:rsid w:val="0047597B"/>
    <w:rsid w:val="00475BC0"/>
    <w:rsid w:val="00475E67"/>
    <w:rsid w:val="00476A1D"/>
    <w:rsid w:val="00476E82"/>
    <w:rsid w:val="0047739B"/>
    <w:rsid w:val="004777A4"/>
    <w:rsid w:val="00480FD1"/>
    <w:rsid w:val="004814FE"/>
    <w:rsid w:val="00481F73"/>
    <w:rsid w:val="00482248"/>
    <w:rsid w:val="004824BD"/>
    <w:rsid w:val="00482571"/>
    <w:rsid w:val="004825E7"/>
    <w:rsid w:val="00482852"/>
    <w:rsid w:val="0048285D"/>
    <w:rsid w:val="004828E0"/>
    <w:rsid w:val="00482CBB"/>
    <w:rsid w:val="004834E4"/>
    <w:rsid w:val="00483580"/>
    <w:rsid w:val="004836B8"/>
    <w:rsid w:val="00483E34"/>
    <w:rsid w:val="004846CE"/>
    <w:rsid w:val="00484979"/>
    <w:rsid w:val="00484994"/>
    <w:rsid w:val="00484EB1"/>
    <w:rsid w:val="0048510B"/>
    <w:rsid w:val="00485306"/>
    <w:rsid w:val="0048554A"/>
    <w:rsid w:val="0048618A"/>
    <w:rsid w:val="004863C4"/>
    <w:rsid w:val="004864EE"/>
    <w:rsid w:val="00486696"/>
    <w:rsid w:val="0048677A"/>
    <w:rsid w:val="00486CF7"/>
    <w:rsid w:val="00486E20"/>
    <w:rsid w:val="0048780D"/>
    <w:rsid w:val="00487C50"/>
    <w:rsid w:val="004904F7"/>
    <w:rsid w:val="00490840"/>
    <w:rsid w:val="00490E12"/>
    <w:rsid w:val="00490F4D"/>
    <w:rsid w:val="00491AF4"/>
    <w:rsid w:val="00491D83"/>
    <w:rsid w:val="00491EFB"/>
    <w:rsid w:val="00492DC7"/>
    <w:rsid w:val="004931E0"/>
    <w:rsid w:val="004936D7"/>
    <w:rsid w:val="0049374A"/>
    <w:rsid w:val="00494188"/>
    <w:rsid w:val="00494A60"/>
    <w:rsid w:val="004950AB"/>
    <w:rsid w:val="004953EC"/>
    <w:rsid w:val="00496116"/>
    <w:rsid w:val="004A0604"/>
    <w:rsid w:val="004A0C76"/>
    <w:rsid w:val="004A1986"/>
    <w:rsid w:val="004A1F0D"/>
    <w:rsid w:val="004A1F49"/>
    <w:rsid w:val="004A239F"/>
    <w:rsid w:val="004A24D5"/>
    <w:rsid w:val="004A31FC"/>
    <w:rsid w:val="004A3764"/>
    <w:rsid w:val="004A3B78"/>
    <w:rsid w:val="004A3BDD"/>
    <w:rsid w:val="004A46A4"/>
    <w:rsid w:val="004A5099"/>
    <w:rsid w:val="004A69E9"/>
    <w:rsid w:val="004A75DC"/>
    <w:rsid w:val="004B047F"/>
    <w:rsid w:val="004B0A65"/>
    <w:rsid w:val="004B0D82"/>
    <w:rsid w:val="004B0DFD"/>
    <w:rsid w:val="004B0FD3"/>
    <w:rsid w:val="004B111B"/>
    <w:rsid w:val="004B1B4D"/>
    <w:rsid w:val="004B209D"/>
    <w:rsid w:val="004B2192"/>
    <w:rsid w:val="004B2390"/>
    <w:rsid w:val="004B3086"/>
    <w:rsid w:val="004B343F"/>
    <w:rsid w:val="004B3506"/>
    <w:rsid w:val="004B3744"/>
    <w:rsid w:val="004B3A11"/>
    <w:rsid w:val="004B3D54"/>
    <w:rsid w:val="004B402E"/>
    <w:rsid w:val="004B509C"/>
    <w:rsid w:val="004B5B7B"/>
    <w:rsid w:val="004B7295"/>
    <w:rsid w:val="004B7297"/>
    <w:rsid w:val="004B7FFB"/>
    <w:rsid w:val="004C07C3"/>
    <w:rsid w:val="004C0A09"/>
    <w:rsid w:val="004C15D5"/>
    <w:rsid w:val="004C1761"/>
    <w:rsid w:val="004C218C"/>
    <w:rsid w:val="004C22BE"/>
    <w:rsid w:val="004C26EF"/>
    <w:rsid w:val="004C286A"/>
    <w:rsid w:val="004C2A5A"/>
    <w:rsid w:val="004C3A1A"/>
    <w:rsid w:val="004C42EB"/>
    <w:rsid w:val="004C4730"/>
    <w:rsid w:val="004C59C6"/>
    <w:rsid w:val="004C6228"/>
    <w:rsid w:val="004C62CA"/>
    <w:rsid w:val="004C66FF"/>
    <w:rsid w:val="004C69A2"/>
    <w:rsid w:val="004C6AA3"/>
    <w:rsid w:val="004C6C7B"/>
    <w:rsid w:val="004C6D0B"/>
    <w:rsid w:val="004C6DCD"/>
    <w:rsid w:val="004C7217"/>
    <w:rsid w:val="004C721D"/>
    <w:rsid w:val="004C79FC"/>
    <w:rsid w:val="004C7F45"/>
    <w:rsid w:val="004D0154"/>
    <w:rsid w:val="004D032A"/>
    <w:rsid w:val="004D082E"/>
    <w:rsid w:val="004D09BA"/>
    <w:rsid w:val="004D11B7"/>
    <w:rsid w:val="004D1778"/>
    <w:rsid w:val="004D17A0"/>
    <w:rsid w:val="004D1FBA"/>
    <w:rsid w:val="004D24D5"/>
    <w:rsid w:val="004D281C"/>
    <w:rsid w:val="004D2DE9"/>
    <w:rsid w:val="004D3385"/>
    <w:rsid w:val="004D3592"/>
    <w:rsid w:val="004D43E5"/>
    <w:rsid w:val="004D5308"/>
    <w:rsid w:val="004D5A90"/>
    <w:rsid w:val="004D61F4"/>
    <w:rsid w:val="004D6C1E"/>
    <w:rsid w:val="004D6DE0"/>
    <w:rsid w:val="004D7165"/>
    <w:rsid w:val="004D72A3"/>
    <w:rsid w:val="004D7F1C"/>
    <w:rsid w:val="004E0AB4"/>
    <w:rsid w:val="004E0B4C"/>
    <w:rsid w:val="004E1476"/>
    <w:rsid w:val="004E1DCD"/>
    <w:rsid w:val="004E2036"/>
    <w:rsid w:val="004E2587"/>
    <w:rsid w:val="004E3894"/>
    <w:rsid w:val="004E3B7D"/>
    <w:rsid w:val="004E3DD4"/>
    <w:rsid w:val="004E4306"/>
    <w:rsid w:val="004E565E"/>
    <w:rsid w:val="004E58FD"/>
    <w:rsid w:val="004E5D25"/>
    <w:rsid w:val="004E645E"/>
    <w:rsid w:val="004E6B11"/>
    <w:rsid w:val="004E718A"/>
    <w:rsid w:val="004E7234"/>
    <w:rsid w:val="004F0205"/>
    <w:rsid w:val="004F0227"/>
    <w:rsid w:val="004F04D0"/>
    <w:rsid w:val="004F0BB3"/>
    <w:rsid w:val="004F144E"/>
    <w:rsid w:val="004F1494"/>
    <w:rsid w:val="004F1860"/>
    <w:rsid w:val="004F1C62"/>
    <w:rsid w:val="004F2741"/>
    <w:rsid w:val="004F35DB"/>
    <w:rsid w:val="004F4128"/>
    <w:rsid w:val="004F45AE"/>
    <w:rsid w:val="004F49F9"/>
    <w:rsid w:val="004F5BD3"/>
    <w:rsid w:val="004F6962"/>
    <w:rsid w:val="004F7544"/>
    <w:rsid w:val="004F75A4"/>
    <w:rsid w:val="004F7A85"/>
    <w:rsid w:val="00500A51"/>
    <w:rsid w:val="00500F46"/>
    <w:rsid w:val="005010C7"/>
    <w:rsid w:val="00501190"/>
    <w:rsid w:val="00501541"/>
    <w:rsid w:val="00501CD9"/>
    <w:rsid w:val="00501EEF"/>
    <w:rsid w:val="00503AB4"/>
    <w:rsid w:val="00504334"/>
    <w:rsid w:val="0050437A"/>
    <w:rsid w:val="00504783"/>
    <w:rsid w:val="005047F1"/>
    <w:rsid w:val="005054C0"/>
    <w:rsid w:val="0050571B"/>
    <w:rsid w:val="00506464"/>
    <w:rsid w:val="00510973"/>
    <w:rsid w:val="00510994"/>
    <w:rsid w:val="005110FF"/>
    <w:rsid w:val="00511CF4"/>
    <w:rsid w:val="005127AA"/>
    <w:rsid w:val="005129D4"/>
    <w:rsid w:val="005133A4"/>
    <w:rsid w:val="005136EB"/>
    <w:rsid w:val="00513A66"/>
    <w:rsid w:val="00513A6F"/>
    <w:rsid w:val="00514AF7"/>
    <w:rsid w:val="00515446"/>
    <w:rsid w:val="005156A1"/>
    <w:rsid w:val="00515A18"/>
    <w:rsid w:val="005165A2"/>
    <w:rsid w:val="00516853"/>
    <w:rsid w:val="0051732D"/>
    <w:rsid w:val="00517A84"/>
    <w:rsid w:val="00517D42"/>
    <w:rsid w:val="00520501"/>
    <w:rsid w:val="005205A2"/>
    <w:rsid w:val="00520971"/>
    <w:rsid w:val="00521B54"/>
    <w:rsid w:val="00521D34"/>
    <w:rsid w:val="00522119"/>
    <w:rsid w:val="00522E25"/>
    <w:rsid w:val="00523E5E"/>
    <w:rsid w:val="00524627"/>
    <w:rsid w:val="005251C8"/>
    <w:rsid w:val="0052550B"/>
    <w:rsid w:val="005257E6"/>
    <w:rsid w:val="0052580A"/>
    <w:rsid w:val="00525B97"/>
    <w:rsid w:val="0052641A"/>
    <w:rsid w:val="00526552"/>
    <w:rsid w:val="0052674D"/>
    <w:rsid w:val="005267F5"/>
    <w:rsid w:val="005276AB"/>
    <w:rsid w:val="00527942"/>
    <w:rsid w:val="00527BFA"/>
    <w:rsid w:val="00527DF0"/>
    <w:rsid w:val="005306DA"/>
    <w:rsid w:val="00532F0C"/>
    <w:rsid w:val="00533958"/>
    <w:rsid w:val="00533B2B"/>
    <w:rsid w:val="00535059"/>
    <w:rsid w:val="0053621B"/>
    <w:rsid w:val="00536A6E"/>
    <w:rsid w:val="005374B3"/>
    <w:rsid w:val="0053750C"/>
    <w:rsid w:val="00537C27"/>
    <w:rsid w:val="00537C83"/>
    <w:rsid w:val="005405E9"/>
    <w:rsid w:val="0054071D"/>
    <w:rsid w:val="005408E3"/>
    <w:rsid w:val="005410DF"/>
    <w:rsid w:val="00541314"/>
    <w:rsid w:val="0054162F"/>
    <w:rsid w:val="005416B1"/>
    <w:rsid w:val="00541B56"/>
    <w:rsid w:val="00541C87"/>
    <w:rsid w:val="00543106"/>
    <w:rsid w:val="005437E0"/>
    <w:rsid w:val="00543AAC"/>
    <w:rsid w:val="00543E99"/>
    <w:rsid w:val="005442CE"/>
    <w:rsid w:val="00544B37"/>
    <w:rsid w:val="00544D71"/>
    <w:rsid w:val="005453C9"/>
    <w:rsid w:val="005453FB"/>
    <w:rsid w:val="00545AB8"/>
    <w:rsid w:val="00546E48"/>
    <w:rsid w:val="00547645"/>
    <w:rsid w:val="00550A5A"/>
    <w:rsid w:val="00550A6C"/>
    <w:rsid w:val="00550C16"/>
    <w:rsid w:val="00550D7A"/>
    <w:rsid w:val="00550F7C"/>
    <w:rsid w:val="00551F29"/>
    <w:rsid w:val="00552250"/>
    <w:rsid w:val="00552537"/>
    <w:rsid w:val="00552AB0"/>
    <w:rsid w:val="00552BE5"/>
    <w:rsid w:val="00552C27"/>
    <w:rsid w:val="005532DF"/>
    <w:rsid w:val="005537B8"/>
    <w:rsid w:val="005547DC"/>
    <w:rsid w:val="00554AA3"/>
    <w:rsid w:val="005555C6"/>
    <w:rsid w:val="0055642A"/>
    <w:rsid w:val="0055786B"/>
    <w:rsid w:val="00557CF3"/>
    <w:rsid w:val="005621B0"/>
    <w:rsid w:val="005623A0"/>
    <w:rsid w:val="0056245F"/>
    <w:rsid w:val="005624B9"/>
    <w:rsid w:val="00562949"/>
    <w:rsid w:val="00564DC8"/>
    <w:rsid w:val="00564EE6"/>
    <w:rsid w:val="005650F5"/>
    <w:rsid w:val="005653BC"/>
    <w:rsid w:val="0056574A"/>
    <w:rsid w:val="00565C89"/>
    <w:rsid w:val="00565D63"/>
    <w:rsid w:val="005668E0"/>
    <w:rsid w:val="00566B6D"/>
    <w:rsid w:val="005709EC"/>
    <w:rsid w:val="005712EC"/>
    <w:rsid w:val="0057187F"/>
    <w:rsid w:val="00572345"/>
    <w:rsid w:val="00573DB3"/>
    <w:rsid w:val="00574D39"/>
    <w:rsid w:val="005755A3"/>
    <w:rsid w:val="00575801"/>
    <w:rsid w:val="005759B3"/>
    <w:rsid w:val="00576E08"/>
    <w:rsid w:val="00580998"/>
    <w:rsid w:val="005809CA"/>
    <w:rsid w:val="00581A14"/>
    <w:rsid w:val="00581BAE"/>
    <w:rsid w:val="0058210D"/>
    <w:rsid w:val="00582AAF"/>
    <w:rsid w:val="00583007"/>
    <w:rsid w:val="005847EC"/>
    <w:rsid w:val="00584832"/>
    <w:rsid w:val="005858F2"/>
    <w:rsid w:val="00585E12"/>
    <w:rsid w:val="00587C8D"/>
    <w:rsid w:val="00587DAE"/>
    <w:rsid w:val="005902D4"/>
    <w:rsid w:val="00590A2E"/>
    <w:rsid w:val="00591A33"/>
    <w:rsid w:val="00592034"/>
    <w:rsid w:val="005930C5"/>
    <w:rsid w:val="00593A4C"/>
    <w:rsid w:val="00593D8A"/>
    <w:rsid w:val="00594990"/>
    <w:rsid w:val="00595158"/>
    <w:rsid w:val="00595160"/>
    <w:rsid w:val="005952A1"/>
    <w:rsid w:val="005954A3"/>
    <w:rsid w:val="00595749"/>
    <w:rsid w:val="005958E3"/>
    <w:rsid w:val="0059593B"/>
    <w:rsid w:val="00596AC1"/>
    <w:rsid w:val="00597FB7"/>
    <w:rsid w:val="005A0D1F"/>
    <w:rsid w:val="005A1D2A"/>
    <w:rsid w:val="005A2197"/>
    <w:rsid w:val="005A2DC7"/>
    <w:rsid w:val="005A2F49"/>
    <w:rsid w:val="005A3A34"/>
    <w:rsid w:val="005A486F"/>
    <w:rsid w:val="005A4A30"/>
    <w:rsid w:val="005A551B"/>
    <w:rsid w:val="005A5922"/>
    <w:rsid w:val="005A6457"/>
    <w:rsid w:val="005A71FC"/>
    <w:rsid w:val="005A7273"/>
    <w:rsid w:val="005A75F9"/>
    <w:rsid w:val="005A775C"/>
    <w:rsid w:val="005A7E4F"/>
    <w:rsid w:val="005A7EC9"/>
    <w:rsid w:val="005B0284"/>
    <w:rsid w:val="005B02A2"/>
    <w:rsid w:val="005B0DB0"/>
    <w:rsid w:val="005B1000"/>
    <w:rsid w:val="005B1414"/>
    <w:rsid w:val="005B17A7"/>
    <w:rsid w:val="005B20A7"/>
    <w:rsid w:val="005B29E8"/>
    <w:rsid w:val="005B2F92"/>
    <w:rsid w:val="005B3FF0"/>
    <w:rsid w:val="005B4470"/>
    <w:rsid w:val="005B4DD7"/>
    <w:rsid w:val="005B5A1C"/>
    <w:rsid w:val="005B5F28"/>
    <w:rsid w:val="005B641B"/>
    <w:rsid w:val="005B64AF"/>
    <w:rsid w:val="005B6B2D"/>
    <w:rsid w:val="005B6DD4"/>
    <w:rsid w:val="005B6FAB"/>
    <w:rsid w:val="005B7551"/>
    <w:rsid w:val="005B7C66"/>
    <w:rsid w:val="005B7F5E"/>
    <w:rsid w:val="005C07FC"/>
    <w:rsid w:val="005C0B68"/>
    <w:rsid w:val="005C0C23"/>
    <w:rsid w:val="005C0E46"/>
    <w:rsid w:val="005C1268"/>
    <w:rsid w:val="005C211A"/>
    <w:rsid w:val="005C24BA"/>
    <w:rsid w:val="005C30B1"/>
    <w:rsid w:val="005C347E"/>
    <w:rsid w:val="005C36F3"/>
    <w:rsid w:val="005C4199"/>
    <w:rsid w:val="005C54EC"/>
    <w:rsid w:val="005C7709"/>
    <w:rsid w:val="005D0CD7"/>
    <w:rsid w:val="005D0E03"/>
    <w:rsid w:val="005D1455"/>
    <w:rsid w:val="005D1AFE"/>
    <w:rsid w:val="005D228E"/>
    <w:rsid w:val="005D2AED"/>
    <w:rsid w:val="005D2FEB"/>
    <w:rsid w:val="005D354F"/>
    <w:rsid w:val="005D419F"/>
    <w:rsid w:val="005D4B2A"/>
    <w:rsid w:val="005D4B5E"/>
    <w:rsid w:val="005D4C5F"/>
    <w:rsid w:val="005D57D6"/>
    <w:rsid w:val="005D5D58"/>
    <w:rsid w:val="005D5E01"/>
    <w:rsid w:val="005D6A70"/>
    <w:rsid w:val="005D6B1E"/>
    <w:rsid w:val="005D7D22"/>
    <w:rsid w:val="005E0455"/>
    <w:rsid w:val="005E0A7D"/>
    <w:rsid w:val="005E0EB2"/>
    <w:rsid w:val="005E194A"/>
    <w:rsid w:val="005E3C5F"/>
    <w:rsid w:val="005E4073"/>
    <w:rsid w:val="005E4CCC"/>
    <w:rsid w:val="005E4EEF"/>
    <w:rsid w:val="005E53B1"/>
    <w:rsid w:val="005E53C6"/>
    <w:rsid w:val="005E551F"/>
    <w:rsid w:val="005E649C"/>
    <w:rsid w:val="005E679C"/>
    <w:rsid w:val="005E6B66"/>
    <w:rsid w:val="005E7635"/>
    <w:rsid w:val="005E7658"/>
    <w:rsid w:val="005E790E"/>
    <w:rsid w:val="005F04E0"/>
    <w:rsid w:val="005F08FA"/>
    <w:rsid w:val="005F1B84"/>
    <w:rsid w:val="005F37A1"/>
    <w:rsid w:val="005F3EC2"/>
    <w:rsid w:val="005F49F2"/>
    <w:rsid w:val="005F597D"/>
    <w:rsid w:val="005F5D17"/>
    <w:rsid w:val="005F616F"/>
    <w:rsid w:val="005F6422"/>
    <w:rsid w:val="005F6736"/>
    <w:rsid w:val="005F6EA3"/>
    <w:rsid w:val="005F73E1"/>
    <w:rsid w:val="006009FE"/>
    <w:rsid w:val="00600B0E"/>
    <w:rsid w:val="00600E13"/>
    <w:rsid w:val="00601D57"/>
    <w:rsid w:val="00602619"/>
    <w:rsid w:val="0060321E"/>
    <w:rsid w:val="0060390A"/>
    <w:rsid w:val="00603BAE"/>
    <w:rsid w:val="0060416F"/>
    <w:rsid w:val="00604AFB"/>
    <w:rsid w:val="00604E97"/>
    <w:rsid w:val="00605A1A"/>
    <w:rsid w:val="00605AAA"/>
    <w:rsid w:val="00606C2E"/>
    <w:rsid w:val="00606DBC"/>
    <w:rsid w:val="00606E62"/>
    <w:rsid w:val="0060776B"/>
    <w:rsid w:val="00610AC6"/>
    <w:rsid w:val="0061390A"/>
    <w:rsid w:val="00613B8F"/>
    <w:rsid w:val="00614052"/>
    <w:rsid w:val="00614091"/>
    <w:rsid w:val="00614A34"/>
    <w:rsid w:val="00614FC1"/>
    <w:rsid w:val="0061520B"/>
    <w:rsid w:val="00615974"/>
    <w:rsid w:val="00615A22"/>
    <w:rsid w:val="00615DD0"/>
    <w:rsid w:val="00615F02"/>
    <w:rsid w:val="00615F04"/>
    <w:rsid w:val="006164C4"/>
    <w:rsid w:val="00617058"/>
    <w:rsid w:val="006174D3"/>
    <w:rsid w:val="006177C6"/>
    <w:rsid w:val="00617C5F"/>
    <w:rsid w:val="00617C8A"/>
    <w:rsid w:val="00620851"/>
    <w:rsid w:val="00622341"/>
    <w:rsid w:val="00623277"/>
    <w:rsid w:val="00623CA8"/>
    <w:rsid w:val="00623D64"/>
    <w:rsid w:val="00623F41"/>
    <w:rsid w:val="0062411E"/>
    <w:rsid w:val="00624CF0"/>
    <w:rsid w:val="00625031"/>
    <w:rsid w:val="0062600B"/>
    <w:rsid w:val="0062694C"/>
    <w:rsid w:val="00626BD2"/>
    <w:rsid w:val="00630192"/>
    <w:rsid w:val="006306FA"/>
    <w:rsid w:val="00630A4A"/>
    <w:rsid w:val="0063109A"/>
    <w:rsid w:val="00631106"/>
    <w:rsid w:val="006316F9"/>
    <w:rsid w:val="00631A68"/>
    <w:rsid w:val="00634E52"/>
    <w:rsid w:val="006360F3"/>
    <w:rsid w:val="00636839"/>
    <w:rsid w:val="006375B9"/>
    <w:rsid w:val="00637811"/>
    <w:rsid w:val="0064031E"/>
    <w:rsid w:val="00640750"/>
    <w:rsid w:val="00640E55"/>
    <w:rsid w:val="006412F8"/>
    <w:rsid w:val="006413F4"/>
    <w:rsid w:val="00641891"/>
    <w:rsid w:val="00642524"/>
    <w:rsid w:val="006435A7"/>
    <w:rsid w:val="00643DAC"/>
    <w:rsid w:val="006442EA"/>
    <w:rsid w:val="00644392"/>
    <w:rsid w:val="006443A2"/>
    <w:rsid w:val="0064514F"/>
    <w:rsid w:val="00645CB3"/>
    <w:rsid w:val="00645E74"/>
    <w:rsid w:val="00645FB5"/>
    <w:rsid w:val="006465F7"/>
    <w:rsid w:val="00646803"/>
    <w:rsid w:val="00646ABF"/>
    <w:rsid w:val="00646AE9"/>
    <w:rsid w:val="006471D2"/>
    <w:rsid w:val="00647394"/>
    <w:rsid w:val="006510C8"/>
    <w:rsid w:val="0065143C"/>
    <w:rsid w:val="00651750"/>
    <w:rsid w:val="00651B9B"/>
    <w:rsid w:val="00651DA5"/>
    <w:rsid w:val="00652A17"/>
    <w:rsid w:val="00652A39"/>
    <w:rsid w:val="0065371A"/>
    <w:rsid w:val="00654712"/>
    <w:rsid w:val="0065580B"/>
    <w:rsid w:val="00656193"/>
    <w:rsid w:val="006564A1"/>
    <w:rsid w:val="00656F70"/>
    <w:rsid w:val="006574A8"/>
    <w:rsid w:val="00657DA0"/>
    <w:rsid w:val="006606C6"/>
    <w:rsid w:val="00661247"/>
    <w:rsid w:val="0066217C"/>
    <w:rsid w:val="0066309B"/>
    <w:rsid w:val="00664621"/>
    <w:rsid w:val="006646A2"/>
    <w:rsid w:val="006648F2"/>
    <w:rsid w:val="00664B87"/>
    <w:rsid w:val="00664BA4"/>
    <w:rsid w:val="00664F3B"/>
    <w:rsid w:val="00665403"/>
    <w:rsid w:val="006662C5"/>
    <w:rsid w:val="006669DD"/>
    <w:rsid w:val="006672CC"/>
    <w:rsid w:val="00667466"/>
    <w:rsid w:val="006700D7"/>
    <w:rsid w:val="00670158"/>
    <w:rsid w:val="0067022F"/>
    <w:rsid w:val="00670C4D"/>
    <w:rsid w:val="00670E09"/>
    <w:rsid w:val="006710A2"/>
    <w:rsid w:val="00671161"/>
    <w:rsid w:val="006713C0"/>
    <w:rsid w:val="0067149B"/>
    <w:rsid w:val="006714C0"/>
    <w:rsid w:val="006715FD"/>
    <w:rsid w:val="006717F3"/>
    <w:rsid w:val="00671A8E"/>
    <w:rsid w:val="0067200C"/>
    <w:rsid w:val="00672F09"/>
    <w:rsid w:val="00672FC8"/>
    <w:rsid w:val="00673114"/>
    <w:rsid w:val="00673CDC"/>
    <w:rsid w:val="00673E0D"/>
    <w:rsid w:val="00673F81"/>
    <w:rsid w:val="0067460C"/>
    <w:rsid w:val="00674F61"/>
    <w:rsid w:val="006754ED"/>
    <w:rsid w:val="006757EA"/>
    <w:rsid w:val="00675A3C"/>
    <w:rsid w:val="00675DC2"/>
    <w:rsid w:val="006766B7"/>
    <w:rsid w:val="00676988"/>
    <w:rsid w:val="00676C52"/>
    <w:rsid w:val="00676FCA"/>
    <w:rsid w:val="006777C1"/>
    <w:rsid w:val="00677A1C"/>
    <w:rsid w:val="00677B5D"/>
    <w:rsid w:val="00677CF7"/>
    <w:rsid w:val="00680937"/>
    <w:rsid w:val="00680F48"/>
    <w:rsid w:val="0068113B"/>
    <w:rsid w:val="00681554"/>
    <w:rsid w:val="00681A81"/>
    <w:rsid w:val="006826F1"/>
    <w:rsid w:val="00683C16"/>
    <w:rsid w:val="00684F64"/>
    <w:rsid w:val="00685394"/>
    <w:rsid w:val="00685693"/>
    <w:rsid w:val="00685FAA"/>
    <w:rsid w:val="00686459"/>
    <w:rsid w:val="006864AB"/>
    <w:rsid w:val="00686E7B"/>
    <w:rsid w:val="0068734D"/>
    <w:rsid w:val="00687DD7"/>
    <w:rsid w:val="00690023"/>
    <w:rsid w:val="0069075B"/>
    <w:rsid w:val="0069127D"/>
    <w:rsid w:val="00691635"/>
    <w:rsid w:val="006916A8"/>
    <w:rsid w:val="00691AB9"/>
    <w:rsid w:val="00691ADC"/>
    <w:rsid w:val="00691EAB"/>
    <w:rsid w:val="006924B9"/>
    <w:rsid w:val="0069276E"/>
    <w:rsid w:val="00693000"/>
    <w:rsid w:val="006936D7"/>
    <w:rsid w:val="0069392F"/>
    <w:rsid w:val="00693BE1"/>
    <w:rsid w:val="00694096"/>
    <w:rsid w:val="006940E2"/>
    <w:rsid w:val="006950C7"/>
    <w:rsid w:val="006952B9"/>
    <w:rsid w:val="006953D0"/>
    <w:rsid w:val="0069559C"/>
    <w:rsid w:val="00695824"/>
    <w:rsid w:val="00695EE8"/>
    <w:rsid w:val="006965EE"/>
    <w:rsid w:val="0069669A"/>
    <w:rsid w:val="00696942"/>
    <w:rsid w:val="00696956"/>
    <w:rsid w:val="006970EC"/>
    <w:rsid w:val="006972F2"/>
    <w:rsid w:val="006977D7"/>
    <w:rsid w:val="006A1269"/>
    <w:rsid w:val="006A16E7"/>
    <w:rsid w:val="006A20EA"/>
    <w:rsid w:val="006A2147"/>
    <w:rsid w:val="006A2DD8"/>
    <w:rsid w:val="006A3C7E"/>
    <w:rsid w:val="006A4EB4"/>
    <w:rsid w:val="006A54B9"/>
    <w:rsid w:val="006A6114"/>
    <w:rsid w:val="006A644C"/>
    <w:rsid w:val="006A7156"/>
    <w:rsid w:val="006A7EF8"/>
    <w:rsid w:val="006B01CB"/>
    <w:rsid w:val="006B05FA"/>
    <w:rsid w:val="006B1106"/>
    <w:rsid w:val="006B1BAB"/>
    <w:rsid w:val="006B2505"/>
    <w:rsid w:val="006B270E"/>
    <w:rsid w:val="006B298A"/>
    <w:rsid w:val="006B3298"/>
    <w:rsid w:val="006B3E53"/>
    <w:rsid w:val="006B498E"/>
    <w:rsid w:val="006B5124"/>
    <w:rsid w:val="006B5E76"/>
    <w:rsid w:val="006B75E0"/>
    <w:rsid w:val="006C0020"/>
    <w:rsid w:val="006C0104"/>
    <w:rsid w:val="006C0636"/>
    <w:rsid w:val="006C0AEA"/>
    <w:rsid w:val="006C0D36"/>
    <w:rsid w:val="006C133A"/>
    <w:rsid w:val="006C1983"/>
    <w:rsid w:val="006C1D5A"/>
    <w:rsid w:val="006C2095"/>
    <w:rsid w:val="006C2770"/>
    <w:rsid w:val="006C2AD6"/>
    <w:rsid w:val="006C2D73"/>
    <w:rsid w:val="006C3A64"/>
    <w:rsid w:val="006C44E3"/>
    <w:rsid w:val="006C51B8"/>
    <w:rsid w:val="006C523B"/>
    <w:rsid w:val="006C7B27"/>
    <w:rsid w:val="006D02DE"/>
    <w:rsid w:val="006D0431"/>
    <w:rsid w:val="006D0C19"/>
    <w:rsid w:val="006D0F86"/>
    <w:rsid w:val="006D24AF"/>
    <w:rsid w:val="006D254D"/>
    <w:rsid w:val="006D2741"/>
    <w:rsid w:val="006D2792"/>
    <w:rsid w:val="006D438E"/>
    <w:rsid w:val="006D4683"/>
    <w:rsid w:val="006D50C1"/>
    <w:rsid w:val="006D6C42"/>
    <w:rsid w:val="006D6EB5"/>
    <w:rsid w:val="006D7217"/>
    <w:rsid w:val="006E0105"/>
    <w:rsid w:val="006E0634"/>
    <w:rsid w:val="006E0ADC"/>
    <w:rsid w:val="006E29F8"/>
    <w:rsid w:val="006E2C76"/>
    <w:rsid w:val="006E37B6"/>
    <w:rsid w:val="006E3F15"/>
    <w:rsid w:val="006E412F"/>
    <w:rsid w:val="006E41FC"/>
    <w:rsid w:val="006E48B4"/>
    <w:rsid w:val="006E4DB6"/>
    <w:rsid w:val="006E4DB9"/>
    <w:rsid w:val="006E4E2A"/>
    <w:rsid w:val="006E6AE0"/>
    <w:rsid w:val="006E6EA9"/>
    <w:rsid w:val="006E6EAA"/>
    <w:rsid w:val="006E7541"/>
    <w:rsid w:val="006E79D7"/>
    <w:rsid w:val="006F0A90"/>
    <w:rsid w:val="006F1162"/>
    <w:rsid w:val="006F235D"/>
    <w:rsid w:val="006F29E6"/>
    <w:rsid w:val="006F32D2"/>
    <w:rsid w:val="006F35EA"/>
    <w:rsid w:val="006F396F"/>
    <w:rsid w:val="006F3B99"/>
    <w:rsid w:val="006F42CE"/>
    <w:rsid w:val="006F463D"/>
    <w:rsid w:val="006F5284"/>
    <w:rsid w:val="006F5AEB"/>
    <w:rsid w:val="006F5DED"/>
    <w:rsid w:val="006F6EBB"/>
    <w:rsid w:val="006F788F"/>
    <w:rsid w:val="006F7B49"/>
    <w:rsid w:val="007007F9"/>
    <w:rsid w:val="00701441"/>
    <w:rsid w:val="0070214E"/>
    <w:rsid w:val="00702931"/>
    <w:rsid w:val="00702A39"/>
    <w:rsid w:val="00702D6F"/>
    <w:rsid w:val="00702E2E"/>
    <w:rsid w:val="00703627"/>
    <w:rsid w:val="007048C1"/>
    <w:rsid w:val="00704A5B"/>
    <w:rsid w:val="00706070"/>
    <w:rsid w:val="00706370"/>
    <w:rsid w:val="00706581"/>
    <w:rsid w:val="00707546"/>
    <w:rsid w:val="00707712"/>
    <w:rsid w:val="0070786A"/>
    <w:rsid w:val="00710607"/>
    <w:rsid w:val="00711CCA"/>
    <w:rsid w:val="00711F76"/>
    <w:rsid w:val="007124E0"/>
    <w:rsid w:val="007125F5"/>
    <w:rsid w:val="00712773"/>
    <w:rsid w:val="00713718"/>
    <w:rsid w:val="00713AC4"/>
    <w:rsid w:val="007143B2"/>
    <w:rsid w:val="00714775"/>
    <w:rsid w:val="0071487D"/>
    <w:rsid w:val="007148C1"/>
    <w:rsid w:val="00715456"/>
    <w:rsid w:val="00715B80"/>
    <w:rsid w:val="007160E9"/>
    <w:rsid w:val="00716AF7"/>
    <w:rsid w:val="007175FB"/>
    <w:rsid w:val="00720365"/>
    <w:rsid w:val="00720748"/>
    <w:rsid w:val="00720904"/>
    <w:rsid w:val="00720D59"/>
    <w:rsid w:val="007216C0"/>
    <w:rsid w:val="00721E24"/>
    <w:rsid w:val="007227DE"/>
    <w:rsid w:val="007237F3"/>
    <w:rsid w:val="007238EF"/>
    <w:rsid w:val="00723D49"/>
    <w:rsid w:val="00724295"/>
    <w:rsid w:val="00724510"/>
    <w:rsid w:val="00725A84"/>
    <w:rsid w:val="00725F1A"/>
    <w:rsid w:val="00725FAF"/>
    <w:rsid w:val="00726652"/>
    <w:rsid w:val="007267D4"/>
    <w:rsid w:val="00727040"/>
    <w:rsid w:val="00727A07"/>
    <w:rsid w:val="00727EC1"/>
    <w:rsid w:val="007304B0"/>
    <w:rsid w:val="007305EE"/>
    <w:rsid w:val="007314B8"/>
    <w:rsid w:val="00731870"/>
    <w:rsid w:val="00732E52"/>
    <w:rsid w:val="00733EC0"/>
    <w:rsid w:val="007344F6"/>
    <w:rsid w:val="0073458C"/>
    <w:rsid w:val="007347B8"/>
    <w:rsid w:val="00734805"/>
    <w:rsid w:val="00734F9D"/>
    <w:rsid w:val="00734FFC"/>
    <w:rsid w:val="00735DED"/>
    <w:rsid w:val="00736049"/>
    <w:rsid w:val="00736537"/>
    <w:rsid w:val="00736CF9"/>
    <w:rsid w:val="007402B5"/>
    <w:rsid w:val="00740496"/>
    <w:rsid w:val="0074080B"/>
    <w:rsid w:val="00740B92"/>
    <w:rsid w:val="00740E07"/>
    <w:rsid w:val="00740E0F"/>
    <w:rsid w:val="007414C0"/>
    <w:rsid w:val="00741FC9"/>
    <w:rsid w:val="007423C8"/>
    <w:rsid w:val="00742578"/>
    <w:rsid w:val="007426D4"/>
    <w:rsid w:val="00742E5E"/>
    <w:rsid w:val="00743215"/>
    <w:rsid w:val="007433F0"/>
    <w:rsid w:val="00743654"/>
    <w:rsid w:val="007438D6"/>
    <w:rsid w:val="00744A9E"/>
    <w:rsid w:val="00744E43"/>
    <w:rsid w:val="0074560E"/>
    <w:rsid w:val="00745C50"/>
    <w:rsid w:val="00746F57"/>
    <w:rsid w:val="00747266"/>
    <w:rsid w:val="0074736C"/>
    <w:rsid w:val="0075181F"/>
    <w:rsid w:val="007523A5"/>
    <w:rsid w:val="0075243D"/>
    <w:rsid w:val="00752490"/>
    <w:rsid w:val="00753186"/>
    <w:rsid w:val="007532DF"/>
    <w:rsid w:val="00753A64"/>
    <w:rsid w:val="00753F80"/>
    <w:rsid w:val="007542FD"/>
    <w:rsid w:val="00754AF0"/>
    <w:rsid w:val="0075528D"/>
    <w:rsid w:val="00755A56"/>
    <w:rsid w:val="00756A09"/>
    <w:rsid w:val="00756CF9"/>
    <w:rsid w:val="00757116"/>
    <w:rsid w:val="00757489"/>
    <w:rsid w:val="00757642"/>
    <w:rsid w:val="00757C85"/>
    <w:rsid w:val="00757FCE"/>
    <w:rsid w:val="00760046"/>
    <w:rsid w:val="00760625"/>
    <w:rsid w:val="00760A95"/>
    <w:rsid w:val="00760C5B"/>
    <w:rsid w:val="0076183B"/>
    <w:rsid w:val="00762107"/>
    <w:rsid w:val="00762EFF"/>
    <w:rsid w:val="007635AB"/>
    <w:rsid w:val="00763DFB"/>
    <w:rsid w:val="00764F7E"/>
    <w:rsid w:val="00765685"/>
    <w:rsid w:val="00766436"/>
    <w:rsid w:val="007668BA"/>
    <w:rsid w:val="00766F4E"/>
    <w:rsid w:val="0076708E"/>
    <w:rsid w:val="007673EC"/>
    <w:rsid w:val="007675C3"/>
    <w:rsid w:val="00767798"/>
    <w:rsid w:val="007678AB"/>
    <w:rsid w:val="0077028B"/>
    <w:rsid w:val="00771BB7"/>
    <w:rsid w:val="007725DA"/>
    <w:rsid w:val="00773892"/>
    <w:rsid w:val="00773B1E"/>
    <w:rsid w:val="00773DE9"/>
    <w:rsid w:val="00775B71"/>
    <w:rsid w:val="0077673A"/>
    <w:rsid w:val="007768CA"/>
    <w:rsid w:val="00776CD1"/>
    <w:rsid w:val="00776D33"/>
    <w:rsid w:val="0077721E"/>
    <w:rsid w:val="007773CE"/>
    <w:rsid w:val="007775F6"/>
    <w:rsid w:val="00777DEC"/>
    <w:rsid w:val="00780014"/>
    <w:rsid w:val="007806B2"/>
    <w:rsid w:val="00780ACE"/>
    <w:rsid w:val="00780EC3"/>
    <w:rsid w:val="00780F88"/>
    <w:rsid w:val="007812E5"/>
    <w:rsid w:val="0078144F"/>
    <w:rsid w:val="0078179D"/>
    <w:rsid w:val="007821AF"/>
    <w:rsid w:val="007825A1"/>
    <w:rsid w:val="007833DC"/>
    <w:rsid w:val="007843E1"/>
    <w:rsid w:val="00784B1F"/>
    <w:rsid w:val="00784BC3"/>
    <w:rsid w:val="007854AA"/>
    <w:rsid w:val="00785690"/>
    <w:rsid w:val="0078596F"/>
    <w:rsid w:val="00786D53"/>
    <w:rsid w:val="0078727B"/>
    <w:rsid w:val="007876CF"/>
    <w:rsid w:val="00787D09"/>
    <w:rsid w:val="00787E86"/>
    <w:rsid w:val="00790227"/>
    <w:rsid w:val="007906F0"/>
    <w:rsid w:val="007907DF"/>
    <w:rsid w:val="00790F80"/>
    <w:rsid w:val="00791083"/>
    <w:rsid w:val="0079176B"/>
    <w:rsid w:val="00791A64"/>
    <w:rsid w:val="0079206B"/>
    <w:rsid w:val="007952F1"/>
    <w:rsid w:val="00795C4F"/>
    <w:rsid w:val="007973C7"/>
    <w:rsid w:val="00797912"/>
    <w:rsid w:val="00797975"/>
    <w:rsid w:val="00797D37"/>
    <w:rsid w:val="007A0242"/>
    <w:rsid w:val="007A050E"/>
    <w:rsid w:val="007A133D"/>
    <w:rsid w:val="007A1BCB"/>
    <w:rsid w:val="007A1D30"/>
    <w:rsid w:val="007A21D4"/>
    <w:rsid w:val="007A33F0"/>
    <w:rsid w:val="007A3589"/>
    <w:rsid w:val="007A3AED"/>
    <w:rsid w:val="007A494D"/>
    <w:rsid w:val="007A4FED"/>
    <w:rsid w:val="007A5679"/>
    <w:rsid w:val="007A59DE"/>
    <w:rsid w:val="007A5AB7"/>
    <w:rsid w:val="007A65E2"/>
    <w:rsid w:val="007A76EB"/>
    <w:rsid w:val="007A78D4"/>
    <w:rsid w:val="007A7BD8"/>
    <w:rsid w:val="007A7DB9"/>
    <w:rsid w:val="007B05AF"/>
    <w:rsid w:val="007B06F7"/>
    <w:rsid w:val="007B0A8C"/>
    <w:rsid w:val="007B1084"/>
    <w:rsid w:val="007B162D"/>
    <w:rsid w:val="007B1B5C"/>
    <w:rsid w:val="007B26A0"/>
    <w:rsid w:val="007B26FC"/>
    <w:rsid w:val="007B2BBF"/>
    <w:rsid w:val="007B2DB2"/>
    <w:rsid w:val="007B2F60"/>
    <w:rsid w:val="007B3744"/>
    <w:rsid w:val="007B4195"/>
    <w:rsid w:val="007B4583"/>
    <w:rsid w:val="007B4B76"/>
    <w:rsid w:val="007B4F38"/>
    <w:rsid w:val="007B54F2"/>
    <w:rsid w:val="007B5BC9"/>
    <w:rsid w:val="007B5BD0"/>
    <w:rsid w:val="007B60DB"/>
    <w:rsid w:val="007B66C2"/>
    <w:rsid w:val="007B68A0"/>
    <w:rsid w:val="007B78EB"/>
    <w:rsid w:val="007C0BB4"/>
    <w:rsid w:val="007C124A"/>
    <w:rsid w:val="007C1A2B"/>
    <w:rsid w:val="007C239D"/>
    <w:rsid w:val="007C24CE"/>
    <w:rsid w:val="007C2FB2"/>
    <w:rsid w:val="007C3793"/>
    <w:rsid w:val="007C3A71"/>
    <w:rsid w:val="007C4363"/>
    <w:rsid w:val="007C4CA9"/>
    <w:rsid w:val="007C5169"/>
    <w:rsid w:val="007C53DF"/>
    <w:rsid w:val="007C665A"/>
    <w:rsid w:val="007C69F8"/>
    <w:rsid w:val="007C6CF7"/>
    <w:rsid w:val="007C6E58"/>
    <w:rsid w:val="007C7A81"/>
    <w:rsid w:val="007C7A96"/>
    <w:rsid w:val="007C7BFE"/>
    <w:rsid w:val="007D0012"/>
    <w:rsid w:val="007D0173"/>
    <w:rsid w:val="007D0636"/>
    <w:rsid w:val="007D0919"/>
    <w:rsid w:val="007D1408"/>
    <w:rsid w:val="007D1459"/>
    <w:rsid w:val="007D1F23"/>
    <w:rsid w:val="007D24D9"/>
    <w:rsid w:val="007D27ED"/>
    <w:rsid w:val="007D29D7"/>
    <w:rsid w:val="007D4C21"/>
    <w:rsid w:val="007D521E"/>
    <w:rsid w:val="007D52B9"/>
    <w:rsid w:val="007D5BDA"/>
    <w:rsid w:val="007D5F0B"/>
    <w:rsid w:val="007D6862"/>
    <w:rsid w:val="007E0310"/>
    <w:rsid w:val="007E09A9"/>
    <w:rsid w:val="007E0A6E"/>
    <w:rsid w:val="007E132B"/>
    <w:rsid w:val="007E17D0"/>
    <w:rsid w:val="007E1D6D"/>
    <w:rsid w:val="007E2220"/>
    <w:rsid w:val="007E2706"/>
    <w:rsid w:val="007E28CF"/>
    <w:rsid w:val="007E2E34"/>
    <w:rsid w:val="007E2F5F"/>
    <w:rsid w:val="007E34A1"/>
    <w:rsid w:val="007E3FA3"/>
    <w:rsid w:val="007E49E1"/>
    <w:rsid w:val="007E4B0D"/>
    <w:rsid w:val="007E4DF1"/>
    <w:rsid w:val="007E514C"/>
    <w:rsid w:val="007E752E"/>
    <w:rsid w:val="007E7554"/>
    <w:rsid w:val="007E7B22"/>
    <w:rsid w:val="007F00B4"/>
    <w:rsid w:val="007F022D"/>
    <w:rsid w:val="007F284E"/>
    <w:rsid w:val="007F2C2B"/>
    <w:rsid w:val="007F44C0"/>
    <w:rsid w:val="007F4547"/>
    <w:rsid w:val="007F514F"/>
    <w:rsid w:val="007F51B1"/>
    <w:rsid w:val="007F5358"/>
    <w:rsid w:val="007F55D6"/>
    <w:rsid w:val="007F5FC6"/>
    <w:rsid w:val="007F6033"/>
    <w:rsid w:val="007F6203"/>
    <w:rsid w:val="007F6268"/>
    <w:rsid w:val="007F686E"/>
    <w:rsid w:val="007F79BD"/>
    <w:rsid w:val="00800335"/>
    <w:rsid w:val="0080047D"/>
    <w:rsid w:val="00800527"/>
    <w:rsid w:val="008012B5"/>
    <w:rsid w:val="0080140E"/>
    <w:rsid w:val="008015C0"/>
    <w:rsid w:val="00801C8D"/>
    <w:rsid w:val="00801E1C"/>
    <w:rsid w:val="0080264C"/>
    <w:rsid w:val="008026E6"/>
    <w:rsid w:val="008032F9"/>
    <w:rsid w:val="0080343A"/>
    <w:rsid w:val="008038F1"/>
    <w:rsid w:val="00803969"/>
    <w:rsid w:val="00803A3B"/>
    <w:rsid w:val="00804955"/>
    <w:rsid w:val="008049C5"/>
    <w:rsid w:val="00805295"/>
    <w:rsid w:val="00806327"/>
    <w:rsid w:val="0080660E"/>
    <w:rsid w:val="00806628"/>
    <w:rsid w:val="008071DA"/>
    <w:rsid w:val="00807988"/>
    <w:rsid w:val="00810A65"/>
    <w:rsid w:val="00810EBF"/>
    <w:rsid w:val="0081168D"/>
    <w:rsid w:val="00811FCB"/>
    <w:rsid w:val="00812C52"/>
    <w:rsid w:val="00812E7B"/>
    <w:rsid w:val="0081343C"/>
    <w:rsid w:val="008147F5"/>
    <w:rsid w:val="008149D4"/>
    <w:rsid w:val="00815867"/>
    <w:rsid w:val="0081627D"/>
    <w:rsid w:val="008165DC"/>
    <w:rsid w:val="00816F90"/>
    <w:rsid w:val="00816FD4"/>
    <w:rsid w:val="00817A79"/>
    <w:rsid w:val="00817BC9"/>
    <w:rsid w:val="00817D12"/>
    <w:rsid w:val="00820031"/>
    <w:rsid w:val="0082010C"/>
    <w:rsid w:val="0082029D"/>
    <w:rsid w:val="00821820"/>
    <w:rsid w:val="00821AE7"/>
    <w:rsid w:val="00821DBB"/>
    <w:rsid w:val="008224D1"/>
    <w:rsid w:val="00822A96"/>
    <w:rsid w:val="0082338E"/>
    <w:rsid w:val="008236B5"/>
    <w:rsid w:val="00823994"/>
    <w:rsid w:val="00823B7F"/>
    <w:rsid w:val="008244F1"/>
    <w:rsid w:val="00825284"/>
    <w:rsid w:val="008258CF"/>
    <w:rsid w:val="008262DB"/>
    <w:rsid w:val="008266B8"/>
    <w:rsid w:val="00826B37"/>
    <w:rsid w:val="0082716E"/>
    <w:rsid w:val="00827772"/>
    <w:rsid w:val="00827792"/>
    <w:rsid w:val="00827D25"/>
    <w:rsid w:val="008302C0"/>
    <w:rsid w:val="00830A41"/>
    <w:rsid w:val="00830E15"/>
    <w:rsid w:val="0083125E"/>
    <w:rsid w:val="0083169C"/>
    <w:rsid w:val="00831C39"/>
    <w:rsid w:val="00832806"/>
    <w:rsid w:val="00832BD6"/>
    <w:rsid w:val="0083305C"/>
    <w:rsid w:val="0083316F"/>
    <w:rsid w:val="00833A04"/>
    <w:rsid w:val="0083466B"/>
    <w:rsid w:val="00834C68"/>
    <w:rsid w:val="00834FFD"/>
    <w:rsid w:val="008353B4"/>
    <w:rsid w:val="00835497"/>
    <w:rsid w:val="00835B17"/>
    <w:rsid w:val="00835E0A"/>
    <w:rsid w:val="00835E7A"/>
    <w:rsid w:val="0083630B"/>
    <w:rsid w:val="00837381"/>
    <w:rsid w:val="00837895"/>
    <w:rsid w:val="00837D8A"/>
    <w:rsid w:val="00837F12"/>
    <w:rsid w:val="00841803"/>
    <w:rsid w:val="00841D3A"/>
    <w:rsid w:val="008420A5"/>
    <w:rsid w:val="008420C8"/>
    <w:rsid w:val="008429EA"/>
    <w:rsid w:val="00843818"/>
    <w:rsid w:val="00843EDE"/>
    <w:rsid w:val="00843F0C"/>
    <w:rsid w:val="008441AE"/>
    <w:rsid w:val="00845D59"/>
    <w:rsid w:val="00846100"/>
    <w:rsid w:val="00846324"/>
    <w:rsid w:val="00846DCC"/>
    <w:rsid w:val="00846E05"/>
    <w:rsid w:val="008500AA"/>
    <w:rsid w:val="008502A0"/>
    <w:rsid w:val="00850449"/>
    <w:rsid w:val="00850565"/>
    <w:rsid w:val="00851109"/>
    <w:rsid w:val="00852E19"/>
    <w:rsid w:val="00853029"/>
    <w:rsid w:val="008531A1"/>
    <w:rsid w:val="008536AA"/>
    <w:rsid w:val="00855729"/>
    <w:rsid w:val="00856130"/>
    <w:rsid w:val="00857C1A"/>
    <w:rsid w:val="0086031C"/>
    <w:rsid w:val="0086157F"/>
    <w:rsid w:val="00862534"/>
    <w:rsid w:val="008627A4"/>
    <w:rsid w:val="00863B38"/>
    <w:rsid w:val="00864531"/>
    <w:rsid w:val="00864709"/>
    <w:rsid w:val="00864E42"/>
    <w:rsid w:val="008653F7"/>
    <w:rsid w:val="00865A39"/>
    <w:rsid w:val="00865F49"/>
    <w:rsid w:val="00866F9F"/>
    <w:rsid w:val="00870115"/>
    <w:rsid w:val="008703A7"/>
    <w:rsid w:val="00870EA4"/>
    <w:rsid w:val="0087178C"/>
    <w:rsid w:val="008717AB"/>
    <w:rsid w:val="00871DCB"/>
    <w:rsid w:val="008724D4"/>
    <w:rsid w:val="00872DE8"/>
    <w:rsid w:val="00872E7C"/>
    <w:rsid w:val="008731CF"/>
    <w:rsid w:val="00873808"/>
    <w:rsid w:val="00874680"/>
    <w:rsid w:val="008747C7"/>
    <w:rsid w:val="008753F5"/>
    <w:rsid w:val="00875468"/>
    <w:rsid w:val="0087561F"/>
    <w:rsid w:val="00876215"/>
    <w:rsid w:val="008766BD"/>
    <w:rsid w:val="008770B7"/>
    <w:rsid w:val="0087777F"/>
    <w:rsid w:val="00877781"/>
    <w:rsid w:val="008777FD"/>
    <w:rsid w:val="00880428"/>
    <w:rsid w:val="00880E6B"/>
    <w:rsid w:val="0088144A"/>
    <w:rsid w:val="0088146E"/>
    <w:rsid w:val="0088175E"/>
    <w:rsid w:val="008819D6"/>
    <w:rsid w:val="00881C45"/>
    <w:rsid w:val="00882193"/>
    <w:rsid w:val="008826AC"/>
    <w:rsid w:val="0088280F"/>
    <w:rsid w:val="0088291A"/>
    <w:rsid w:val="00883543"/>
    <w:rsid w:val="0088375B"/>
    <w:rsid w:val="00883AEF"/>
    <w:rsid w:val="00883CE6"/>
    <w:rsid w:val="00883D38"/>
    <w:rsid w:val="00883D6C"/>
    <w:rsid w:val="008849BC"/>
    <w:rsid w:val="00884CF5"/>
    <w:rsid w:val="0088509D"/>
    <w:rsid w:val="00885201"/>
    <w:rsid w:val="008855D9"/>
    <w:rsid w:val="00885633"/>
    <w:rsid w:val="0088695C"/>
    <w:rsid w:val="00886D3A"/>
    <w:rsid w:val="00886F38"/>
    <w:rsid w:val="00886F5D"/>
    <w:rsid w:val="00886FFA"/>
    <w:rsid w:val="00890100"/>
    <w:rsid w:val="008901BA"/>
    <w:rsid w:val="008907AF"/>
    <w:rsid w:val="00890A9C"/>
    <w:rsid w:val="008910BA"/>
    <w:rsid w:val="00891193"/>
    <w:rsid w:val="00891A79"/>
    <w:rsid w:val="008925E0"/>
    <w:rsid w:val="008932AA"/>
    <w:rsid w:val="00893753"/>
    <w:rsid w:val="00894276"/>
    <w:rsid w:val="00895292"/>
    <w:rsid w:val="00895452"/>
    <w:rsid w:val="00895678"/>
    <w:rsid w:val="00895859"/>
    <w:rsid w:val="00895E30"/>
    <w:rsid w:val="008961C9"/>
    <w:rsid w:val="00896588"/>
    <w:rsid w:val="00896C2D"/>
    <w:rsid w:val="00897033"/>
    <w:rsid w:val="00897325"/>
    <w:rsid w:val="008977D4"/>
    <w:rsid w:val="00897FE4"/>
    <w:rsid w:val="008A01B5"/>
    <w:rsid w:val="008A0D62"/>
    <w:rsid w:val="008A175B"/>
    <w:rsid w:val="008A21D8"/>
    <w:rsid w:val="008A22F2"/>
    <w:rsid w:val="008A3852"/>
    <w:rsid w:val="008A3B28"/>
    <w:rsid w:val="008A4782"/>
    <w:rsid w:val="008A51D5"/>
    <w:rsid w:val="008A5544"/>
    <w:rsid w:val="008A55FD"/>
    <w:rsid w:val="008A5EE1"/>
    <w:rsid w:val="008A6965"/>
    <w:rsid w:val="008A70B3"/>
    <w:rsid w:val="008A7167"/>
    <w:rsid w:val="008A764F"/>
    <w:rsid w:val="008A7A5E"/>
    <w:rsid w:val="008B050C"/>
    <w:rsid w:val="008B096D"/>
    <w:rsid w:val="008B25BC"/>
    <w:rsid w:val="008B271A"/>
    <w:rsid w:val="008B2DE8"/>
    <w:rsid w:val="008B2ED0"/>
    <w:rsid w:val="008B3B3F"/>
    <w:rsid w:val="008B3E2A"/>
    <w:rsid w:val="008B50DA"/>
    <w:rsid w:val="008B5799"/>
    <w:rsid w:val="008B581D"/>
    <w:rsid w:val="008B5BB0"/>
    <w:rsid w:val="008B5CF9"/>
    <w:rsid w:val="008B7357"/>
    <w:rsid w:val="008B740C"/>
    <w:rsid w:val="008C0599"/>
    <w:rsid w:val="008C0CB2"/>
    <w:rsid w:val="008C165B"/>
    <w:rsid w:val="008C16E7"/>
    <w:rsid w:val="008C1713"/>
    <w:rsid w:val="008C1C8D"/>
    <w:rsid w:val="008C201E"/>
    <w:rsid w:val="008C32BC"/>
    <w:rsid w:val="008C351C"/>
    <w:rsid w:val="008C4170"/>
    <w:rsid w:val="008C4EFB"/>
    <w:rsid w:val="008C5616"/>
    <w:rsid w:val="008C5C7D"/>
    <w:rsid w:val="008C7608"/>
    <w:rsid w:val="008D0D24"/>
    <w:rsid w:val="008D1228"/>
    <w:rsid w:val="008D1A46"/>
    <w:rsid w:val="008D1A99"/>
    <w:rsid w:val="008D2260"/>
    <w:rsid w:val="008D2515"/>
    <w:rsid w:val="008D2752"/>
    <w:rsid w:val="008D2A41"/>
    <w:rsid w:val="008D4632"/>
    <w:rsid w:val="008D4A3A"/>
    <w:rsid w:val="008D4D44"/>
    <w:rsid w:val="008D547D"/>
    <w:rsid w:val="008D5CD6"/>
    <w:rsid w:val="008D609D"/>
    <w:rsid w:val="008D6240"/>
    <w:rsid w:val="008D640B"/>
    <w:rsid w:val="008D6456"/>
    <w:rsid w:val="008D6C9A"/>
    <w:rsid w:val="008D7208"/>
    <w:rsid w:val="008D77D8"/>
    <w:rsid w:val="008D77EC"/>
    <w:rsid w:val="008D7948"/>
    <w:rsid w:val="008E022F"/>
    <w:rsid w:val="008E0ECC"/>
    <w:rsid w:val="008E1591"/>
    <w:rsid w:val="008E1832"/>
    <w:rsid w:val="008E1984"/>
    <w:rsid w:val="008E20FA"/>
    <w:rsid w:val="008E3164"/>
    <w:rsid w:val="008E31C5"/>
    <w:rsid w:val="008E3590"/>
    <w:rsid w:val="008E35B0"/>
    <w:rsid w:val="008E36FE"/>
    <w:rsid w:val="008E3D66"/>
    <w:rsid w:val="008E4D7A"/>
    <w:rsid w:val="008E53D2"/>
    <w:rsid w:val="008E566F"/>
    <w:rsid w:val="008E585B"/>
    <w:rsid w:val="008E669E"/>
    <w:rsid w:val="008E6B61"/>
    <w:rsid w:val="008E702A"/>
    <w:rsid w:val="008E7521"/>
    <w:rsid w:val="008E78BC"/>
    <w:rsid w:val="008E7909"/>
    <w:rsid w:val="008F010C"/>
    <w:rsid w:val="008F0947"/>
    <w:rsid w:val="008F0D76"/>
    <w:rsid w:val="008F0D86"/>
    <w:rsid w:val="008F101A"/>
    <w:rsid w:val="008F11C7"/>
    <w:rsid w:val="008F14DB"/>
    <w:rsid w:val="008F15F8"/>
    <w:rsid w:val="008F1BF0"/>
    <w:rsid w:val="008F1E72"/>
    <w:rsid w:val="008F2230"/>
    <w:rsid w:val="008F2C63"/>
    <w:rsid w:val="008F37D2"/>
    <w:rsid w:val="008F4379"/>
    <w:rsid w:val="008F4957"/>
    <w:rsid w:val="008F53EE"/>
    <w:rsid w:val="008F6188"/>
    <w:rsid w:val="008F7476"/>
    <w:rsid w:val="008F751E"/>
    <w:rsid w:val="008F756E"/>
    <w:rsid w:val="008F7842"/>
    <w:rsid w:val="009007B5"/>
    <w:rsid w:val="00901B1E"/>
    <w:rsid w:val="00902184"/>
    <w:rsid w:val="009026D2"/>
    <w:rsid w:val="00902A5A"/>
    <w:rsid w:val="00902E6C"/>
    <w:rsid w:val="009032DE"/>
    <w:rsid w:val="00903317"/>
    <w:rsid w:val="0090442B"/>
    <w:rsid w:val="00904458"/>
    <w:rsid w:val="009048F7"/>
    <w:rsid w:val="00905739"/>
    <w:rsid w:val="00906F75"/>
    <w:rsid w:val="0090C565"/>
    <w:rsid w:val="009110DC"/>
    <w:rsid w:val="00911548"/>
    <w:rsid w:val="009118A7"/>
    <w:rsid w:val="00911E22"/>
    <w:rsid w:val="0091205A"/>
    <w:rsid w:val="00912E40"/>
    <w:rsid w:val="00913618"/>
    <w:rsid w:val="00913BE0"/>
    <w:rsid w:val="00913CFE"/>
    <w:rsid w:val="009143E7"/>
    <w:rsid w:val="00914E6A"/>
    <w:rsid w:val="00915096"/>
    <w:rsid w:val="009152B1"/>
    <w:rsid w:val="00915CDC"/>
    <w:rsid w:val="0091638B"/>
    <w:rsid w:val="00916776"/>
    <w:rsid w:val="009168A2"/>
    <w:rsid w:val="00916942"/>
    <w:rsid w:val="00916DAB"/>
    <w:rsid w:val="009170BD"/>
    <w:rsid w:val="0091752E"/>
    <w:rsid w:val="0091761A"/>
    <w:rsid w:val="00920EED"/>
    <w:rsid w:val="009211E9"/>
    <w:rsid w:val="009213F8"/>
    <w:rsid w:val="009219CC"/>
    <w:rsid w:val="00922B43"/>
    <w:rsid w:val="009240E7"/>
    <w:rsid w:val="00924200"/>
    <w:rsid w:val="00924B14"/>
    <w:rsid w:val="009258CE"/>
    <w:rsid w:val="00925BB6"/>
    <w:rsid w:val="0092620F"/>
    <w:rsid w:val="00926260"/>
    <w:rsid w:val="009269B3"/>
    <w:rsid w:val="00927381"/>
    <w:rsid w:val="00927AD1"/>
    <w:rsid w:val="00927FB2"/>
    <w:rsid w:val="0093000B"/>
    <w:rsid w:val="00930270"/>
    <w:rsid w:val="009303B7"/>
    <w:rsid w:val="00930467"/>
    <w:rsid w:val="00930BB1"/>
    <w:rsid w:val="00930C60"/>
    <w:rsid w:val="009328F6"/>
    <w:rsid w:val="00932BE9"/>
    <w:rsid w:val="00932EB1"/>
    <w:rsid w:val="00933EE8"/>
    <w:rsid w:val="0093416C"/>
    <w:rsid w:val="00934998"/>
    <w:rsid w:val="009352E2"/>
    <w:rsid w:val="00935681"/>
    <w:rsid w:val="0093575B"/>
    <w:rsid w:val="00935E54"/>
    <w:rsid w:val="009360E3"/>
    <w:rsid w:val="00936DBD"/>
    <w:rsid w:val="00936DF5"/>
    <w:rsid w:val="009370CC"/>
    <w:rsid w:val="00937D70"/>
    <w:rsid w:val="00937D7D"/>
    <w:rsid w:val="009400DF"/>
    <w:rsid w:val="00940A82"/>
    <w:rsid w:val="00941C7A"/>
    <w:rsid w:val="00942165"/>
    <w:rsid w:val="00942D16"/>
    <w:rsid w:val="009439EA"/>
    <w:rsid w:val="00943B5E"/>
    <w:rsid w:val="00943D5B"/>
    <w:rsid w:val="009454BF"/>
    <w:rsid w:val="009455A2"/>
    <w:rsid w:val="00945F8B"/>
    <w:rsid w:val="0094659B"/>
    <w:rsid w:val="00946A43"/>
    <w:rsid w:val="00946F4A"/>
    <w:rsid w:val="00946FE3"/>
    <w:rsid w:val="009476C4"/>
    <w:rsid w:val="00947CE0"/>
    <w:rsid w:val="0095028D"/>
    <w:rsid w:val="009503B5"/>
    <w:rsid w:val="00950884"/>
    <w:rsid w:val="009512A8"/>
    <w:rsid w:val="009517D4"/>
    <w:rsid w:val="00952084"/>
    <w:rsid w:val="009533BB"/>
    <w:rsid w:val="00954032"/>
    <w:rsid w:val="0095505E"/>
    <w:rsid w:val="0095539E"/>
    <w:rsid w:val="00955EAE"/>
    <w:rsid w:val="00956460"/>
    <w:rsid w:val="009567D8"/>
    <w:rsid w:val="00956F12"/>
    <w:rsid w:val="00957870"/>
    <w:rsid w:val="00957BF9"/>
    <w:rsid w:val="009606CD"/>
    <w:rsid w:val="009614C7"/>
    <w:rsid w:val="009617AC"/>
    <w:rsid w:val="009618F4"/>
    <w:rsid w:val="00961A2B"/>
    <w:rsid w:val="00961B6D"/>
    <w:rsid w:val="00962345"/>
    <w:rsid w:val="0096250B"/>
    <w:rsid w:val="00962BE3"/>
    <w:rsid w:val="00962C9B"/>
    <w:rsid w:val="00963062"/>
    <w:rsid w:val="00963FEB"/>
    <w:rsid w:val="009644E2"/>
    <w:rsid w:val="00964807"/>
    <w:rsid w:val="009648CB"/>
    <w:rsid w:val="009648E6"/>
    <w:rsid w:val="00964A80"/>
    <w:rsid w:val="009650AE"/>
    <w:rsid w:val="009653F6"/>
    <w:rsid w:val="009657E9"/>
    <w:rsid w:val="00965DBF"/>
    <w:rsid w:val="00966A5D"/>
    <w:rsid w:val="00966CEE"/>
    <w:rsid w:val="00966F67"/>
    <w:rsid w:val="009676A6"/>
    <w:rsid w:val="009678B7"/>
    <w:rsid w:val="0096799D"/>
    <w:rsid w:val="00967E0D"/>
    <w:rsid w:val="00967EA5"/>
    <w:rsid w:val="00967F40"/>
    <w:rsid w:val="00970151"/>
    <w:rsid w:val="0097079E"/>
    <w:rsid w:val="009707D2"/>
    <w:rsid w:val="00970923"/>
    <w:rsid w:val="00970998"/>
    <w:rsid w:val="00970FD7"/>
    <w:rsid w:val="009719F9"/>
    <w:rsid w:val="00971E81"/>
    <w:rsid w:val="0097288F"/>
    <w:rsid w:val="00972E5A"/>
    <w:rsid w:val="009736B6"/>
    <w:rsid w:val="00973FF6"/>
    <w:rsid w:val="00974FED"/>
    <w:rsid w:val="009758F7"/>
    <w:rsid w:val="00975DC8"/>
    <w:rsid w:val="00976C4E"/>
    <w:rsid w:val="00977105"/>
    <w:rsid w:val="009803A8"/>
    <w:rsid w:val="00980431"/>
    <w:rsid w:val="009807DA"/>
    <w:rsid w:val="00980E75"/>
    <w:rsid w:val="00980F1B"/>
    <w:rsid w:val="00981343"/>
    <w:rsid w:val="009818F2"/>
    <w:rsid w:val="009821E9"/>
    <w:rsid w:val="0098228F"/>
    <w:rsid w:val="00982F75"/>
    <w:rsid w:val="00983278"/>
    <w:rsid w:val="00983A55"/>
    <w:rsid w:val="0098435C"/>
    <w:rsid w:val="00984608"/>
    <w:rsid w:val="00984793"/>
    <w:rsid w:val="00984816"/>
    <w:rsid w:val="009848E0"/>
    <w:rsid w:val="00986B67"/>
    <w:rsid w:val="00986C30"/>
    <w:rsid w:val="009870DE"/>
    <w:rsid w:val="00990C4F"/>
    <w:rsid w:val="00990E2A"/>
    <w:rsid w:val="00990FF9"/>
    <w:rsid w:val="00991593"/>
    <w:rsid w:val="009917B5"/>
    <w:rsid w:val="009929C8"/>
    <w:rsid w:val="00992A3D"/>
    <w:rsid w:val="00992C72"/>
    <w:rsid w:val="00992D2B"/>
    <w:rsid w:val="00992F8C"/>
    <w:rsid w:val="00994926"/>
    <w:rsid w:val="00994B18"/>
    <w:rsid w:val="00994BC5"/>
    <w:rsid w:val="00996065"/>
    <w:rsid w:val="00996423"/>
    <w:rsid w:val="00997386"/>
    <w:rsid w:val="009978D3"/>
    <w:rsid w:val="009A0A3F"/>
    <w:rsid w:val="009A0A41"/>
    <w:rsid w:val="009A0A71"/>
    <w:rsid w:val="009A0BB5"/>
    <w:rsid w:val="009A104C"/>
    <w:rsid w:val="009A1270"/>
    <w:rsid w:val="009A1EC9"/>
    <w:rsid w:val="009A2863"/>
    <w:rsid w:val="009A2A92"/>
    <w:rsid w:val="009A3208"/>
    <w:rsid w:val="009A3B57"/>
    <w:rsid w:val="009A44EF"/>
    <w:rsid w:val="009A58A5"/>
    <w:rsid w:val="009A6553"/>
    <w:rsid w:val="009A6AD8"/>
    <w:rsid w:val="009A7392"/>
    <w:rsid w:val="009A7708"/>
    <w:rsid w:val="009B0353"/>
    <w:rsid w:val="009B1500"/>
    <w:rsid w:val="009B1CD3"/>
    <w:rsid w:val="009B262F"/>
    <w:rsid w:val="009B276F"/>
    <w:rsid w:val="009B2834"/>
    <w:rsid w:val="009B2BF5"/>
    <w:rsid w:val="009B2C8F"/>
    <w:rsid w:val="009B2F7E"/>
    <w:rsid w:val="009B34BC"/>
    <w:rsid w:val="009B40B3"/>
    <w:rsid w:val="009B41E5"/>
    <w:rsid w:val="009B429C"/>
    <w:rsid w:val="009B468E"/>
    <w:rsid w:val="009B4CC3"/>
    <w:rsid w:val="009B5B58"/>
    <w:rsid w:val="009B5EB1"/>
    <w:rsid w:val="009B6058"/>
    <w:rsid w:val="009B6439"/>
    <w:rsid w:val="009B7A85"/>
    <w:rsid w:val="009B7E15"/>
    <w:rsid w:val="009B7EF3"/>
    <w:rsid w:val="009C0331"/>
    <w:rsid w:val="009C03DC"/>
    <w:rsid w:val="009C04FA"/>
    <w:rsid w:val="009C12E3"/>
    <w:rsid w:val="009C1A8B"/>
    <w:rsid w:val="009C1F19"/>
    <w:rsid w:val="009C24D8"/>
    <w:rsid w:val="009C340D"/>
    <w:rsid w:val="009C3C71"/>
    <w:rsid w:val="009C439C"/>
    <w:rsid w:val="009C4860"/>
    <w:rsid w:val="009C486E"/>
    <w:rsid w:val="009C4895"/>
    <w:rsid w:val="009C4C7E"/>
    <w:rsid w:val="009C5589"/>
    <w:rsid w:val="009C58DC"/>
    <w:rsid w:val="009C61B6"/>
    <w:rsid w:val="009C679F"/>
    <w:rsid w:val="009C691D"/>
    <w:rsid w:val="009C691E"/>
    <w:rsid w:val="009C6ABC"/>
    <w:rsid w:val="009C7817"/>
    <w:rsid w:val="009C7BBF"/>
    <w:rsid w:val="009D01C4"/>
    <w:rsid w:val="009D04C8"/>
    <w:rsid w:val="009D081A"/>
    <w:rsid w:val="009D09B2"/>
    <w:rsid w:val="009D0A5F"/>
    <w:rsid w:val="009D0D2C"/>
    <w:rsid w:val="009D0E8F"/>
    <w:rsid w:val="009D0F3D"/>
    <w:rsid w:val="009D1289"/>
    <w:rsid w:val="009D1470"/>
    <w:rsid w:val="009D1AF3"/>
    <w:rsid w:val="009D2244"/>
    <w:rsid w:val="009D3053"/>
    <w:rsid w:val="009D3FA7"/>
    <w:rsid w:val="009D41DF"/>
    <w:rsid w:val="009D44B3"/>
    <w:rsid w:val="009D50EA"/>
    <w:rsid w:val="009D5EC6"/>
    <w:rsid w:val="009D6303"/>
    <w:rsid w:val="009D67D6"/>
    <w:rsid w:val="009D6E8F"/>
    <w:rsid w:val="009D70F0"/>
    <w:rsid w:val="009D71A6"/>
    <w:rsid w:val="009E0965"/>
    <w:rsid w:val="009E0CD5"/>
    <w:rsid w:val="009E0EBC"/>
    <w:rsid w:val="009E0FE2"/>
    <w:rsid w:val="009E192E"/>
    <w:rsid w:val="009E1F25"/>
    <w:rsid w:val="009E21C0"/>
    <w:rsid w:val="009E26BE"/>
    <w:rsid w:val="009E2AD8"/>
    <w:rsid w:val="009E369A"/>
    <w:rsid w:val="009E49C1"/>
    <w:rsid w:val="009E4CE4"/>
    <w:rsid w:val="009E530E"/>
    <w:rsid w:val="009E53AA"/>
    <w:rsid w:val="009E57B7"/>
    <w:rsid w:val="009E63C3"/>
    <w:rsid w:val="009E6637"/>
    <w:rsid w:val="009E6974"/>
    <w:rsid w:val="009E6E66"/>
    <w:rsid w:val="009E7510"/>
    <w:rsid w:val="009F054E"/>
    <w:rsid w:val="009F060D"/>
    <w:rsid w:val="009F07B1"/>
    <w:rsid w:val="009F09A1"/>
    <w:rsid w:val="009F0ECD"/>
    <w:rsid w:val="009F148A"/>
    <w:rsid w:val="009F2804"/>
    <w:rsid w:val="009F36BE"/>
    <w:rsid w:val="009F39C1"/>
    <w:rsid w:val="009F3EEC"/>
    <w:rsid w:val="009F47A5"/>
    <w:rsid w:val="009F4C69"/>
    <w:rsid w:val="009F4DC1"/>
    <w:rsid w:val="009F5080"/>
    <w:rsid w:val="009F5D99"/>
    <w:rsid w:val="009F615D"/>
    <w:rsid w:val="009F6260"/>
    <w:rsid w:val="009F6E0D"/>
    <w:rsid w:val="009F75C6"/>
    <w:rsid w:val="009F7D1C"/>
    <w:rsid w:val="00A00147"/>
    <w:rsid w:val="00A0060E"/>
    <w:rsid w:val="00A00C32"/>
    <w:rsid w:val="00A011DA"/>
    <w:rsid w:val="00A01659"/>
    <w:rsid w:val="00A01762"/>
    <w:rsid w:val="00A02464"/>
    <w:rsid w:val="00A02478"/>
    <w:rsid w:val="00A02687"/>
    <w:rsid w:val="00A02B3E"/>
    <w:rsid w:val="00A03083"/>
    <w:rsid w:val="00A032D3"/>
    <w:rsid w:val="00A0388D"/>
    <w:rsid w:val="00A03947"/>
    <w:rsid w:val="00A03AB9"/>
    <w:rsid w:val="00A03C69"/>
    <w:rsid w:val="00A03D16"/>
    <w:rsid w:val="00A03EEE"/>
    <w:rsid w:val="00A0545F"/>
    <w:rsid w:val="00A056E9"/>
    <w:rsid w:val="00A05E47"/>
    <w:rsid w:val="00A069E2"/>
    <w:rsid w:val="00A06CC4"/>
    <w:rsid w:val="00A074A4"/>
    <w:rsid w:val="00A0771E"/>
    <w:rsid w:val="00A07EF2"/>
    <w:rsid w:val="00A104AB"/>
    <w:rsid w:val="00A10B65"/>
    <w:rsid w:val="00A11047"/>
    <w:rsid w:val="00A11843"/>
    <w:rsid w:val="00A121A4"/>
    <w:rsid w:val="00A1237F"/>
    <w:rsid w:val="00A139B7"/>
    <w:rsid w:val="00A13B87"/>
    <w:rsid w:val="00A13F4E"/>
    <w:rsid w:val="00A14610"/>
    <w:rsid w:val="00A15304"/>
    <w:rsid w:val="00A1541A"/>
    <w:rsid w:val="00A15438"/>
    <w:rsid w:val="00A15830"/>
    <w:rsid w:val="00A15AB5"/>
    <w:rsid w:val="00A15B5F"/>
    <w:rsid w:val="00A15F24"/>
    <w:rsid w:val="00A166EE"/>
    <w:rsid w:val="00A1670C"/>
    <w:rsid w:val="00A169B6"/>
    <w:rsid w:val="00A16B57"/>
    <w:rsid w:val="00A1738F"/>
    <w:rsid w:val="00A174B4"/>
    <w:rsid w:val="00A17681"/>
    <w:rsid w:val="00A2087B"/>
    <w:rsid w:val="00A20B9D"/>
    <w:rsid w:val="00A21536"/>
    <w:rsid w:val="00A21698"/>
    <w:rsid w:val="00A21E12"/>
    <w:rsid w:val="00A22098"/>
    <w:rsid w:val="00A2295B"/>
    <w:rsid w:val="00A23A58"/>
    <w:rsid w:val="00A23C70"/>
    <w:rsid w:val="00A23E02"/>
    <w:rsid w:val="00A24104"/>
    <w:rsid w:val="00A255B1"/>
    <w:rsid w:val="00A25708"/>
    <w:rsid w:val="00A25754"/>
    <w:rsid w:val="00A258B6"/>
    <w:rsid w:val="00A26BF7"/>
    <w:rsid w:val="00A272DE"/>
    <w:rsid w:val="00A27805"/>
    <w:rsid w:val="00A27CF0"/>
    <w:rsid w:val="00A30C37"/>
    <w:rsid w:val="00A30F55"/>
    <w:rsid w:val="00A3153B"/>
    <w:rsid w:val="00A316B4"/>
    <w:rsid w:val="00A31807"/>
    <w:rsid w:val="00A321D5"/>
    <w:rsid w:val="00A32231"/>
    <w:rsid w:val="00A32339"/>
    <w:rsid w:val="00A32B05"/>
    <w:rsid w:val="00A32F79"/>
    <w:rsid w:val="00A33AAA"/>
    <w:rsid w:val="00A33BAA"/>
    <w:rsid w:val="00A33ED3"/>
    <w:rsid w:val="00A34A31"/>
    <w:rsid w:val="00A35154"/>
    <w:rsid w:val="00A35A27"/>
    <w:rsid w:val="00A35D0D"/>
    <w:rsid w:val="00A35F9B"/>
    <w:rsid w:val="00A37825"/>
    <w:rsid w:val="00A37F47"/>
    <w:rsid w:val="00A41123"/>
    <w:rsid w:val="00A41D51"/>
    <w:rsid w:val="00A42669"/>
    <w:rsid w:val="00A42C78"/>
    <w:rsid w:val="00A42CC4"/>
    <w:rsid w:val="00A43396"/>
    <w:rsid w:val="00A43489"/>
    <w:rsid w:val="00A43A59"/>
    <w:rsid w:val="00A444A7"/>
    <w:rsid w:val="00A45145"/>
    <w:rsid w:val="00A45377"/>
    <w:rsid w:val="00A45948"/>
    <w:rsid w:val="00A4660A"/>
    <w:rsid w:val="00A4681E"/>
    <w:rsid w:val="00A46C11"/>
    <w:rsid w:val="00A46D49"/>
    <w:rsid w:val="00A50C31"/>
    <w:rsid w:val="00A50CD5"/>
    <w:rsid w:val="00A50E7E"/>
    <w:rsid w:val="00A51160"/>
    <w:rsid w:val="00A5165C"/>
    <w:rsid w:val="00A51E3E"/>
    <w:rsid w:val="00A532B5"/>
    <w:rsid w:val="00A53467"/>
    <w:rsid w:val="00A55014"/>
    <w:rsid w:val="00A5511E"/>
    <w:rsid w:val="00A5520B"/>
    <w:rsid w:val="00A55412"/>
    <w:rsid w:val="00A5552E"/>
    <w:rsid w:val="00A56DD0"/>
    <w:rsid w:val="00A571C0"/>
    <w:rsid w:val="00A57720"/>
    <w:rsid w:val="00A60C18"/>
    <w:rsid w:val="00A613A1"/>
    <w:rsid w:val="00A614CD"/>
    <w:rsid w:val="00A61B00"/>
    <w:rsid w:val="00A6206C"/>
    <w:rsid w:val="00A62D58"/>
    <w:rsid w:val="00A62F8A"/>
    <w:rsid w:val="00A63409"/>
    <w:rsid w:val="00A639E5"/>
    <w:rsid w:val="00A64181"/>
    <w:rsid w:val="00A646DC"/>
    <w:rsid w:val="00A648BB"/>
    <w:rsid w:val="00A64BAF"/>
    <w:rsid w:val="00A652AA"/>
    <w:rsid w:val="00A654DD"/>
    <w:rsid w:val="00A65569"/>
    <w:rsid w:val="00A65571"/>
    <w:rsid w:val="00A66405"/>
    <w:rsid w:val="00A664BC"/>
    <w:rsid w:val="00A66645"/>
    <w:rsid w:val="00A67E3D"/>
    <w:rsid w:val="00A70244"/>
    <w:rsid w:val="00A70858"/>
    <w:rsid w:val="00A70CA8"/>
    <w:rsid w:val="00A718BE"/>
    <w:rsid w:val="00A71BCD"/>
    <w:rsid w:val="00A7290C"/>
    <w:rsid w:val="00A73168"/>
    <w:rsid w:val="00A73323"/>
    <w:rsid w:val="00A73802"/>
    <w:rsid w:val="00A739BB"/>
    <w:rsid w:val="00A741BE"/>
    <w:rsid w:val="00A74F8C"/>
    <w:rsid w:val="00A752E4"/>
    <w:rsid w:val="00A761FE"/>
    <w:rsid w:val="00A7752F"/>
    <w:rsid w:val="00A77556"/>
    <w:rsid w:val="00A77980"/>
    <w:rsid w:val="00A77AD8"/>
    <w:rsid w:val="00A77B29"/>
    <w:rsid w:val="00A77CD1"/>
    <w:rsid w:val="00A80134"/>
    <w:rsid w:val="00A801AB"/>
    <w:rsid w:val="00A80302"/>
    <w:rsid w:val="00A8063D"/>
    <w:rsid w:val="00A810DB"/>
    <w:rsid w:val="00A812C7"/>
    <w:rsid w:val="00A81892"/>
    <w:rsid w:val="00A81B4D"/>
    <w:rsid w:val="00A81BD8"/>
    <w:rsid w:val="00A81F5F"/>
    <w:rsid w:val="00A820D0"/>
    <w:rsid w:val="00A82A3B"/>
    <w:rsid w:val="00A82BF4"/>
    <w:rsid w:val="00A82E81"/>
    <w:rsid w:val="00A8343D"/>
    <w:rsid w:val="00A8389D"/>
    <w:rsid w:val="00A83C93"/>
    <w:rsid w:val="00A83DB6"/>
    <w:rsid w:val="00A841DA"/>
    <w:rsid w:val="00A84293"/>
    <w:rsid w:val="00A85510"/>
    <w:rsid w:val="00A85D43"/>
    <w:rsid w:val="00A86240"/>
    <w:rsid w:val="00A86677"/>
    <w:rsid w:val="00A872AD"/>
    <w:rsid w:val="00A8735A"/>
    <w:rsid w:val="00A87698"/>
    <w:rsid w:val="00A876DB"/>
    <w:rsid w:val="00A87734"/>
    <w:rsid w:val="00A87921"/>
    <w:rsid w:val="00A9097D"/>
    <w:rsid w:val="00A90CF7"/>
    <w:rsid w:val="00A90E02"/>
    <w:rsid w:val="00A91CCD"/>
    <w:rsid w:val="00A9216F"/>
    <w:rsid w:val="00A925FA"/>
    <w:rsid w:val="00A92613"/>
    <w:rsid w:val="00A92A48"/>
    <w:rsid w:val="00A92B40"/>
    <w:rsid w:val="00A92F12"/>
    <w:rsid w:val="00A931ED"/>
    <w:rsid w:val="00A93663"/>
    <w:rsid w:val="00A94232"/>
    <w:rsid w:val="00A95470"/>
    <w:rsid w:val="00A955F8"/>
    <w:rsid w:val="00A95E26"/>
    <w:rsid w:val="00A95EB0"/>
    <w:rsid w:val="00A96107"/>
    <w:rsid w:val="00A967E2"/>
    <w:rsid w:val="00A97BAE"/>
    <w:rsid w:val="00A97BF7"/>
    <w:rsid w:val="00A97ECA"/>
    <w:rsid w:val="00A97F06"/>
    <w:rsid w:val="00AA0171"/>
    <w:rsid w:val="00AA1141"/>
    <w:rsid w:val="00AA1761"/>
    <w:rsid w:val="00AA1869"/>
    <w:rsid w:val="00AA194A"/>
    <w:rsid w:val="00AA20E7"/>
    <w:rsid w:val="00AA262D"/>
    <w:rsid w:val="00AA2AF9"/>
    <w:rsid w:val="00AA2C6E"/>
    <w:rsid w:val="00AA35F3"/>
    <w:rsid w:val="00AA3D32"/>
    <w:rsid w:val="00AA3E02"/>
    <w:rsid w:val="00AA4D88"/>
    <w:rsid w:val="00AA5AEF"/>
    <w:rsid w:val="00AA60F8"/>
    <w:rsid w:val="00AA6333"/>
    <w:rsid w:val="00AA64A5"/>
    <w:rsid w:val="00AA68CD"/>
    <w:rsid w:val="00AA6C7C"/>
    <w:rsid w:val="00AA6D6A"/>
    <w:rsid w:val="00AA7B5A"/>
    <w:rsid w:val="00AA7BAC"/>
    <w:rsid w:val="00AA7C4F"/>
    <w:rsid w:val="00AA7FAD"/>
    <w:rsid w:val="00AB008D"/>
    <w:rsid w:val="00AB02EF"/>
    <w:rsid w:val="00AB0746"/>
    <w:rsid w:val="00AB09B5"/>
    <w:rsid w:val="00AB0F93"/>
    <w:rsid w:val="00AB1823"/>
    <w:rsid w:val="00AB1AA6"/>
    <w:rsid w:val="00AB1B14"/>
    <w:rsid w:val="00AB1D43"/>
    <w:rsid w:val="00AB2106"/>
    <w:rsid w:val="00AB24D6"/>
    <w:rsid w:val="00AB28BC"/>
    <w:rsid w:val="00AB2FF2"/>
    <w:rsid w:val="00AB33D9"/>
    <w:rsid w:val="00AB3619"/>
    <w:rsid w:val="00AB3E57"/>
    <w:rsid w:val="00AB40ED"/>
    <w:rsid w:val="00AB462E"/>
    <w:rsid w:val="00AB48D3"/>
    <w:rsid w:val="00AB4B7A"/>
    <w:rsid w:val="00AB4BA9"/>
    <w:rsid w:val="00AB5482"/>
    <w:rsid w:val="00AB678F"/>
    <w:rsid w:val="00AB76D4"/>
    <w:rsid w:val="00AC0C44"/>
    <w:rsid w:val="00AC1173"/>
    <w:rsid w:val="00AC1809"/>
    <w:rsid w:val="00AC1834"/>
    <w:rsid w:val="00AC1896"/>
    <w:rsid w:val="00AC22D0"/>
    <w:rsid w:val="00AC29B4"/>
    <w:rsid w:val="00AC2C5C"/>
    <w:rsid w:val="00AC302F"/>
    <w:rsid w:val="00AC3E67"/>
    <w:rsid w:val="00AC40D0"/>
    <w:rsid w:val="00AC4786"/>
    <w:rsid w:val="00AC524D"/>
    <w:rsid w:val="00AC5504"/>
    <w:rsid w:val="00AC59C5"/>
    <w:rsid w:val="00AC5B23"/>
    <w:rsid w:val="00AC6609"/>
    <w:rsid w:val="00AC698E"/>
    <w:rsid w:val="00AC7820"/>
    <w:rsid w:val="00AD0D1B"/>
    <w:rsid w:val="00AD11D7"/>
    <w:rsid w:val="00AD2491"/>
    <w:rsid w:val="00AD2639"/>
    <w:rsid w:val="00AD3431"/>
    <w:rsid w:val="00AD3ED9"/>
    <w:rsid w:val="00AD45E7"/>
    <w:rsid w:val="00AD5747"/>
    <w:rsid w:val="00AD787E"/>
    <w:rsid w:val="00AE0031"/>
    <w:rsid w:val="00AE00F2"/>
    <w:rsid w:val="00AE0190"/>
    <w:rsid w:val="00AE1608"/>
    <w:rsid w:val="00AE1827"/>
    <w:rsid w:val="00AE1F22"/>
    <w:rsid w:val="00AE2409"/>
    <w:rsid w:val="00AE255D"/>
    <w:rsid w:val="00AE3377"/>
    <w:rsid w:val="00AE41B0"/>
    <w:rsid w:val="00AE4D2C"/>
    <w:rsid w:val="00AE5FC8"/>
    <w:rsid w:val="00AE7F28"/>
    <w:rsid w:val="00AE7F64"/>
    <w:rsid w:val="00AF0079"/>
    <w:rsid w:val="00AF00EE"/>
    <w:rsid w:val="00AF0195"/>
    <w:rsid w:val="00AF13A2"/>
    <w:rsid w:val="00AF1469"/>
    <w:rsid w:val="00AF16D7"/>
    <w:rsid w:val="00AF19BC"/>
    <w:rsid w:val="00AF1C86"/>
    <w:rsid w:val="00AF2007"/>
    <w:rsid w:val="00AF2387"/>
    <w:rsid w:val="00AF2A63"/>
    <w:rsid w:val="00AF2CF1"/>
    <w:rsid w:val="00AF2D07"/>
    <w:rsid w:val="00AF33DD"/>
    <w:rsid w:val="00AF3B2A"/>
    <w:rsid w:val="00AF4116"/>
    <w:rsid w:val="00AF4972"/>
    <w:rsid w:val="00AF4D2E"/>
    <w:rsid w:val="00AF4D9D"/>
    <w:rsid w:val="00AF507F"/>
    <w:rsid w:val="00AF5E76"/>
    <w:rsid w:val="00AF61C8"/>
    <w:rsid w:val="00AF6848"/>
    <w:rsid w:val="00AF6DC8"/>
    <w:rsid w:val="00AF71A9"/>
    <w:rsid w:val="00AF72E0"/>
    <w:rsid w:val="00AF7328"/>
    <w:rsid w:val="00AF7351"/>
    <w:rsid w:val="00AF745B"/>
    <w:rsid w:val="00AF781F"/>
    <w:rsid w:val="00B00085"/>
    <w:rsid w:val="00B00737"/>
    <w:rsid w:val="00B00828"/>
    <w:rsid w:val="00B00FF9"/>
    <w:rsid w:val="00B01258"/>
    <w:rsid w:val="00B01A18"/>
    <w:rsid w:val="00B036E0"/>
    <w:rsid w:val="00B0459F"/>
    <w:rsid w:val="00B04CCB"/>
    <w:rsid w:val="00B055A6"/>
    <w:rsid w:val="00B06478"/>
    <w:rsid w:val="00B07323"/>
    <w:rsid w:val="00B07BC3"/>
    <w:rsid w:val="00B1098C"/>
    <w:rsid w:val="00B10C44"/>
    <w:rsid w:val="00B11ED5"/>
    <w:rsid w:val="00B11FFC"/>
    <w:rsid w:val="00B12AFB"/>
    <w:rsid w:val="00B133B2"/>
    <w:rsid w:val="00B1364B"/>
    <w:rsid w:val="00B1495B"/>
    <w:rsid w:val="00B14EE0"/>
    <w:rsid w:val="00B16048"/>
    <w:rsid w:val="00B1762B"/>
    <w:rsid w:val="00B200B1"/>
    <w:rsid w:val="00B2022B"/>
    <w:rsid w:val="00B2022C"/>
    <w:rsid w:val="00B20650"/>
    <w:rsid w:val="00B20C1D"/>
    <w:rsid w:val="00B20F59"/>
    <w:rsid w:val="00B211EE"/>
    <w:rsid w:val="00B21258"/>
    <w:rsid w:val="00B2126F"/>
    <w:rsid w:val="00B21EA5"/>
    <w:rsid w:val="00B2263E"/>
    <w:rsid w:val="00B231EF"/>
    <w:rsid w:val="00B2376D"/>
    <w:rsid w:val="00B23F7C"/>
    <w:rsid w:val="00B248C2"/>
    <w:rsid w:val="00B25727"/>
    <w:rsid w:val="00B25D71"/>
    <w:rsid w:val="00B26369"/>
    <w:rsid w:val="00B265A0"/>
    <w:rsid w:val="00B271B9"/>
    <w:rsid w:val="00B276F3"/>
    <w:rsid w:val="00B27F5E"/>
    <w:rsid w:val="00B30AD6"/>
    <w:rsid w:val="00B31858"/>
    <w:rsid w:val="00B323BE"/>
    <w:rsid w:val="00B32634"/>
    <w:rsid w:val="00B3324D"/>
    <w:rsid w:val="00B33AF4"/>
    <w:rsid w:val="00B33D52"/>
    <w:rsid w:val="00B33D87"/>
    <w:rsid w:val="00B34F54"/>
    <w:rsid w:val="00B35240"/>
    <w:rsid w:val="00B35881"/>
    <w:rsid w:val="00B36D7F"/>
    <w:rsid w:val="00B37BDF"/>
    <w:rsid w:val="00B37E90"/>
    <w:rsid w:val="00B37EC3"/>
    <w:rsid w:val="00B40077"/>
    <w:rsid w:val="00B40146"/>
    <w:rsid w:val="00B40737"/>
    <w:rsid w:val="00B41308"/>
    <w:rsid w:val="00B41519"/>
    <w:rsid w:val="00B423A4"/>
    <w:rsid w:val="00B4254B"/>
    <w:rsid w:val="00B42A51"/>
    <w:rsid w:val="00B42E34"/>
    <w:rsid w:val="00B438B7"/>
    <w:rsid w:val="00B44B17"/>
    <w:rsid w:val="00B44C44"/>
    <w:rsid w:val="00B4504F"/>
    <w:rsid w:val="00B452FC"/>
    <w:rsid w:val="00B4548E"/>
    <w:rsid w:val="00B458A1"/>
    <w:rsid w:val="00B4611B"/>
    <w:rsid w:val="00B46C92"/>
    <w:rsid w:val="00B46CE2"/>
    <w:rsid w:val="00B478ED"/>
    <w:rsid w:val="00B50F61"/>
    <w:rsid w:val="00B5108B"/>
    <w:rsid w:val="00B515B4"/>
    <w:rsid w:val="00B51DCB"/>
    <w:rsid w:val="00B5343E"/>
    <w:rsid w:val="00B53551"/>
    <w:rsid w:val="00B53AB1"/>
    <w:rsid w:val="00B54068"/>
    <w:rsid w:val="00B5547F"/>
    <w:rsid w:val="00B557EF"/>
    <w:rsid w:val="00B5632D"/>
    <w:rsid w:val="00B567C7"/>
    <w:rsid w:val="00B56932"/>
    <w:rsid w:val="00B56A26"/>
    <w:rsid w:val="00B56E2E"/>
    <w:rsid w:val="00B5752B"/>
    <w:rsid w:val="00B57C2E"/>
    <w:rsid w:val="00B57FD7"/>
    <w:rsid w:val="00B61C90"/>
    <w:rsid w:val="00B62039"/>
    <w:rsid w:val="00B621DC"/>
    <w:rsid w:val="00B63227"/>
    <w:rsid w:val="00B63936"/>
    <w:rsid w:val="00B63D8B"/>
    <w:rsid w:val="00B6426A"/>
    <w:rsid w:val="00B64DA8"/>
    <w:rsid w:val="00B64EB5"/>
    <w:rsid w:val="00B65B22"/>
    <w:rsid w:val="00B65F76"/>
    <w:rsid w:val="00B666CC"/>
    <w:rsid w:val="00B67113"/>
    <w:rsid w:val="00B671AF"/>
    <w:rsid w:val="00B672EA"/>
    <w:rsid w:val="00B67850"/>
    <w:rsid w:val="00B712B3"/>
    <w:rsid w:val="00B71C9A"/>
    <w:rsid w:val="00B7242D"/>
    <w:rsid w:val="00B7243F"/>
    <w:rsid w:val="00B7247C"/>
    <w:rsid w:val="00B72CFF"/>
    <w:rsid w:val="00B7304E"/>
    <w:rsid w:val="00B73209"/>
    <w:rsid w:val="00B7332D"/>
    <w:rsid w:val="00B734FB"/>
    <w:rsid w:val="00B7429C"/>
    <w:rsid w:val="00B7451E"/>
    <w:rsid w:val="00B745D6"/>
    <w:rsid w:val="00B746F5"/>
    <w:rsid w:val="00B7530D"/>
    <w:rsid w:val="00B75BE3"/>
    <w:rsid w:val="00B76205"/>
    <w:rsid w:val="00B76CDB"/>
    <w:rsid w:val="00B7703C"/>
    <w:rsid w:val="00B771B0"/>
    <w:rsid w:val="00B77502"/>
    <w:rsid w:val="00B77C41"/>
    <w:rsid w:val="00B802D8"/>
    <w:rsid w:val="00B805CF"/>
    <w:rsid w:val="00B80A2C"/>
    <w:rsid w:val="00B80BFD"/>
    <w:rsid w:val="00B81061"/>
    <w:rsid w:val="00B81383"/>
    <w:rsid w:val="00B81529"/>
    <w:rsid w:val="00B820E8"/>
    <w:rsid w:val="00B835A9"/>
    <w:rsid w:val="00B83C5B"/>
    <w:rsid w:val="00B83C8A"/>
    <w:rsid w:val="00B84709"/>
    <w:rsid w:val="00B84A94"/>
    <w:rsid w:val="00B856DF"/>
    <w:rsid w:val="00B859B8"/>
    <w:rsid w:val="00B86506"/>
    <w:rsid w:val="00B86579"/>
    <w:rsid w:val="00B870BB"/>
    <w:rsid w:val="00B870C1"/>
    <w:rsid w:val="00B906C4"/>
    <w:rsid w:val="00B9076C"/>
    <w:rsid w:val="00B9180C"/>
    <w:rsid w:val="00B920FE"/>
    <w:rsid w:val="00B927EB"/>
    <w:rsid w:val="00B928D6"/>
    <w:rsid w:val="00B92E80"/>
    <w:rsid w:val="00B93B36"/>
    <w:rsid w:val="00B93DBE"/>
    <w:rsid w:val="00B949DF"/>
    <w:rsid w:val="00B9506C"/>
    <w:rsid w:val="00B95097"/>
    <w:rsid w:val="00B959E8"/>
    <w:rsid w:val="00B96704"/>
    <w:rsid w:val="00B97A36"/>
    <w:rsid w:val="00B97EE1"/>
    <w:rsid w:val="00BA02E6"/>
    <w:rsid w:val="00BA07E7"/>
    <w:rsid w:val="00BA0B87"/>
    <w:rsid w:val="00BA1189"/>
    <w:rsid w:val="00BA132C"/>
    <w:rsid w:val="00BA13A4"/>
    <w:rsid w:val="00BA149B"/>
    <w:rsid w:val="00BA21B6"/>
    <w:rsid w:val="00BA2258"/>
    <w:rsid w:val="00BA25A0"/>
    <w:rsid w:val="00BA28F2"/>
    <w:rsid w:val="00BA3851"/>
    <w:rsid w:val="00BA3F5C"/>
    <w:rsid w:val="00BA480E"/>
    <w:rsid w:val="00BA49F3"/>
    <w:rsid w:val="00BA5D90"/>
    <w:rsid w:val="00BA5F4C"/>
    <w:rsid w:val="00BA5FD2"/>
    <w:rsid w:val="00BA6034"/>
    <w:rsid w:val="00BA6D94"/>
    <w:rsid w:val="00BA6F35"/>
    <w:rsid w:val="00BA7359"/>
    <w:rsid w:val="00BA77B1"/>
    <w:rsid w:val="00BB05AC"/>
    <w:rsid w:val="00BB065E"/>
    <w:rsid w:val="00BB0B9F"/>
    <w:rsid w:val="00BB1514"/>
    <w:rsid w:val="00BB1B81"/>
    <w:rsid w:val="00BB1EC1"/>
    <w:rsid w:val="00BB3809"/>
    <w:rsid w:val="00BB3CBB"/>
    <w:rsid w:val="00BB3ED0"/>
    <w:rsid w:val="00BB440F"/>
    <w:rsid w:val="00BB4A5A"/>
    <w:rsid w:val="00BB4FA1"/>
    <w:rsid w:val="00BB55A3"/>
    <w:rsid w:val="00BB5A97"/>
    <w:rsid w:val="00BB6B14"/>
    <w:rsid w:val="00BB7795"/>
    <w:rsid w:val="00BB7C49"/>
    <w:rsid w:val="00BB7D2E"/>
    <w:rsid w:val="00BC07AD"/>
    <w:rsid w:val="00BC0F7F"/>
    <w:rsid w:val="00BC12D5"/>
    <w:rsid w:val="00BC1887"/>
    <w:rsid w:val="00BC1FDE"/>
    <w:rsid w:val="00BC2231"/>
    <w:rsid w:val="00BC2844"/>
    <w:rsid w:val="00BC32D5"/>
    <w:rsid w:val="00BC3650"/>
    <w:rsid w:val="00BC3782"/>
    <w:rsid w:val="00BC440F"/>
    <w:rsid w:val="00BC51DE"/>
    <w:rsid w:val="00BC586A"/>
    <w:rsid w:val="00BC5CDD"/>
    <w:rsid w:val="00BC5E7B"/>
    <w:rsid w:val="00BC5EEA"/>
    <w:rsid w:val="00BC60AA"/>
    <w:rsid w:val="00BC692D"/>
    <w:rsid w:val="00BC703A"/>
    <w:rsid w:val="00BC7CA5"/>
    <w:rsid w:val="00BC7F54"/>
    <w:rsid w:val="00BD1023"/>
    <w:rsid w:val="00BD1EA1"/>
    <w:rsid w:val="00BD23E5"/>
    <w:rsid w:val="00BD3BCB"/>
    <w:rsid w:val="00BD3D80"/>
    <w:rsid w:val="00BD4080"/>
    <w:rsid w:val="00BD4395"/>
    <w:rsid w:val="00BD4BF0"/>
    <w:rsid w:val="00BD50C0"/>
    <w:rsid w:val="00BD5A55"/>
    <w:rsid w:val="00BD5D07"/>
    <w:rsid w:val="00BD6785"/>
    <w:rsid w:val="00BD6CCB"/>
    <w:rsid w:val="00BD7888"/>
    <w:rsid w:val="00BE00B0"/>
    <w:rsid w:val="00BE042A"/>
    <w:rsid w:val="00BE0DF9"/>
    <w:rsid w:val="00BE10F7"/>
    <w:rsid w:val="00BE169A"/>
    <w:rsid w:val="00BE179C"/>
    <w:rsid w:val="00BE1817"/>
    <w:rsid w:val="00BE2124"/>
    <w:rsid w:val="00BE21EC"/>
    <w:rsid w:val="00BE306F"/>
    <w:rsid w:val="00BE3AE9"/>
    <w:rsid w:val="00BE3C2A"/>
    <w:rsid w:val="00BE4343"/>
    <w:rsid w:val="00BE455F"/>
    <w:rsid w:val="00BE4B43"/>
    <w:rsid w:val="00BE4DD0"/>
    <w:rsid w:val="00BE56A9"/>
    <w:rsid w:val="00BE580A"/>
    <w:rsid w:val="00BE5A55"/>
    <w:rsid w:val="00BE691B"/>
    <w:rsid w:val="00BE6C49"/>
    <w:rsid w:val="00BE734F"/>
    <w:rsid w:val="00BF0049"/>
    <w:rsid w:val="00BF0374"/>
    <w:rsid w:val="00BF04B2"/>
    <w:rsid w:val="00BF0552"/>
    <w:rsid w:val="00BF0FBC"/>
    <w:rsid w:val="00BF1A86"/>
    <w:rsid w:val="00BF1B6E"/>
    <w:rsid w:val="00BF1FF8"/>
    <w:rsid w:val="00BF2205"/>
    <w:rsid w:val="00BF2FB8"/>
    <w:rsid w:val="00BF34A5"/>
    <w:rsid w:val="00BF4316"/>
    <w:rsid w:val="00BF4C9E"/>
    <w:rsid w:val="00BF5804"/>
    <w:rsid w:val="00BF65F0"/>
    <w:rsid w:val="00BF7766"/>
    <w:rsid w:val="00BF7853"/>
    <w:rsid w:val="00BF78F8"/>
    <w:rsid w:val="00BF7A5D"/>
    <w:rsid w:val="00C00A3A"/>
    <w:rsid w:val="00C00FBE"/>
    <w:rsid w:val="00C015F2"/>
    <w:rsid w:val="00C02C6F"/>
    <w:rsid w:val="00C0315A"/>
    <w:rsid w:val="00C034D9"/>
    <w:rsid w:val="00C039D1"/>
    <w:rsid w:val="00C044B4"/>
    <w:rsid w:val="00C05947"/>
    <w:rsid w:val="00C0596D"/>
    <w:rsid w:val="00C05A0B"/>
    <w:rsid w:val="00C0617A"/>
    <w:rsid w:val="00C06299"/>
    <w:rsid w:val="00C06396"/>
    <w:rsid w:val="00C0652B"/>
    <w:rsid w:val="00C06B27"/>
    <w:rsid w:val="00C07105"/>
    <w:rsid w:val="00C07AAC"/>
    <w:rsid w:val="00C07BAA"/>
    <w:rsid w:val="00C10351"/>
    <w:rsid w:val="00C1047D"/>
    <w:rsid w:val="00C10740"/>
    <w:rsid w:val="00C10994"/>
    <w:rsid w:val="00C10A3F"/>
    <w:rsid w:val="00C11B7C"/>
    <w:rsid w:val="00C1268C"/>
    <w:rsid w:val="00C127C2"/>
    <w:rsid w:val="00C1341D"/>
    <w:rsid w:val="00C15277"/>
    <w:rsid w:val="00C1569D"/>
    <w:rsid w:val="00C156CC"/>
    <w:rsid w:val="00C162D1"/>
    <w:rsid w:val="00C16EEE"/>
    <w:rsid w:val="00C173E8"/>
    <w:rsid w:val="00C17718"/>
    <w:rsid w:val="00C1772B"/>
    <w:rsid w:val="00C206C2"/>
    <w:rsid w:val="00C20C90"/>
    <w:rsid w:val="00C20DBA"/>
    <w:rsid w:val="00C21B9F"/>
    <w:rsid w:val="00C21D9D"/>
    <w:rsid w:val="00C222ED"/>
    <w:rsid w:val="00C23539"/>
    <w:rsid w:val="00C23C29"/>
    <w:rsid w:val="00C23F38"/>
    <w:rsid w:val="00C2495E"/>
    <w:rsid w:val="00C24CF1"/>
    <w:rsid w:val="00C27576"/>
    <w:rsid w:val="00C277F4"/>
    <w:rsid w:val="00C27DDB"/>
    <w:rsid w:val="00C3041E"/>
    <w:rsid w:val="00C30E9B"/>
    <w:rsid w:val="00C30F3F"/>
    <w:rsid w:val="00C3110B"/>
    <w:rsid w:val="00C31426"/>
    <w:rsid w:val="00C3163C"/>
    <w:rsid w:val="00C31FF7"/>
    <w:rsid w:val="00C326A3"/>
    <w:rsid w:val="00C32ADB"/>
    <w:rsid w:val="00C32D64"/>
    <w:rsid w:val="00C33555"/>
    <w:rsid w:val="00C33806"/>
    <w:rsid w:val="00C33D52"/>
    <w:rsid w:val="00C33E77"/>
    <w:rsid w:val="00C340CE"/>
    <w:rsid w:val="00C346AD"/>
    <w:rsid w:val="00C348E5"/>
    <w:rsid w:val="00C34C36"/>
    <w:rsid w:val="00C350CC"/>
    <w:rsid w:val="00C35583"/>
    <w:rsid w:val="00C35669"/>
    <w:rsid w:val="00C35AD3"/>
    <w:rsid w:val="00C36064"/>
    <w:rsid w:val="00C364F9"/>
    <w:rsid w:val="00C368AC"/>
    <w:rsid w:val="00C37772"/>
    <w:rsid w:val="00C37837"/>
    <w:rsid w:val="00C400DB"/>
    <w:rsid w:val="00C405B2"/>
    <w:rsid w:val="00C40B0E"/>
    <w:rsid w:val="00C40C9B"/>
    <w:rsid w:val="00C41373"/>
    <w:rsid w:val="00C41C67"/>
    <w:rsid w:val="00C41CF6"/>
    <w:rsid w:val="00C41D93"/>
    <w:rsid w:val="00C42246"/>
    <w:rsid w:val="00C42D38"/>
    <w:rsid w:val="00C4330A"/>
    <w:rsid w:val="00C434B8"/>
    <w:rsid w:val="00C44392"/>
    <w:rsid w:val="00C446E5"/>
    <w:rsid w:val="00C44D13"/>
    <w:rsid w:val="00C45F0B"/>
    <w:rsid w:val="00C46F62"/>
    <w:rsid w:val="00C471F0"/>
    <w:rsid w:val="00C47660"/>
    <w:rsid w:val="00C476BB"/>
    <w:rsid w:val="00C47C4A"/>
    <w:rsid w:val="00C5005E"/>
    <w:rsid w:val="00C50972"/>
    <w:rsid w:val="00C50996"/>
    <w:rsid w:val="00C5140E"/>
    <w:rsid w:val="00C5169C"/>
    <w:rsid w:val="00C51CD9"/>
    <w:rsid w:val="00C52584"/>
    <w:rsid w:val="00C528EC"/>
    <w:rsid w:val="00C54534"/>
    <w:rsid w:val="00C548D8"/>
    <w:rsid w:val="00C5522E"/>
    <w:rsid w:val="00C557E3"/>
    <w:rsid w:val="00C558E5"/>
    <w:rsid w:val="00C56F94"/>
    <w:rsid w:val="00C5703D"/>
    <w:rsid w:val="00C578F9"/>
    <w:rsid w:val="00C57E55"/>
    <w:rsid w:val="00C605D2"/>
    <w:rsid w:val="00C606DC"/>
    <w:rsid w:val="00C607F7"/>
    <w:rsid w:val="00C608C4"/>
    <w:rsid w:val="00C60DBB"/>
    <w:rsid w:val="00C619D9"/>
    <w:rsid w:val="00C62123"/>
    <w:rsid w:val="00C628F5"/>
    <w:rsid w:val="00C63B45"/>
    <w:rsid w:val="00C63C9D"/>
    <w:rsid w:val="00C64398"/>
    <w:rsid w:val="00C645BA"/>
    <w:rsid w:val="00C652F3"/>
    <w:rsid w:val="00C65B12"/>
    <w:rsid w:val="00C66485"/>
    <w:rsid w:val="00C66DE8"/>
    <w:rsid w:val="00C6719B"/>
    <w:rsid w:val="00C6793F"/>
    <w:rsid w:val="00C67EE3"/>
    <w:rsid w:val="00C700A8"/>
    <w:rsid w:val="00C70AD6"/>
    <w:rsid w:val="00C70CD3"/>
    <w:rsid w:val="00C70E05"/>
    <w:rsid w:val="00C717B7"/>
    <w:rsid w:val="00C71AE1"/>
    <w:rsid w:val="00C723CB"/>
    <w:rsid w:val="00C73435"/>
    <w:rsid w:val="00C74187"/>
    <w:rsid w:val="00C744C7"/>
    <w:rsid w:val="00C74766"/>
    <w:rsid w:val="00C75183"/>
    <w:rsid w:val="00C7563E"/>
    <w:rsid w:val="00C76AA1"/>
    <w:rsid w:val="00C77D97"/>
    <w:rsid w:val="00C813E6"/>
    <w:rsid w:val="00C81A44"/>
    <w:rsid w:val="00C83E43"/>
    <w:rsid w:val="00C8402F"/>
    <w:rsid w:val="00C84761"/>
    <w:rsid w:val="00C84DD4"/>
    <w:rsid w:val="00C84DE1"/>
    <w:rsid w:val="00C86452"/>
    <w:rsid w:val="00C86B17"/>
    <w:rsid w:val="00C86CB7"/>
    <w:rsid w:val="00C86F8D"/>
    <w:rsid w:val="00C9046E"/>
    <w:rsid w:val="00C905DD"/>
    <w:rsid w:val="00C9079E"/>
    <w:rsid w:val="00C9110E"/>
    <w:rsid w:val="00C91279"/>
    <w:rsid w:val="00C91BAE"/>
    <w:rsid w:val="00C92445"/>
    <w:rsid w:val="00C92552"/>
    <w:rsid w:val="00C94265"/>
    <w:rsid w:val="00C94F1E"/>
    <w:rsid w:val="00C95283"/>
    <w:rsid w:val="00C9563C"/>
    <w:rsid w:val="00C95C30"/>
    <w:rsid w:val="00C962CA"/>
    <w:rsid w:val="00C965DD"/>
    <w:rsid w:val="00C9673C"/>
    <w:rsid w:val="00C968A1"/>
    <w:rsid w:val="00C96D28"/>
    <w:rsid w:val="00C972F4"/>
    <w:rsid w:val="00CA0650"/>
    <w:rsid w:val="00CA1A10"/>
    <w:rsid w:val="00CA2022"/>
    <w:rsid w:val="00CA242A"/>
    <w:rsid w:val="00CA33F7"/>
    <w:rsid w:val="00CA3455"/>
    <w:rsid w:val="00CA3AFB"/>
    <w:rsid w:val="00CA3C7B"/>
    <w:rsid w:val="00CA56A9"/>
    <w:rsid w:val="00CA5C49"/>
    <w:rsid w:val="00CA5E4C"/>
    <w:rsid w:val="00CA60C8"/>
    <w:rsid w:val="00CA682E"/>
    <w:rsid w:val="00CA707A"/>
    <w:rsid w:val="00CA77CC"/>
    <w:rsid w:val="00CA77F5"/>
    <w:rsid w:val="00CA7AA8"/>
    <w:rsid w:val="00CA7DDE"/>
    <w:rsid w:val="00CB02AD"/>
    <w:rsid w:val="00CB06A6"/>
    <w:rsid w:val="00CB0B6C"/>
    <w:rsid w:val="00CB185B"/>
    <w:rsid w:val="00CB1A59"/>
    <w:rsid w:val="00CB2D0E"/>
    <w:rsid w:val="00CB371E"/>
    <w:rsid w:val="00CB385F"/>
    <w:rsid w:val="00CB4833"/>
    <w:rsid w:val="00CB4917"/>
    <w:rsid w:val="00CB496C"/>
    <w:rsid w:val="00CB5211"/>
    <w:rsid w:val="00CB5768"/>
    <w:rsid w:val="00CB5F70"/>
    <w:rsid w:val="00CB622E"/>
    <w:rsid w:val="00CB64ED"/>
    <w:rsid w:val="00CB7A13"/>
    <w:rsid w:val="00CB7E82"/>
    <w:rsid w:val="00CC05F7"/>
    <w:rsid w:val="00CC08A0"/>
    <w:rsid w:val="00CC0F59"/>
    <w:rsid w:val="00CC1181"/>
    <w:rsid w:val="00CC1597"/>
    <w:rsid w:val="00CC1B30"/>
    <w:rsid w:val="00CC20CA"/>
    <w:rsid w:val="00CC2499"/>
    <w:rsid w:val="00CC2536"/>
    <w:rsid w:val="00CC27C5"/>
    <w:rsid w:val="00CC2C2E"/>
    <w:rsid w:val="00CC3071"/>
    <w:rsid w:val="00CC532F"/>
    <w:rsid w:val="00CC560C"/>
    <w:rsid w:val="00CC56DE"/>
    <w:rsid w:val="00CC6892"/>
    <w:rsid w:val="00CC6B63"/>
    <w:rsid w:val="00CC6FE2"/>
    <w:rsid w:val="00CC7FE1"/>
    <w:rsid w:val="00CD0800"/>
    <w:rsid w:val="00CD1D9F"/>
    <w:rsid w:val="00CD24E0"/>
    <w:rsid w:val="00CD3230"/>
    <w:rsid w:val="00CD3EC4"/>
    <w:rsid w:val="00CD4F4D"/>
    <w:rsid w:val="00CD52C2"/>
    <w:rsid w:val="00CD5B6E"/>
    <w:rsid w:val="00CD5CCB"/>
    <w:rsid w:val="00CD5D43"/>
    <w:rsid w:val="00CD61AE"/>
    <w:rsid w:val="00CD6294"/>
    <w:rsid w:val="00CD7C75"/>
    <w:rsid w:val="00CE102E"/>
    <w:rsid w:val="00CE11EE"/>
    <w:rsid w:val="00CE151E"/>
    <w:rsid w:val="00CE1590"/>
    <w:rsid w:val="00CE1D98"/>
    <w:rsid w:val="00CE21F0"/>
    <w:rsid w:val="00CE24CA"/>
    <w:rsid w:val="00CE2539"/>
    <w:rsid w:val="00CE26F4"/>
    <w:rsid w:val="00CE271E"/>
    <w:rsid w:val="00CE2DA0"/>
    <w:rsid w:val="00CE325A"/>
    <w:rsid w:val="00CE4A1F"/>
    <w:rsid w:val="00CE52FF"/>
    <w:rsid w:val="00CE544D"/>
    <w:rsid w:val="00CE61B3"/>
    <w:rsid w:val="00CE6A8B"/>
    <w:rsid w:val="00CE6A9F"/>
    <w:rsid w:val="00CE6B71"/>
    <w:rsid w:val="00CE6C46"/>
    <w:rsid w:val="00CE76CC"/>
    <w:rsid w:val="00CE7FF1"/>
    <w:rsid w:val="00CF094F"/>
    <w:rsid w:val="00CF0DCB"/>
    <w:rsid w:val="00CF0E31"/>
    <w:rsid w:val="00CF156A"/>
    <w:rsid w:val="00CF1F0D"/>
    <w:rsid w:val="00CF20B5"/>
    <w:rsid w:val="00CF28D0"/>
    <w:rsid w:val="00CF3260"/>
    <w:rsid w:val="00CF3FAD"/>
    <w:rsid w:val="00CF5712"/>
    <w:rsid w:val="00CF61FA"/>
    <w:rsid w:val="00CF7874"/>
    <w:rsid w:val="00CF79C4"/>
    <w:rsid w:val="00CF7B4D"/>
    <w:rsid w:val="00D0047A"/>
    <w:rsid w:val="00D00691"/>
    <w:rsid w:val="00D00735"/>
    <w:rsid w:val="00D0121E"/>
    <w:rsid w:val="00D01877"/>
    <w:rsid w:val="00D0241D"/>
    <w:rsid w:val="00D0270D"/>
    <w:rsid w:val="00D02BD2"/>
    <w:rsid w:val="00D032CE"/>
    <w:rsid w:val="00D03E13"/>
    <w:rsid w:val="00D03FD5"/>
    <w:rsid w:val="00D04D05"/>
    <w:rsid w:val="00D04ED0"/>
    <w:rsid w:val="00D05008"/>
    <w:rsid w:val="00D05282"/>
    <w:rsid w:val="00D0554C"/>
    <w:rsid w:val="00D06C5E"/>
    <w:rsid w:val="00D07435"/>
    <w:rsid w:val="00D11093"/>
    <w:rsid w:val="00D11216"/>
    <w:rsid w:val="00D112EC"/>
    <w:rsid w:val="00D113F6"/>
    <w:rsid w:val="00D12999"/>
    <w:rsid w:val="00D12BCD"/>
    <w:rsid w:val="00D131BB"/>
    <w:rsid w:val="00D133A5"/>
    <w:rsid w:val="00D13610"/>
    <w:rsid w:val="00D13E19"/>
    <w:rsid w:val="00D14D3E"/>
    <w:rsid w:val="00D14FC7"/>
    <w:rsid w:val="00D155B6"/>
    <w:rsid w:val="00D15888"/>
    <w:rsid w:val="00D16C35"/>
    <w:rsid w:val="00D16DEE"/>
    <w:rsid w:val="00D17221"/>
    <w:rsid w:val="00D17375"/>
    <w:rsid w:val="00D1745B"/>
    <w:rsid w:val="00D17F62"/>
    <w:rsid w:val="00D20919"/>
    <w:rsid w:val="00D217E5"/>
    <w:rsid w:val="00D222E6"/>
    <w:rsid w:val="00D2261F"/>
    <w:rsid w:val="00D22B0F"/>
    <w:rsid w:val="00D22EEB"/>
    <w:rsid w:val="00D2317C"/>
    <w:rsid w:val="00D2345D"/>
    <w:rsid w:val="00D235F2"/>
    <w:rsid w:val="00D23C30"/>
    <w:rsid w:val="00D23DA9"/>
    <w:rsid w:val="00D2492C"/>
    <w:rsid w:val="00D24B4E"/>
    <w:rsid w:val="00D2646A"/>
    <w:rsid w:val="00D264C9"/>
    <w:rsid w:val="00D2651B"/>
    <w:rsid w:val="00D26C35"/>
    <w:rsid w:val="00D276A3"/>
    <w:rsid w:val="00D27B90"/>
    <w:rsid w:val="00D3031A"/>
    <w:rsid w:val="00D30373"/>
    <w:rsid w:val="00D30DB5"/>
    <w:rsid w:val="00D30F15"/>
    <w:rsid w:val="00D310E1"/>
    <w:rsid w:val="00D316FC"/>
    <w:rsid w:val="00D31E88"/>
    <w:rsid w:val="00D3291E"/>
    <w:rsid w:val="00D32F2E"/>
    <w:rsid w:val="00D34A67"/>
    <w:rsid w:val="00D34CE3"/>
    <w:rsid w:val="00D34F8E"/>
    <w:rsid w:val="00D35657"/>
    <w:rsid w:val="00D35CE9"/>
    <w:rsid w:val="00D35E00"/>
    <w:rsid w:val="00D36647"/>
    <w:rsid w:val="00D37014"/>
    <w:rsid w:val="00D406E8"/>
    <w:rsid w:val="00D406F0"/>
    <w:rsid w:val="00D40BD4"/>
    <w:rsid w:val="00D410C3"/>
    <w:rsid w:val="00D41BFC"/>
    <w:rsid w:val="00D41F4F"/>
    <w:rsid w:val="00D42A6A"/>
    <w:rsid w:val="00D42D0C"/>
    <w:rsid w:val="00D43A4F"/>
    <w:rsid w:val="00D441ED"/>
    <w:rsid w:val="00D44541"/>
    <w:rsid w:val="00D44621"/>
    <w:rsid w:val="00D44855"/>
    <w:rsid w:val="00D4485E"/>
    <w:rsid w:val="00D45263"/>
    <w:rsid w:val="00D4530D"/>
    <w:rsid w:val="00D45467"/>
    <w:rsid w:val="00D454AA"/>
    <w:rsid w:val="00D45D77"/>
    <w:rsid w:val="00D46207"/>
    <w:rsid w:val="00D46945"/>
    <w:rsid w:val="00D46D44"/>
    <w:rsid w:val="00D47AE5"/>
    <w:rsid w:val="00D500B7"/>
    <w:rsid w:val="00D508D2"/>
    <w:rsid w:val="00D50CA3"/>
    <w:rsid w:val="00D50EB3"/>
    <w:rsid w:val="00D5137F"/>
    <w:rsid w:val="00D5141B"/>
    <w:rsid w:val="00D5176D"/>
    <w:rsid w:val="00D518BA"/>
    <w:rsid w:val="00D51E87"/>
    <w:rsid w:val="00D52A31"/>
    <w:rsid w:val="00D53019"/>
    <w:rsid w:val="00D53144"/>
    <w:rsid w:val="00D53452"/>
    <w:rsid w:val="00D537E1"/>
    <w:rsid w:val="00D538E1"/>
    <w:rsid w:val="00D54D60"/>
    <w:rsid w:val="00D55813"/>
    <w:rsid w:val="00D56316"/>
    <w:rsid w:val="00D56E5D"/>
    <w:rsid w:val="00D573F2"/>
    <w:rsid w:val="00D57DA8"/>
    <w:rsid w:val="00D57E78"/>
    <w:rsid w:val="00D6051D"/>
    <w:rsid w:val="00D605C0"/>
    <w:rsid w:val="00D610A5"/>
    <w:rsid w:val="00D6117E"/>
    <w:rsid w:val="00D6196F"/>
    <w:rsid w:val="00D61C75"/>
    <w:rsid w:val="00D626A6"/>
    <w:rsid w:val="00D62B4F"/>
    <w:rsid w:val="00D62BCA"/>
    <w:rsid w:val="00D63C1A"/>
    <w:rsid w:val="00D6505F"/>
    <w:rsid w:val="00D65BFA"/>
    <w:rsid w:val="00D66D98"/>
    <w:rsid w:val="00D67FF1"/>
    <w:rsid w:val="00D70208"/>
    <w:rsid w:val="00D70571"/>
    <w:rsid w:val="00D70AD7"/>
    <w:rsid w:val="00D72143"/>
    <w:rsid w:val="00D722D0"/>
    <w:rsid w:val="00D726E1"/>
    <w:rsid w:val="00D731C7"/>
    <w:rsid w:val="00D731C8"/>
    <w:rsid w:val="00D7375A"/>
    <w:rsid w:val="00D739B3"/>
    <w:rsid w:val="00D73B1B"/>
    <w:rsid w:val="00D73F48"/>
    <w:rsid w:val="00D74276"/>
    <w:rsid w:val="00D74CCB"/>
    <w:rsid w:val="00D75E43"/>
    <w:rsid w:val="00D765D3"/>
    <w:rsid w:val="00D77278"/>
    <w:rsid w:val="00D77D88"/>
    <w:rsid w:val="00D77E78"/>
    <w:rsid w:val="00D8029B"/>
    <w:rsid w:val="00D804B4"/>
    <w:rsid w:val="00D810A4"/>
    <w:rsid w:val="00D813DE"/>
    <w:rsid w:val="00D82399"/>
    <w:rsid w:val="00D8243D"/>
    <w:rsid w:val="00D825F9"/>
    <w:rsid w:val="00D82F5F"/>
    <w:rsid w:val="00D8323D"/>
    <w:rsid w:val="00D83C2B"/>
    <w:rsid w:val="00D83E0D"/>
    <w:rsid w:val="00D83E95"/>
    <w:rsid w:val="00D845D5"/>
    <w:rsid w:val="00D84F37"/>
    <w:rsid w:val="00D85323"/>
    <w:rsid w:val="00D853DA"/>
    <w:rsid w:val="00D85DFD"/>
    <w:rsid w:val="00D86684"/>
    <w:rsid w:val="00D866A6"/>
    <w:rsid w:val="00D87983"/>
    <w:rsid w:val="00D90110"/>
    <w:rsid w:val="00D9078C"/>
    <w:rsid w:val="00D90E82"/>
    <w:rsid w:val="00D911FF"/>
    <w:rsid w:val="00D91BD2"/>
    <w:rsid w:val="00D920EE"/>
    <w:rsid w:val="00D92213"/>
    <w:rsid w:val="00D925D5"/>
    <w:rsid w:val="00D92BB1"/>
    <w:rsid w:val="00D9306B"/>
    <w:rsid w:val="00D932FE"/>
    <w:rsid w:val="00D93988"/>
    <w:rsid w:val="00D94039"/>
    <w:rsid w:val="00D95149"/>
    <w:rsid w:val="00D95BC3"/>
    <w:rsid w:val="00D9676A"/>
    <w:rsid w:val="00D96B52"/>
    <w:rsid w:val="00D96F9E"/>
    <w:rsid w:val="00D9748D"/>
    <w:rsid w:val="00D974ED"/>
    <w:rsid w:val="00D977E3"/>
    <w:rsid w:val="00D97FBE"/>
    <w:rsid w:val="00DA060E"/>
    <w:rsid w:val="00DA0807"/>
    <w:rsid w:val="00DA11FD"/>
    <w:rsid w:val="00DA176E"/>
    <w:rsid w:val="00DA17AF"/>
    <w:rsid w:val="00DA1B00"/>
    <w:rsid w:val="00DA22B4"/>
    <w:rsid w:val="00DA2DCB"/>
    <w:rsid w:val="00DA2FB2"/>
    <w:rsid w:val="00DA2FF9"/>
    <w:rsid w:val="00DA30DE"/>
    <w:rsid w:val="00DA3619"/>
    <w:rsid w:val="00DA5060"/>
    <w:rsid w:val="00DA57BA"/>
    <w:rsid w:val="00DA6155"/>
    <w:rsid w:val="00DA65F1"/>
    <w:rsid w:val="00DA7A04"/>
    <w:rsid w:val="00DA7A44"/>
    <w:rsid w:val="00DA7A58"/>
    <w:rsid w:val="00DB0270"/>
    <w:rsid w:val="00DB040B"/>
    <w:rsid w:val="00DB053E"/>
    <w:rsid w:val="00DB0BD9"/>
    <w:rsid w:val="00DB0C9B"/>
    <w:rsid w:val="00DB1490"/>
    <w:rsid w:val="00DB1DCA"/>
    <w:rsid w:val="00DB1EE5"/>
    <w:rsid w:val="00DB39BA"/>
    <w:rsid w:val="00DB5B97"/>
    <w:rsid w:val="00DB5E4C"/>
    <w:rsid w:val="00DB648A"/>
    <w:rsid w:val="00DB6645"/>
    <w:rsid w:val="00DB689D"/>
    <w:rsid w:val="00DB6C16"/>
    <w:rsid w:val="00DB6CDF"/>
    <w:rsid w:val="00DB79C5"/>
    <w:rsid w:val="00DC04AA"/>
    <w:rsid w:val="00DC09EE"/>
    <w:rsid w:val="00DC11E5"/>
    <w:rsid w:val="00DC1306"/>
    <w:rsid w:val="00DC1C26"/>
    <w:rsid w:val="00DC2359"/>
    <w:rsid w:val="00DC3768"/>
    <w:rsid w:val="00DC394F"/>
    <w:rsid w:val="00DC4115"/>
    <w:rsid w:val="00DC452A"/>
    <w:rsid w:val="00DC465C"/>
    <w:rsid w:val="00DC46B0"/>
    <w:rsid w:val="00DC4BB8"/>
    <w:rsid w:val="00DC508D"/>
    <w:rsid w:val="00DC6401"/>
    <w:rsid w:val="00DC6652"/>
    <w:rsid w:val="00DC7BFA"/>
    <w:rsid w:val="00DD0665"/>
    <w:rsid w:val="00DD0859"/>
    <w:rsid w:val="00DD0970"/>
    <w:rsid w:val="00DD0FD3"/>
    <w:rsid w:val="00DD1827"/>
    <w:rsid w:val="00DD1C19"/>
    <w:rsid w:val="00DD1F0F"/>
    <w:rsid w:val="00DD27BF"/>
    <w:rsid w:val="00DD42F4"/>
    <w:rsid w:val="00DD4785"/>
    <w:rsid w:val="00DD59F4"/>
    <w:rsid w:val="00DD66F4"/>
    <w:rsid w:val="00DD681F"/>
    <w:rsid w:val="00DD7231"/>
    <w:rsid w:val="00DE05B7"/>
    <w:rsid w:val="00DE0A03"/>
    <w:rsid w:val="00DE16B1"/>
    <w:rsid w:val="00DE2037"/>
    <w:rsid w:val="00DE21FC"/>
    <w:rsid w:val="00DE243C"/>
    <w:rsid w:val="00DE305D"/>
    <w:rsid w:val="00DE3180"/>
    <w:rsid w:val="00DE3351"/>
    <w:rsid w:val="00DE3F03"/>
    <w:rsid w:val="00DE5136"/>
    <w:rsid w:val="00DE55F0"/>
    <w:rsid w:val="00DE55FD"/>
    <w:rsid w:val="00DE5968"/>
    <w:rsid w:val="00DE5A5A"/>
    <w:rsid w:val="00DE6387"/>
    <w:rsid w:val="00DE6BE2"/>
    <w:rsid w:val="00DE7DC5"/>
    <w:rsid w:val="00DF06C6"/>
    <w:rsid w:val="00DF0BB6"/>
    <w:rsid w:val="00DF0E87"/>
    <w:rsid w:val="00DF114D"/>
    <w:rsid w:val="00DF1683"/>
    <w:rsid w:val="00DF2245"/>
    <w:rsid w:val="00DF2351"/>
    <w:rsid w:val="00DF2A47"/>
    <w:rsid w:val="00DF2B2B"/>
    <w:rsid w:val="00DF2D0F"/>
    <w:rsid w:val="00DF3BD4"/>
    <w:rsid w:val="00DF4021"/>
    <w:rsid w:val="00DF4085"/>
    <w:rsid w:val="00DF4B51"/>
    <w:rsid w:val="00DF4BAF"/>
    <w:rsid w:val="00DF4D52"/>
    <w:rsid w:val="00DF50C6"/>
    <w:rsid w:val="00DF54A9"/>
    <w:rsid w:val="00DF6961"/>
    <w:rsid w:val="00DF6DFA"/>
    <w:rsid w:val="00DF6F45"/>
    <w:rsid w:val="00DF7240"/>
    <w:rsid w:val="00E002B9"/>
    <w:rsid w:val="00E0088D"/>
    <w:rsid w:val="00E009B6"/>
    <w:rsid w:val="00E00F7A"/>
    <w:rsid w:val="00E00F9D"/>
    <w:rsid w:val="00E01695"/>
    <w:rsid w:val="00E02312"/>
    <w:rsid w:val="00E031E7"/>
    <w:rsid w:val="00E0321B"/>
    <w:rsid w:val="00E03755"/>
    <w:rsid w:val="00E038D9"/>
    <w:rsid w:val="00E03C78"/>
    <w:rsid w:val="00E042F9"/>
    <w:rsid w:val="00E05842"/>
    <w:rsid w:val="00E05844"/>
    <w:rsid w:val="00E05A3C"/>
    <w:rsid w:val="00E05CAB"/>
    <w:rsid w:val="00E063F8"/>
    <w:rsid w:val="00E06AF9"/>
    <w:rsid w:val="00E070A3"/>
    <w:rsid w:val="00E074FF"/>
    <w:rsid w:val="00E10979"/>
    <w:rsid w:val="00E10A92"/>
    <w:rsid w:val="00E10DBA"/>
    <w:rsid w:val="00E11570"/>
    <w:rsid w:val="00E115DE"/>
    <w:rsid w:val="00E12052"/>
    <w:rsid w:val="00E120B3"/>
    <w:rsid w:val="00E12124"/>
    <w:rsid w:val="00E126DF"/>
    <w:rsid w:val="00E133EA"/>
    <w:rsid w:val="00E13563"/>
    <w:rsid w:val="00E13E14"/>
    <w:rsid w:val="00E14270"/>
    <w:rsid w:val="00E1451E"/>
    <w:rsid w:val="00E14883"/>
    <w:rsid w:val="00E15177"/>
    <w:rsid w:val="00E154F9"/>
    <w:rsid w:val="00E15A00"/>
    <w:rsid w:val="00E15E8B"/>
    <w:rsid w:val="00E17280"/>
    <w:rsid w:val="00E17CC9"/>
    <w:rsid w:val="00E205D3"/>
    <w:rsid w:val="00E20FEE"/>
    <w:rsid w:val="00E21D9A"/>
    <w:rsid w:val="00E228FA"/>
    <w:rsid w:val="00E2318B"/>
    <w:rsid w:val="00E238B6"/>
    <w:rsid w:val="00E23E98"/>
    <w:rsid w:val="00E24802"/>
    <w:rsid w:val="00E24C9D"/>
    <w:rsid w:val="00E250DE"/>
    <w:rsid w:val="00E253E4"/>
    <w:rsid w:val="00E25AA6"/>
    <w:rsid w:val="00E2608E"/>
    <w:rsid w:val="00E26C49"/>
    <w:rsid w:val="00E26C92"/>
    <w:rsid w:val="00E27AB0"/>
    <w:rsid w:val="00E27EB5"/>
    <w:rsid w:val="00E304DE"/>
    <w:rsid w:val="00E30583"/>
    <w:rsid w:val="00E30605"/>
    <w:rsid w:val="00E307B2"/>
    <w:rsid w:val="00E30A70"/>
    <w:rsid w:val="00E315D7"/>
    <w:rsid w:val="00E3169C"/>
    <w:rsid w:val="00E31816"/>
    <w:rsid w:val="00E31BFC"/>
    <w:rsid w:val="00E329BD"/>
    <w:rsid w:val="00E32C1C"/>
    <w:rsid w:val="00E32C6B"/>
    <w:rsid w:val="00E3405A"/>
    <w:rsid w:val="00E3406D"/>
    <w:rsid w:val="00E352BE"/>
    <w:rsid w:val="00E36573"/>
    <w:rsid w:val="00E3662E"/>
    <w:rsid w:val="00E36C96"/>
    <w:rsid w:val="00E37404"/>
    <w:rsid w:val="00E37B8A"/>
    <w:rsid w:val="00E40041"/>
    <w:rsid w:val="00E40043"/>
    <w:rsid w:val="00E407E4"/>
    <w:rsid w:val="00E40A80"/>
    <w:rsid w:val="00E40B4A"/>
    <w:rsid w:val="00E41464"/>
    <w:rsid w:val="00E423B1"/>
    <w:rsid w:val="00E4250F"/>
    <w:rsid w:val="00E425EB"/>
    <w:rsid w:val="00E42A00"/>
    <w:rsid w:val="00E42ABA"/>
    <w:rsid w:val="00E435F0"/>
    <w:rsid w:val="00E4372A"/>
    <w:rsid w:val="00E4387E"/>
    <w:rsid w:val="00E43A97"/>
    <w:rsid w:val="00E4442C"/>
    <w:rsid w:val="00E455EB"/>
    <w:rsid w:val="00E45716"/>
    <w:rsid w:val="00E45B88"/>
    <w:rsid w:val="00E46155"/>
    <w:rsid w:val="00E47C9E"/>
    <w:rsid w:val="00E505EA"/>
    <w:rsid w:val="00E507E0"/>
    <w:rsid w:val="00E50B99"/>
    <w:rsid w:val="00E511EA"/>
    <w:rsid w:val="00E5155F"/>
    <w:rsid w:val="00E516CE"/>
    <w:rsid w:val="00E5197A"/>
    <w:rsid w:val="00E51B18"/>
    <w:rsid w:val="00E52245"/>
    <w:rsid w:val="00E52397"/>
    <w:rsid w:val="00E5304D"/>
    <w:rsid w:val="00E53B2F"/>
    <w:rsid w:val="00E53C51"/>
    <w:rsid w:val="00E53D16"/>
    <w:rsid w:val="00E542E7"/>
    <w:rsid w:val="00E54442"/>
    <w:rsid w:val="00E547FC"/>
    <w:rsid w:val="00E54A23"/>
    <w:rsid w:val="00E552F4"/>
    <w:rsid w:val="00E55C8A"/>
    <w:rsid w:val="00E55D64"/>
    <w:rsid w:val="00E56213"/>
    <w:rsid w:val="00E5646B"/>
    <w:rsid w:val="00E56740"/>
    <w:rsid w:val="00E576EB"/>
    <w:rsid w:val="00E57733"/>
    <w:rsid w:val="00E600AB"/>
    <w:rsid w:val="00E6035C"/>
    <w:rsid w:val="00E61176"/>
    <w:rsid w:val="00E6189F"/>
    <w:rsid w:val="00E62F3B"/>
    <w:rsid w:val="00E63F3A"/>
    <w:rsid w:val="00E64BFB"/>
    <w:rsid w:val="00E65587"/>
    <w:rsid w:val="00E657B7"/>
    <w:rsid w:val="00E65828"/>
    <w:rsid w:val="00E65ABB"/>
    <w:rsid w:val="00E65ADB"/>
    <w:rsid w:val="00E65EC5"/>
    <w:rsid w:val="00E66214"/>
    <w:rsid w:val="00E6666C"/>
    <w:rsid w:val="00E668C9"/>
    <w:rsid w:val="00E66ADA"/>
    <w:rsid w:val="00E67E6F"/>
    <w:rsid w:val="00E700CB"/>
    <w:rsid w:val="00E70AD3"/>
    <w:rsid w:val="00E7171D"/>
    <w:rsid w:val="00E73276"/>
    <w:rsid w:val="00E737CF"/>
    <w:rsid w:val="00E73BBD"/>
    <w:rsid w:val="00E73BF3"/>
    <w:rsid w:val="00E740EF"/>
    <w:rsid w:val="00E75505"/>
    <w:rsid w:val="00E76C50"/>
    <w:rsid w:val="00E804EC"/>
    <w:rsid w:val="00E80D51"/>
    <w:rsid w:val="00E82695"/>
    <w:rsid w:val="00E82871"/>
    <w:rsid w:val="00E829B2"/>
    <w:rsid w:val="00E82BB3"/>
    <w:rsid w:val="00E835EF"/>
    <w:rsid w:val="00E84155"/>
    <w:rsid w:val="00E84694"/>
    <w:rsid w:val="00E84BC5"/>
    <w:rsid w:val="00E8514D"/>
    <w:rsid w:val="00E851BE"/>
    <w:rsid w:val="00E85C6A"/>
    <w:rsid w:val="00E87385"/>
    <w:rsid w:val="00E87602"/>
    <w:rsid w:val="00E905AF"/>
    <w:rsid w:val="00E908AB"/>
    <w:rsid w:val="00E9107B"/>
    <w:rsid w:val="00E910D9"/>
    <w:rsid w:val="00E91291"/>
    <w:rsid w:val="00E92E2A"/>
    <w:rsid w:val="00E935A9"/>
    <w:rsid w:val="00E93C61"/>
    <w:rsid w:val="00E940B5"/>
    <w:rsid w:val="00E94D12"/>
    <w:rsid w:val="00E94F9C"/>
    <w:rsid w:val="00E95079"/>
    <w:rsid w:val="00E951EF"/>
    <w:rsid w:val="00E957E5"/>
    <w:rsid w:val="00E959BB"/>
    <w:rsid w:val="00E95E63"/>
    <w:rsid w:val="00E95F4C"/>
    <w:rsid w:val="00E96268"/>
    <w:rsid w:val="00E96483"/>
    <w:rsid w:val="00E96607"/>
    <w:rsid w:val="00E96DBC"/>
    <w:rsid w:val="00E97A98"/>
    <w:rsid w:val="00E97C8E"/>
    <w:rsid w:val="00E97DBB"/>
    <w:rsid w:val="00EA069D"/>
    <w:rsid w:val="00EA0F33"/>
    <w:rsid w:val="00EA1278"/>
    <w:rsid w:val="00EA156D"/>
    <w:rsid w:val="00EA22A4"/>
    <w:rsid w:val="00EA2778"/>
    <w:rsid w:val="00EA2819"/>
    <w:rsid w:val="00EA2B74"/>
    <w:rsid w:val="00EA3998"/>
    <w:rsid w:val="00EA4948"/>
    <w:rsid w:val="00EA498F"/>
    <w:rsid w:val="00EA4D23"/>
    <w:rsid w:val="00EA4D6B"/>
    <w:rsid w:val="00EA5399"/>
    <w:rsid w:val="00EA5731"/>
    <w:rsid w:val="00EA59FA"/>
    <w:rsid w:val="00EA630F"/>
    <w:rsid w:val="00EA6627"/>
    <w:rsid w:val="00EA6C3C"/>
    <w:rsid w:val="00EA7F3C"/>
    <w:rsid w:val="00EB07C0"/>
    <w:rsid w:val="00EB111E"/>
    <w:rsid w:val="00EB14B0"/>
    <w:rsid w:val="00EB1A72"/>
    <w:rsid w:val="00EB1CB5"/>
    <w:rsid w:val="00EB21C1"/>
    <w:rsid w:val="00EB2272"/>
    <w:rsid w:val="00EB24BC"/>
    <w:rsid w:val="00EB296D"/>
    <w:rsid w:val="00EB2A62"/>
    <w:rsid w:val="00EB360A"/>
    <w:rsid w:val="00EB38BC"/>
    <w:rsid w:val="00EB3EA9"/>
    <w:rsid w:val="00EB431A"/>
    <w:rsid w:val="00EB4596"/>
    <w:rsid w:val="00EB506A"/>
    <w:rsid w:val="00EB5443"/>
    <w:rsid w:val="00EB5880"/>
    <w:rsid w:val="00EB5C05"/>
    <w:rsid w:val="00EB5DC2"/>
    <w:rsid w:val="00EB6149"/>
    <w:rsid w:val="00EB6220"/>
    <w:rsid w:val="00EB6261"/>
    <w:rsid w:val="00EB63A6"/>
    <w:rsid w:val="00EB6AC1"/>
    <w:rsid w:val="00EB7EC9"/>
    <w:rsid w:val="00EC018D"/>
    <w:rsid w:val="00EC08B2"/>
    <w:rsid w:val="00EC0D25"/>
    <w:rsid w:val="00EC0E1E"/>
    <w:rsid w:val="00EC15A5"/>
    <w:rsid w:val="00EC1A24"/>
    <w:rsid w:val="00EC1D3E"/>
    <w:rsid w:val="00EC1E72"/>
    <w:rsid w:val="00EC2A62"/>
    <w:rsid w:val="00EC457D"/>
    <w:rsid w:val="00EC45DC"/>
    <w:rsid w:val="00EC4EB0"/>
    <w:rsid w:val="00EC6745"/>
    <w:rsid w:val="00EC67F5"/>
    <w:rsid w:val="00EC6965"/>
    <w:rsid w:val="00EC742F"/>
    <w:rsid w:val="00EC77EB"/>
    <w:rsid w:val="00EC7AA9"/>
    <w:rsid w:val="00ED149E"/>
    <w:rsid w:val="00ED1DEB"/>
    <w:rsid w:val="00ED323E"/>
    <w:rsid w:val="00ED32DD"/>
    <w:rsid w:val="00ED3DE3"/>
    <w:rsid w:val="00ED3DFB"/>
    <w:rsid w:val="00ED409F"/>
    <w:rsid w:val="00ED4420"/>
    <w:rsid w:val="00ED5FFF"/>
    <w:rsid w:val="00ED6418"/>
    <w:rsid w:val="00ED69A8"/>
    <w:rsid w:val="00ED7334"/>
    <w:rsid w:val="00ED77C6"/>
    <w:rsid w:val="00EE04A1"/>
    <w:rsid w:val="00EE064B"/>
    <w:rsid w:val="00EE070C"/>
    <w:rsid w:val="00EE0A8B"/>
    <w:rsid w:val="00EE0BE8"/>
    <w:rsid w:val="00EE14B2"/>
    <w:rsid w:val="00EE15A6"/>
    <w:rsid w:val="00EE1856"/>
    <w:rsid w:val="00EE1CFE"/>
    <w:rsid w:val="00EE2FD4"/>
    <w:rsid w:val="00EE53BB"/>
    <w:rsid w:val="00EE5B4D"/>
    <w:rsid w:val="00EE6143"/>
    <w:rsid w:val="00EE6F49"/>
    <w:rsid w:val="00EF147A"/>
    <w:rsid w:val="00EF1AAB"/>
    <w:rsid w:val="00EF1C43"/>
    <w:rsid w:val="00EF1D74"/>
    <w:rsid w:val="00EF288A"/>
    <w:rsid w:val="00EF3112"/>
    <w:rsid w:val="00EF35A0"/>
    <w:rsid w:val="00EF38E2"/>
    <w:rsid w:val="00EF4742"/>
    <w:rsid w:val="00EF4901"/>
    <w:rsid w:val="00EF529A"/>
    <w:rsid w:val="00EF53D5"/>
    <w:rsid w:val="00EF61F0"/>
    <w:rsid w:val="00EF6E25"/>
    <w:rsid w:val="00EF6FB4"/>
    <w:rsid w:val="00EF7272"/>
    <w:rsid w:val="00EF72BB"/>
    <w:rsid w:val="00EF781B"/>
    <w:rsid w:val="00EF7A61"/>
    <w:rsid w:val="00F00825"/>
    <w:rsid w:val="00F00972"/>
    <w:rsid w:val="00F00E12"/>
    <w:rsid w:val="00F0157D"/>
    <w:rsid w:val="00F01737"/>
    <w:rsid w:val="00F02A78"/>
    <w:rsid w:val="00F02F9B"/>
    <w:rsid w:val="00F02FB3"/>
    <w:rsid w:val="00F03842"/>
    <w:rsid w:val="00F04510"/>
    <w:rsid w:val="00F04549"/>
    <w:rsid w:val="00F04BD2"/>
    <w:rsid w:val="00F04D94"/>
    <w:rsid w:val="00F05168"/>
    <w:rsid w:val="00F061CB"/>
    <w:rsid w:val="00F06313"/>
    <w:rsid w:val="00F067A1"/>
    <w:rsid w:val="00F07066"/>
    <w:rsid w:val="00F077D2"/>
    <w:rsid w:val="00F07E67"/>
    <w:rsid w:val="00F1007F"/>
    <w:rsid w:val="00F103B8"/>
    <w:rsid w:val="00F107DE"/>
    <w:rsid w:val="00F10EB8"/>
    <w:rsid w:val="00F11D68"/>
    <w:rsid w:val="00F11F26"/>
    <w:rsid w:val="00F1221F"/>
    <w:rsid w:val="00F126C1"/>
    <w:rsid w:val="00F1326C"/>
    <w:rsid w:val="00F141FF"/>
    <w:rsid w:val="00F151CD"/>
    <w:rsid w:val="00F15305"/>
    <w:rsid w:val="00F1679F"/>
    <w:rsid w:val="00F16902"/>
    <w:rsid w:val="00F169C6"/>
    <w:rsid w:val="00F16A33"/>
    <w:rsid w:val="00F177B5"/>
    <w:rsid w:val="00F204BE"/>
    <w:rsid w:val="00F20AB6"/>
    <w:rsid w:val="00F21CE9"/>
    <w:rsid w:val="00F22244"/>
    <w:rsid w:val="00F22A59"/>
    <w:rsid w:val="00F24B5C"/>
    <w:rsid w:val="00F24BF2"/>
    <w:rsid w:val="00F24C57"/>
    <w:rsid w:val="00F25157"/>
    <w:rsid w:val="00F25246"/>
    <w:rsid w:val="00F25967"/>
    <w:rsid w:val="00F26010"/>
    <w:rsid w:val="00F26D36"/>
    <w:rsid w:val="00F27BCE"/>
    <w:rsid w:val="00F27E4A"/>
    <w:rsid w:val="00F30321"/>
    <w:rsid w:val="00F3056E"/>
    <w:rsid w:val="00F31102"/>
    <w:rsid w:val="00F3167B"/>
    <w:rsid w:val="00F3183D"/>
    <w:rsid w:val="00F31F80"/>
    <w:rsid w:val="00F32008"/>
    <w:rsid w:val="00F321FE"/>
    <w:rsid w:val="00F32684"/>
    <w:rsid w:val="00F3426E"/>
    <w:rsid w:val="00F347E0"/>
    <w:rsid w:val="00F3498C"/>
    <w:rsid w:val="00F353E3"/>
    <w:rsid w:val="00F35476"/>
    <w:rsid w:val="00F36268"/>
    <w:rsid w:val="00F364DD"/>
    <w:rsid w:val="00F3660F"/>
    <w:rsid w:val="00F36659"/>
    <w:rsid w:val="00F36786"/>
    <w:rsid w:val="00F368F6"/>
    <w:rsid w:val="00F36CCB"/>
    <w:rsid w:val="00F371CF"/>
    <w:rsid w:val="00F37244"/>
    <w:rsid w:val="00F37920"/>
    <w:rsid w:val="00F37B1E"/>
    <w:rsid w:val="00F3B47B"/>
    <w:rsid w:val="00F400DC"/>
    <w:rsid w:val="00F4039E"/>
    <w:rsid w:val="00F403E8"/>
    <w:rsid w:val="00F406A9"/>
    <w:rsid w:val="00F40B61"/>
    <w:rsid w:val="00F40C4A"/>
    <w:rsid w:val="00F40C6C"/>
    <w:rsid w:val="00F40D60"/>
    <w:rsid w:val="00F415EF"/>
    <w:rsid w:val="00F41EFB"/>
    <w:rsid w:val="00F4220F"/>
    <w:rsid w:val="00F4263D"/>
    <w:rsid w:val="00F42CCE"/>
    <w:rsid w:val="00F42F34"/>
    <w:rsid w:val="00F4314F"/>
    <w:rsid w:val="00F439D7"/>
    <w:rsid w:val="00F43DD0"/>
    <w:rsid w:val="00F44C1D"/>
    <w:rsid w:val="00F45076"/>
    <w:rsid w:val="00F45117"/>
    <w:rsid w:val="00F457C0"/>
    <w:rsid w:val="00F45905"/>
    <w:rsid w:val="00F46420"/>
    <w:rsid w:val="00F46935"/>
    <w:rsid w:val="00F47665"/>
    <w:rsid w:val="00F51865"/>
    <w:rsid w:val="00F51A8B"/>
    <w:rsid w:val="00F51AEF"/>
    <w:rsid w:val="00F51F75"/>
    <w:rsid w:val="00F52D61"/>
    <w:rsid w:val="00F5358D"/>
    <w:rsid w:val="00F54207"/>
    <w:rsid w:val="00F5424C"/>
    <w:rsid w:val="00F542A0"/>
    <w:rsid w:val="00F544BA"/>
    <w:rsid w:val="00F55581"/>
    <w:rsid w:val="00F5598A"/>
    <w:rsid w:val="00F56469"/>
    <w:rsid w:val="00F60C97"/>
    <w:rsid w:val="00F61BA3"/>
    <w:rsid w:val="00F61C25"/>
    <w:rsid w:val="00F621C2"/>
    <w:rsid w:val="00F62350"/>
    <w:rsid w:val="00F6356A"/>
    <w:rsid w:val="00F63B99"/>
    <w:rsid w:val="00F64583"/>
    <w:rsid w:val="00F64765"/>
    <w:rsid w:val="00F64903"/>
    <w:rsid w:val="00F65659"/>
    <w:rsid w:val="00F659C7"/>
    <w:rsid w:val="00F65C7D"/>
    <w:rsid w:val="00F66810"/>
    <w:rsid w:val="00F66C5A"/>
    <w:rsid w:val="00F703C4"/>
    <w:rsid w:val="00F70F1C"/>
    <w:rsid w:val="00F71055"/>
    <w:rsid w:val="00F7163A"/>
    <w:rsid w:val="00F717F6"/>
    <w:rsid w:val="00F71E53"/>
    <w:rsid w:val="00F729BD"/>
    <w:rsid w:val="00F73638"/>
    <w:rsid w:val="00F73ACB"/>
    <w:rsid w:val="00F7443E"/>
    <w:rsid w:val="00F746CF"/>
    <w:rsid w:val="00F7588F"/>
    <w:rsid w:val="00F75ADF"/>
    <w:rsid w:val="00F760D3"/>
    <w:rsid w:val="00F76594"/>
    <w:rsid w:val="00F77438"/>
    <w:rsid w:val="00F77AEE"/>
    <w:rsid w:val="00F77C05"/>
    <w:rsid w:val="00F80420"/>
    <w:rsid w:val="00F80B62"/>
    <w:rsid w:val="00F80E00"/>
    <w:rsid w:val="00F81A05"/>
    <w:rsid w:val="00F81B30"/>
    <w:rsid w:val="00F82023"/>
    <w:rsid w:val="00F82457"/>
    <w:rsid w:val="00F826A6"/>
    <w:rsid w:val="00F82BC4"/>
    <w:rsid w:val="00F830B6"/>
    <w:rsid w:val="00F84584"/>
    <w:rsid w:val="00F84D72"/>
    <w:rsid w:val="00F84E62"/>
    <w:rsid w:val="00F85684"/>
    <w:rsid w:val="00F8610E"/>
    <w:rsid w:val="00F8673D"/>
    <w:rsid w:val="00F8713C"/>
    <w:rsid w:val="00F8753E"/>
    <w:rsid w:val="00F87578"/>
    <w:rsid w:val="00F877A2"/>
    <w:rsid w:val="00F87CB4"/>
    <w:rsid w:val="00F87DCB"/>
    <w:rsid w:val="00F903D7"/>
    <w:rsid w:val="00F90B71"/>
    <w:rsid w:val="00F90FCF"/>
    <w:rsid w:val="00F91632"/>
    <w:rsid w:val="00F923F5"/>
    <w:rsid w:val="00F9255F"/>
    <w:rsid w:val="00F92D6D"/>
    <w:rsid w:val="00F93979"/>
    <w:rsid w:val="00F939C9"/>
    <w:rsid w:val="00F93C82"/>
    <w:rsid w:val="00F93E56"/>
    <w:rsid w:val="00F94ABE"/>
    <w:rsid w:val="00F94FFD"/>
    <w:rsid w:val="00F95E30"/>
    <w:rsid w:val="00F9699F"/>
    <w:rsid w:val="00F96B3B"/>
    <w:rsid w:val="00F970FA"/>
    <w:rsid w:val="00FA0278"/>
    <w:rsid w:val="00FA0C89"/>
    <w:rsid w:val="00FA1ED9"/>
    <w:rsid w:val="00FA1F84"/>
    <w:rsid w:val="00FA37B7"/>
    <w:rsid w:val="00FA576F"/>
    <w:rsid w:val="00FA62AB"/>
    <w:rsid w:val="00FA7AF9"/>
    <w:rsid w:val="00FA7B17"/>
    <w:rsid w:val="00FA7D23"/>
    <w:rsid w:val="00FB03EF"/>
    <w:rsid w:val="00FB05BD"/>
    <w:rsid w:val="00FB0644"/>
    <w:rsid w:val="00FB170E"/>
    <w:rsid w:val="00FB17BE"/>
    <w:rsid w:val="00FB1923"/>
    <w:rsid w:val="00FB193F"/>
    <w:rsid w:val="00FB1E49"/>
    <w:rsid w:val="00FB3E66"/>
    <w:rsid w:val="00FB3FB3"/>
    <w:rsid w:val="00FB411E"/>
    <w:rsid w:val="00FB467F"/>
    <w:rsid w:val="00FB472C"/>
    <w:rsid w:val="00FB54F0"/>
    <w:rsid w:val="00FB6B51"/>
    <w:rsid w:val="00FB6DC5"/>
    <w:rsid w:val="00FB7704"/>
    <w:rsid w:val="00FB7C58"/>
    <w:rsid w:val="00FC02E8"/>
    <w:rsid w:val="00FC0480"/>
    <w:rsid w:val="00FC07B7"/>
    <w:rsid w:val="00FC1DD3"/>
    <w:rsid w:val="00FC1FCE"/>
    <w:rsid w:val="00FC2600"/>
    <w:rsid w:val="00FC2CAE"/>
    <w:rsid w:val="00FC3ADE"/>
    <w:rsid w:val="00FC3F94"/>
    <w:rsid w:val="00FC427E"/>
    <w:rsid w:val="00FC4D9C"/>
    <w:rsid w:val="00FC55BF"/>
    <w:rsid w:val="00FC57F0"/>
    <w:rsid w:val="00FC5B90"/>
    <w:rsid w:val="00FC6390"/>
    <w:rsid w:val="00FC63C3"/>
    <w:rsid w:val="00FC68E3"/>
    <w:rsid w:val="00FC788F"/>
    <w:rsid w:val="00FD0BC8"/>
    <w:rsid w:val="00FD1D06"/>
    <w:rsid w:val="00FD3E3E"/>
    <w:rsid w:val="00FD428D"/>
    <w:rsid w:val="00FD5038"/>
    <w:rsid w:val="00FD598E"/>
    <w:rsid w:val="00FD634E"/>
    <w:rsid w:val="00FD6374"/>
    <w:rsid w:val="00FD70F9"/>
    <w:rsid w:val="00FD75E1"/>
    <w:rsid w:val="00FD777B"/>
    <w:rsid w:val="00FD787F"/>
    <w:rsid w:val="00FD7BFB"/>
    <w:rsid w:val="00FD7F8C"/>
    <w:rsid w:val="00FE040A"/>
    <w:rsid w:val="00FE053E"/>
    <w:rsid w:val="00FE0AA5"/>
    <w:rsid w:val="00FE10C3"/>
    <w:rsid w:val="00FE1170"/>
    <w:rsid w:val="00FE11BF"/>
    <w:rsid w:val="00FE180D"/>
    <w:rsid w:val="00FE18FB"/>
    <w:rsid w:val="00FE1CBC"/>
    <w:rsid w:val="00FE2001"/>
    <w:rsid w:val="00FE28DC"/>
    <w:rsid w:val="00FE2B57"/>
    <w:rsid w:val="00FE2C04"/>
    <w:rsid w:val="00FE321B"/>
    <w:rsid w:val="00FE325E"/>
    <w:rsid w:val="00FE3C88"/>
    <w:rsid w:val="00FE3F29"/>
    <w:rsid w:val="00FE47FA"/>
    <w:rsid w:val="00FE48DD"/>
    <w:rsid w:val="00FE5E33"/>
    <w:rsid w:val="00FE61FA"/>
    <w:rsid w:val="00FE638A"/>
    <w:rsid w:val="00FE6604"/>
    <w:rsid w:val="00FE7890"/>
    <w:rsid w:val="00FF04D3"/>
    <w:rsid w:val="00FF1843"/>
    <w:rsid w:val="00FF1A63"/>
    <w:rsid w:val="00FF2415"/>
    <w:rsid w:val="00FF2873"/>
    <w:rsid w:val="00FF2A88"/>
    <w:rsid w:val="00FF3270"/>
    <w:rsid w:val="00FF3D5E"/>
    <w:rsid w:val="00FF3ECD"/>
    <w:rsid w:val="00FF52D7"/>
    <w:rsid w:val="00FF56EB"/>
    <w:rsid w:val="00FF5972"/>
    <w:rsid w:val="00FF6101"/>
    <w:rsid w:val="00FF6308"/>
    <w:rsid w:val="00FF7149"/>
    <w:rsid w:val="00FF73E4"/>
    <w:rsid w:val="00FF77A4"/>
    <w:rsid w:val="00FF7B0B"/>
    <w:rsid w:val="01668851"/>
    <w:rsid w:val="019A2A35"/>
    <w:rsid w:val="01CC4D3D"/>
    <w:rsid w:val="01D13902"/>
    <w:rsid w:val="01DC2D76"/>
    <w:rsid w:val="01DC9B0C"/>
    <w:rsid w:val="02AE1CF8"/>
    <w:rsid w:val="02B60EC5"/>
    <w:rsid w:val="030254FB"/>
    <w:rsid w:val="031DE030"/>
    <w:rsid w:val="0357FA00"/>
    <w:rsid w:val="0358764D"/>
    <w:rsid w:val="03B8998F"/>
    <w:rsid w:val="04310EE5"/>
    <w:rsid w:val="0451DF26"/>
    <w:rsid w:val="04B12F52"/>
    <w:rsid w:val="04F1618A"/>
    <w:rsid w:val="053F0E41"/>
    <w:rsid w:val="054A112A"/>
    <w:rsid w:val="05A51B72"/>
    <w:rsid w:val="05F0E999"/>
    <w:rsid w:val="0625BC35"/>
    <w:rsid w:val="063FB5B8"/>
    <w:rsid w:val="06A88F75"/>
    <w:rsid w:val="06FE6AA3"/>
    <w:rsid w:val="075B57B1"/>
    <w:rsid w:val="0773D1B3"/>
    <w:rsid w:val="081D7863"/>
    <w:rsid w:val="082844DB"/>
    <w:rsid w:val="08854567"/>
    <w:rsid w:val="09468FEF"/>
    <w:rsid w:val="095AC6E6"/>
    <w:rsid w:val="0967EA85"/>
    <w:rsid w:val="096D6D46"/>
    <w:rsid w:val="09D885A3"/>
    <w:rsid w:val="0A30F102"/>
    <w:rsid w:val="0B159F1E"/>
    <w:rsid w:val="0B844031"/>
    <w:rsid w:val="0B96BED1"/>
    <w:rsid w:val="0BCF04BB"/>
    <w:rsid w:val="0BD40712"/>
    <w:rsid w:val="0C330AB0"/>
    <w:rsid w:val="0C9D6EC7"/>
    <w:rsid w:val="0D3F06DF"/>
    <w:rsid w:val="0D882971"/>
    <w:rsid w:val="0DEEA988"/>
    <w:rsid w:val="0E8DD8FE"/>
    <w:rsid w:val="0E969D8E"/>
    <w:rsid w:val="0EFCEDD5"/>
    <w:rsid w:val="0F2B9561"/>
    <w:rsid w:val="0FB23162"/>
    <w:rsid w:val="10B45816"/>
    <w:rsid w:val="10B58DA4"/>
    <w:rsid w:val="10BB0E28"/>
    <w:rsid w:val="115F44EC"/>
    <w:rsid w:val="11A7A950"/>
    <w:rsid w:val="120336B6"/>
    <w:rsid w:val="1207C2EB"/>
    <w:rsid w:val="12635BB0"/>
    <w:rsid w:val="1267E4C3"/>
    <w:rsid w:val="12CACFEE"/>
    <w:rsid w:val="131E75D2"/>
    <w:rsid w:val="135AA3C2"/>
    <w:rsid w:val="13750233"/>
    <w:rsid w:val="139CD5B1"/>
    <w:rsid w:val="13BA78C8"/>
    <w:rsid w:val="13D235C0"/>
    <w:rsid w:val="1424C083"/>
    <w:rsid w:val="14631EBB"/>
    <w:rsid w:val="14C27BE4"/>
    <w:rsid w:val="14F4DE13"/>
    <w:rsid w:val="1555FC68"/>
    <w:rsid w:val="16475FA8"/>
    <w:rsid w:val="165883E3"/>
    <w:rsid w:val="167FD844"/>
    <w:rsid w:val="16A0C17A"/>
    <w:rsid w:val="16B3D266"/>
    <w:rsid w:val="16E67D91"/>
    <w:rsid w:val="16EDD411"/>
    <w:rsid w:val="1707C785"/>
    <w:rsid w:val="17749756"/>
    <w:rsid w:val="1796F785"/>
    <w:rsid w:val="1805FFE9"/>
    <w:rsid w:val="18ABC1E4"/>
    <w:rsid w:val="19D753BB"/>
    <w:rsid w:val="1BB530F6"/>
    <w:rsid w:val="1BC1BBA9"/>
    <w:rsid w:val="1BCFA116"/>
    <w:rsid w:val="1BF23B5A"/>
    <w:rsid w:val="1C9F85E0"/>
    <w:rsid w:val="1CE6F26D"/>
    <w:rsid w:val="1CF395B1"/>
    <w:rsid w:val="1D94DA70"/>
    <w:rsid w:val="1DAC2B4B"/>
    <w:rsid w:val="1DBD6F4A"/>
    <w:rsid w:val="1EBD0986"/>
    <w:rsid w:val="1ECF146A"/>
    <w:rsid w:val="1EDB7F1A"/>
    <w:rsid w:val="1F0EBB8F"/>
    <w:rsid w:val="1FB1695B"/>
    <w:rsid w:val="1FF695DA"/>
    <w:rsid w:val="202981B8"/>
    <w:rsid w:val="206AFC4F"/>
    <w:rsid w:val="20A94E84"/>
    <w:rsid w:val="20C8F697"/>
    <w:rsid w:val="21508DFD"/>
    <w:rsid w:val="21E31B55"/>
    <w:rsid w:val="21E6B343"/>
    <w:rsid w:val="21F18C60"/>
    <w:rsid w:val="222A66C7"/>
    <w:rsid w:val="22E0ED80"/>
    <w:rsid w:val="22F3FFBE"/>
    <w:rsid w:val="2317D2DE"/>
    <w:rsid w:val="236AF6F5"/>
    <w:rsid w:val="23B0DF66"/>
    <w:rsid w:val="23C6CEA0"/>
    <w:rsid w:val="23EE6E47"/>
    <w:rsid w:val="24069B8B"/>
    <w:rsid w:val="24764295"/>
    <w:rsid w:val="24C1A66A"/>
    <w:rsid w:val="24F5BCCD"/>
    <w:rsid w:val="250E34B0"/>
    <w:rsid w:val="252614DB"/>
    <w:rsid w:val="25365FA7"/>
    <w:rsid w:val="253CEFEC"/>
    <w:rsid w:val="257FA6F1"/>
    <w:rsid w:val="25D52AEA"/>
    <w:rsid w:val="262BA671"/>
    <w:rsid w:val="264025AF"/>
    <w:rsid w:val="264FE704"/>
    <w:rsid w:val="2690389C"/>
    <w:rsid w:val="26933987"/>
    <w:rsid w:val="2697962C"/>
    <w:rsid w:val="280956BC"/>
    <w:rsid w:val="2845197C"/>
    <w:rsid w:val="2899BDEE"/>
    <w:rsid w:val="2899EB7C"/>
    <w:rsid w:val="28D8CE3F"/>
    <w:rsid w:val="29518701"/>
    <w:rsid w:val="29A531DA"/>
    <w:rsid w:val="2A259F96"/>
    <w:rsid w:val="2A640AC0"/>
    <w:rsid w:val="2AA54BA8"/>
    <w:rsid w:val="2AEC643C"/>
    <w:rsid w:val="2B31A148"/>
    <w:rsid w:val="2B52CBAA"/>
    <w:rsid w:val="2BF56C1E"/>
    <w:rsid w:val="2CD0D63D"/>
    <w:rsid w:val="2D02EE8A"/>
    <w:rsid w:val="2D197E9C"/>
    <w:rsid w:val="2EDBEC4D"/>
    <w:rsid w:val="2F039509"/>
    <w:rsid w:val="2F276F01"/>
    <w:rsid w:val="2F9552A0"/>
    <w:rsid w:val="2F9F78FD"/>
    <w:rsid w:val="2FE6306B"/>
    <w:rsid w:val="2FFC932F"/>
    <w:rsid w:val="300BEF5B"/>
    <w:rsid w:val="30385565"/>
    <w:rsid w:val="30466F08"/>
    <w:rsid w:val="30B5392F"/>
    <w:rsid w:val="30BC4EF6"/>
    <w:rsid w:val="30EEB56E"/>
    <w:rsid w:val="310ABFF6"/>
    <w:rsid w:val="3161E57D"/>
    <w:rsid w:val="31B0448D"/>
    <w:rsid w:val="31BE2592"/>
    <w:rsid w:val="320FC8FA"/>
    <w:rsid w:val="3240F0BA"/>
    <w:rsid w:val="327007CA"/>
    <w:rsid w:val="32EA2A50"/>
    <w:rsid w:val="3393D6C5"/>
    <w:rsid w:val="33A70C3E"/>
    <w:rsid w:val="33BD762D"/>
    <w:rsid w:val="33D7AF4C"/>
    <w:rsid w:val="35575F91"/>
    <w:rsid w:val="3576D2A0"/>
    <w:rsid w:val="359A22E5"/>
    <w:rsid w:val="362810CF"/>
    <w:rsid w:val="36F5A953"/>
    <w:rsid w:val="3730ED4F"/>
    <w:rsid w:val="3759306D"/>
    <w:rsid w:val="37681796"/>
    <w:rsid w:val="37743457"/>
    <w:rsid w:val="378C1743"/>
    <w:rsid w:val="37A93F55"/>
    <w:rsid w:val="37CF21B5"/>
    <w:rsid w:val="385336C6"/>
    <w:rsid w:val="38954B05"/>
    <w:rsid w:val="389EE743"/>
    <w:rsid w:val="38BE16E3"/>
    <w:rsid w:val="38D601BF"/>
    <w:rsid w:val="390AC91C"/>
    <w:rsid w:val="3947FDA6"/>
    <w:rsid w:val="39A31D77"/>
    <w:rsid w:val="39F7CFB8"/>
    <w:rsid w:val="39F89C7B"/>
    <w:rsid w:val="3AA72C0C"/>
    <w:rsid w:val="3BB2C999"/>
    <w:rsid w:val="3C4025EE"/>
    <w:rsid w:val="3C5ADC33"/>
    <w:rsid w:val="3CB8473E"/>
    <w:rsid w:val="3CE22036"/>
    <w:rsid w:val="3D25068D"/>
    <w:rsid w:val="3D26F125"/>
    <w:rsid w:val="3D342E1C"/>
    <w:rsid w:val="3EB3ACB6"/>
    <w:rsid w:val="3EBA472A"/>
    <w:rsid w:val="3ECB0D54"/>
    <w:rsid w:val="3FD478E8"/>
    <w:rsid w:val="3FF94D7E"/>
    <w:rsid w:val="4014FF03"/>
    <w:rsid w:val="407D4CAE"/>
    <w:rsid w:val="40FD0194"/>
    <w:rsid w:val="4169EBC8"/>
    <w:rsid w:val="4195AB61"/>
    <w:rsid w:val="422CE6CA"/>
    <w:rsid w:val="424835CD"/>
    <w:rsid w:val="4332460B"/>
    <w:rsid w:val="4341B2BA"/>
    <w:rsid w:val="4395F402"/>
    <w:rsid w:val="43D8A671"/>
    <w:rsid w:val="43F8792B"/>
    <w:rsid w:val="441E6CED"/>
    <w:rsid w:val="450DF1B8"/>
    <w:rsid w:val="451D725A"/>
    <w:rsid w:val="45297236"/>
    <w:rsid w:val="457149EF"/>
    <w:rsid w:val="45A01C1E"/>
    <w:rsid w:val="45C6783E"/>
    <w:rsid w:val="45CC0C85"/>
    <w:rsid w:val="465A1E2C"/>
    <w:rsid w:val="4682096B"/>
    <w:rsid w:val="46B7DF66"/>
    <w:rsid w:val="474FFABE"/>
    <w:rsid w:val="478CCCF1"/>
    <w:rsid w:val="48C0B12F"/>
    <w:rsid w:val="49634E23"/>
    <w:rsid w:val="49B580A4"/>
    <w:rsid w:val="4A04C271"/>
    <w:rsid w:val="4A6120D4"/>
    <w:rsid w:val="4A61C3AC"/>
    <w:rsid w:val="4A6D1A10"/>
    <w:rsid w:val="4A905254"/>
    <w:rsid w:val="4BF5EC67"/>
    <w:rsid w:val="4C152A15"/>
    <w:rsid w:val="4C1C856A"/>
    <w:rsid w:val="4C896C2A"/>
    <w:rsid w:val="4CAC3B75"/>
    <w:rsid w:val="4D34E4D5"/>
    <w:rsid w:val="4D5A0F69"/>
    <w:rsid w:val="4DF15A3C"/>
    <w:rsid w:val="4E26E938"/>
    <w:rsid w:val="4EB31EB9"/>
    <w:rsid w:val="4F2D77A9"/>
    <w:rsid w:val="4F59C499"/>
    <w:rsid w:val="50077C32"/>
    <w:rsid w:val="5032F608"/>
    <w:rsid w:val="506CCD8C"/>
    <w:rsid w:val="50A4CC74"/>
    <w:rsid w:val="5133C10A"/>
    <w:rsid w:val="5134ACEF"/>
    <w:rsid w:val="5162C503"/>
    <w:rsid w:val="517B837D"/>
    <w:rsid w:val="51C6FA5E"/>
    <w:rsid w:val="51CB3952"/>
    <w:rsid w:val="531A3D63"/>
    <w:rsid w:val="5322D007"/>
    <w:rsid w:val="535BCAA5"/>
    <w:rsid w:val="53933DB9"/>
    <w:rsid w:val="53E1677B"/>
    <w:rsid w:val="54107B64"/>
    <w:rsid w:val="54AFE949"/>
    <w:rsid w:val="54F3860E"/>
    <w:rsid w:val="564D4834"/>
    <w:rsid w:val="565BD765"/>
    <w:rsid w:val="56DEF34A"/>
    <w:rsid w:val="5703BB72"/>
    <w:rsid w:val="5712564F"/>
    <w:rsid w:val="571870C5"/>
    <w:rsid w:val="57378D6F"/>
    <w:rsid w:val="58253503"/>
    <w:rsid w:val="5860BEC9"/>
    <w:rsid w:val="58B669EF"/>
    <w:rsid w:val="59695A6A"/>
    <w:rsid w:val="598DD0E4"/>
    <w:rsid w:val="5992B39B"/>
    <w:rsid w:val="5A11D92E"/>
    <w:rsid w:val="5A29BE48"/>
    <w:rsid w:val="5A2F6146"/>
    <w:rsid w:val="5A47BF5A"/>
    <w:rsid w:val="5ABE22C0"/>
    <w:rsid w:val="5AF58F3F"/>
    <w:rsid w:val="5B7007B3"/>
    <w:rsid w:val="5CFC0C31"/>
    <w:rsid w:val="5D4D16F3"/>
    <w:rsid w:val="5DA8ECF9"/>
    <w:rsid w:val="5DD3103D"/>
    <w:rsid w:val="5E31EDA1"/>
    <w:rsid w:val="5E3C461C"/>
    <w:rsid w:val="5E8389C0"/>
    <w:rsid w:val="5E86AF5C"/>
    <w:rsid w:val="5EB6407A"/>
    <w:rsid w:val="5EF58909"/>
    <w:rsid w:val="5F94AB88"/>
    <w:rsid w:val="5FD8A540"/>
    <w:rsid w:val="60535F5A"/>
    <w:rsid w:val="60836849"/>
    <w:rsid w:val="61079A6B"/>
    <w:rsid w:val="611EBF01"/>
    <w:rsid w:val="61293FD8"/>
    <w:rsid w:val="616EB687"/>
    <w:rsid w:val="618B4203"/>
    <w:rsid w:val="61D0DD5B"/>
    <w:rsid w:val="61E1514A"/>
    <w:rsid w:val="6219137F"/>
    <w:rsid w:val="6267A37E"/>
    <w:rsid w:val="628FCC86"/>
    <w:rsid w:val="638042F8"/>
    <w:rsid w:val="63844C0C"/>
    <w:rsid w:val="63CF7137"/>
    <w:rsid w:val="63F2D7B6"/>
    <w:rsid w:val="64344D75"/>
    <w:rsid w:val="6487EF73"/>
    <w:rsid w:val="6494459B"/>
    <w:rsid w:val="64A4DF60"/>
    <w:rsid w:val="64E645AF"/>
    <w:rsid w:val="64FFF5B9"/>
    <w:rsid w:val="6524FF75"/>
    <w:rsid w:val="65330CE8"/>
    <w:rsid w:val="65714D66"/>
    <w:rsid w:val="65766EEA"/>
    <w:rsid w:val="65CE412E"/>
    <w:rsid w:val="65EC4DBA"/>
    <w:rsid w:val="660228E9"/>
    <w:rsid w:val="660AC0D7"/>
    <w:rsid w:val="661D892A"/>
    <w:rsid w:val="66F77EC8"/>
    <w:rsid w:val="676A54D9"/>
    <w:rsid w:val="67EA793E"/>
    <w:rsid w:val="680A325F"/>
    <w:rsid w:val="681E6E1E"/>
    <w:rsid w:val="6868ACEA"/>
    <w:rsid w:val="68ED4C93"/>
    <w:rsid w:val="6945D51D"/>
    <w:rsid w:val="69854412"/>
    <w:rsid w:val="69957E23"/>
    <w:rsid w:val="69DA5E4B"/>
    <w:rsid w:val="6A304AD8"/>
    <w:rsid w:val="6A83CE17"/>
    <w:rsid w:val="6AA613EC"/>
    <w:rsid w:val="6ABAF9E0"/>
    <w:rsid w:val="6AC8FC7D"/>
    <w:rsid w:val="6B69927D"/>
    <w:rsid w:val="6B7C56B1"/>
    <w:rsid w:val="6BD0B212"/>
    <w:rsid w:val="6C0609D4"/>
    <w:rsid w:val="6C06FDE0"/>
    <w:rsid w:val="6CA751A7"/>
    <w:rsid w:val="6CEBC589"/>
    <w:rsid w:val="6D5EBEAA"/>
    <w:rsid w:val="6D61454E"/>
    <w:rsid w:val="6DF49BE9"/>
    <w:rsid w:val="6E0D046B"/>
    <w:rsid w:val="6E192B4B"/>
    <w:rsid w:val="6E1E75A5"/>
    <w:rsid w:val="6E3C62F2"/>
    <w:rsid w:val="6E52C935"/>
    <w:rsid w:val="6E6EED5D"/>
    <w:rsid w:val="6E9B4B96"/>
    <w:rsid w:val="6EB2AEF0"/>
    <w:rsid w:val="6F02F5FF"/>
    <w:rsid w:val="6F4FC351"/>
    <w:rsid w:val="6FABB2E0"/>
    <w:rsid w:val="7047505C"/>
    <w:rsid w:val="71240535"/>
    <w:rsid w:val="7154AF99"/>
    <w:rsid w:val="716B1A7C"/>
    <w:rsid w:val="71E56B64"/>
    <w:rsid w:val="728B941A"/>
    <w:rsid w:val="729235DD"/>
    <w:rsid w:val="72CAE5A6"/>
    <w:rsid w:val="735BBBDD"/>
    <w:rsid w:val="736120C5"/>
    <w:rsid w:val="738F77F5"/>
    <w:rsid w:val="73DC63B1"/>
    <w:rsid w:val="73F0C80C"/>
    <w:rsid w:val="74F9C324"/>
    <w:rsid w:val="75140E3A"/>
    <w:rsid w:val="75703F45"/>
    <w:rsid w:val="75724C73"/>
    <w:rsid w:val="75D21813"/>
    <w:rsid w:val="75F3705C"/>
    <w:rsid w:val="761377C7"/>
    <w:rsid w:val="764A203E"/>
    <w:rsid w:val="7653C58D"/>
    <w:rsid w:val="769F0B38"/>
    <w:rsid w:val="76D7BC16"/>
    <w:rsid w:val="776D78D2"/>
    <w:rsid w:val="7770D072"/>
    <w:rsid w:val="777A5BF3"/>
    <w:rsid w:val="778CEDF8"/>
    <w:rsid w:val="780D76B2"/>
    <w:rsid w:val="78862842"/>
    <w:rsid w:val="78AF351A"/>
    <w:rsid w:val="78FCD997"/>
    <w:rsid w:val="7928AEA8"/>
    <w:rsid w:val="79AF5869"/>
    <w:rsid w:val="7A066F1B"/>
    <w:rsid w:val="7A5A1543"/>
    <w:rsid w:val="7AC352E0"/>
    <w:rsid w:val="7AC4253C"/>
    <w:rsid w:val="7BDE51D9"/>
    <w:rsid w:val="7BF14B52"/>
    <w:rsid w:val="7C1CBD33"/>
    <w:rsid w:val="7C94A46A"/>
    <w:rsid w:val="7D189D50"/>
    <w:rsid w:val="7D1F09B7"/>
    <w:rsid w:val="7D261B86"/>
    <w:rsid w:val="7D81774D"/>
    <w:rsid w:val="7DEAAFA5"/>
    <w:rsid w:val="7E0ACDB3"/>
    <w:rsid w:val="7E834DEC"/>
    <w:rsid w:val="7E8631C8"/>
    <w:rsid w:val="7EB9DB2B"/>
    <w:rsid w:val="7EC85DC0"/>
    <w:rsid w:val="7EFF90A6"/>
    <w:rsid w:val="7F162471"/>
    <w:rsid w:val="7F4ECB5C"/>
    <w:rsid w:val="7F532ED5"/>
    <w:rsid w:val="7F577DEE"/>
    <w:rsid w:val="7F66FEDC"/>
    <w:rsid w:val="7F6A0F36"/>
    <w:rsid w:val="7F7BF3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377D"/>
  <w15:chartTrackingRefBased/>
  <w15:docId w15:val="{15FE44DC-F571-437A-9BB3-C1597AC7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C63C9D"/>
    <w:pPr>
      <w:keepNext/>
      <w:keepLines/>
      <w:numPr>
        <w:numId w:val="3"/>
      </w:numPr>
      <w:spacing w:before="360" w:after="80" w:line="276" w:lineRule="auto"/>
      <w:outlineLvl w:val="0"/>
    </w:pPr>
    <w:rPr>
      <w:rFonts w:ascii="Arial" w:eastAsia="Times New Roman" w:hAnsi="Arial" w:cs="Times New Roman"/>
      <w:b/>
      <w:kern w:val="28"/>
      <w:sz w:val="32"/>
      <w:lang w:val="nb-NO" w:eastAsia="nb-NO"/>
    </w:rPr>
  </w:style>
  <w:style w:type="paragraph" w:styleId="Overskrift2">
    <w:name w:val="heading 2"/>
    <w:basedOn w:val="Normal"/>
    <w:next w:val="Normal"/>
    <w:link w:val="Overskrift2Tegn"/>
    <w:unhideWhenUsed/>
    <w:qFormat/>
    <w:rsid w:val="00C63C9D"/>
    <w:pPr>
      <w:keepNext/>
      <w:keepLines/>
      <w:numPr>
        <w:ilvl w:val="1"/>
        <w:numId w:val="3"/>
      </w:numPr>
      <w:spacing w:before="360" w:after="80" w:line="276" w:lineRule="auto"/>
      <w:outlineLvl w:val="1"/>
    </w:pPr>
    <w:rPr>
      <w:rFonts w:ascii="Arial" w:eastAsia="Times New Roman" w:hAnsi="Arial" w:cs="Times New Roman"/>
      <w:b/>
      <w:spacing w:val="4"/>
      <w:sz w:val="28"/>
      <w:lang w:val="nb-NO" w:eastAsia="nb-NO"/>
    </w:rPr>
  </w:style>
  <w:style w:type="paragraph" w:styleId="Overskrift3">
    <w:name w:val="heading 3"/>
    <w:basedOn w:val="Normal"/>
    <w:next w:val="Normal"/>
    <w:link w:val="Overskrift3Tegn"/>
    <w:unhideWhenUsed/>
    <w:qFormat/>
    <w:rsid w:val="00C63C9D"/>
    <w:pPr>
      <w:keepNext/>
      <w:keepLines/>
      <w:numPr>
        <w:ilvl w:val="2"/>
        <w:numId w:val="3"/>
      </w:numPr>
      <w:spacing w:before="360" w:after="80" w:line="276" w:lineRule="auto"/>
      <w:outlineLvl w:val="2"/>
    </w:pPr>
    <w:rPr>
      <w:rFonts w:ascii="Arial" w:eastAsia="Times New Roman" w:hAnsi="Arial" w:cs="Times New Roman"/>
      <w:b/>
      <w:sz w:val="24"/>
      <w:lang w:val="nb-NO" w:eastAsia="nb-NO"/>
    </w:rPr>
  </w:style>
  <w:style w:type="paragraph" w:styleId="Overskrift4">
    <w:name w:val="heading 4"/>
    <w:basedOn w:val="Normal"/>
    <w:next w:val="Normal"/>
    <w:link w:val="Overskrift4Tegn"/>
    <w:semiHidden/>
    <w:unhideWhenUsed/>
    <w:qFormat/>
    <w:rsid w:val="00C63C9D"/>
    <w:pPr>
      <w:keepNext/>
      <w:keepLines/>
      <w:numPr>
        <w:ilvl w:val="3"/>
        <w:numId w:val="3"/>
      </w:numPr>
      <w:spacing w:before="120" w:after="0" w:line="276" w:lineRule="auto"/>
      <w:outlineLvl w:val="3"/>
    </w:pPr>
    <w:rPr>
      <w:rFonts w:ascii="Arial" w:eastAsia="Times New Roman" w:hAnsi="Arial" w:cs="Times New Roman"/>
      <w:i/>
      <w:spacing w:val="4"/>
      <w:sz w:val="24"/>
      <w:lang w:val="nb-NO" w:eastAsia="nb-NO"/>
    </w:rPr>
  </w:style>
  <w:style w:type="paragraph" w:styleId="Overskrift5">
    <w:name w:val="heading 5"/>
    <w:basedOn w:val="Normal"/>
    <w:next w:val="Normal"/>
    <w:link w:val="Overskrift5Tegn"/>
    <w:semiHidden/>
    <w:unhideWhenUsed/>
    <w:qFormat/>
    <w:rsid w:val="00C63C9D"/>
    <w:pPr>
      <w:keepNext/>
      <w:numPr>
        <w:ilvl w:val="4"/>
        <w:numId w:val="3"/>
      </w:numPr>
      <w:spacing w:before="120" w:after="0" w:line="276" w:lineRule="auto"/>
      <w:outlineLvl w:val="4"/>
    </w:pPr>
    <w:rPr>
      <w:rFonts w:ascii="Arial" w:eastAsia="Times New Roman" w:hAnsi="Arial" w:cs="Times New Roman"/>
      <w:i/>
      <w:sz w:val="24"/>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E645E"/>
    <w:pPr>
      <w:ind w:left="720"/>
      <w:contextualSpacing/>
    </w:pPr>
  </w:style>
  <w:style w:type="character" w:customStyle="1" w:styleId="kursiv">
    <w:name w:val="kursiv"/>
    <w:basedOn w:val="Standardskriftforavsnitt"/>
    <w:rsid w:val="007F5358"/>
    <w:rPr>
      <w:i/>
    </w:rPr>
  </w:style>
  <w:style w:type="paragraph" w:styleId="Fotnotetekst">
    <w:name w:val="footnote text"/>
    <w:basedOn w:val="Normal"/>
    <w:link w:val="FotnotetekstTegn"/>
    <w:uiPriority w:val="99"/>
    <w:semiHidden/>
    <w:unhideWhenUsed/>
    <w:rsid w:val="00E0321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E0321B"/>
    <w:rPr>
      <w:sz w:val="20"/>
      <w:szCs w:val="20"/>
    </w:rPr>
  </w:style>
  <w:style w:type="character" w:styleId="Fotnotereferanse">
    <w:name w:val="footnote reference"/>
    <w:basedOn w:val="Standardskriftforavsnitt"/>
    <w:uiPriority w:val="99"/>
    <w:semiHidden/>
    <w:unhideWhenUsed/>
    <w:rsid w:val="00437522"/>
    <w:rPr>
      <w:vertAlign w:val="superscript"/>
    </w:rPr>
  </w:style>
  <w:style w:type="table" w:styleId="Tabellrutenett">
    <w:name w:val="Table Grid"/>
    <w:basedOn w:val="Vanligtabell"/>
    <w:uiPriority w:val="39"/>
    <w:rsid w:val="009B46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vsnitt-tittel">
    <w:name w:val="avsnitt-tittel"/>
    <w:basedOn w:val="Normal"/>
    <w:next w:val="Normal"/>
    <w:rsid w:val="00AF1C86"/>
    <w:pPr>
      <w:keepNext/>
      <w:keepLines/>
      <w:spacing w:before="360" w:after="60" w:line="276" w:lineRule="auto"/>
    </w:pPr>
    <w:rPr>
      <w:rFonts w:ascii="Arial" w:eastAsia="Times New Roman" w:hAnsi="Arial" w:cs="Times New Roman"/>
      <w:spacing w:val="4"/>
      <w:sz w:val="26"/>
      <w:lang w:val="nb-NO" w:eastAsia="nb-NO"/>
    </w:rPr>
  </w:style>
  <w:style w:type="character" w:customStyle="1" w:styleId="Overskrift1Tegn">
    <w:name w:val="Overskrift 1 Tegn"/>
    <w:basedOn w:val="Standardskriftforavsnitt"/>
    <w:link w:val="Overskrift1"/>
    <w:rsid w:val="00C63C9D"/>
    <w:rPr>
      <w:rFonts w:ascii="Arial" w:eastAsia="Times New Roman" w:hAnsi="Arial" w:cs="Times New Roman"/>
      <w:b/>
      <w:kern w:val="28"/>
      <w:sz w:val="32"/>
      <w:lang w:val="nb-NO" w:eastAsia="nb-NO"/>
    </w:rPr>
  </w:style>
  <w:style w:type="character" w:customStyle="1" w:styleId="Overskrift2Tegn">
    <w:name w:val="Overskrift 2 Tegn"/>
    <w:basedOn w:val="Standardskriftforavsnitt"/>
    <w:link w:val="Overskrift2"/>
    <w:rsid w:val="00C63C9D"/>
    <w:rPr>
      <w:rFonts w:ascii="Arial" w:eastAsia="Times New Roman" w:hAnsi="Arial" w:cs="Times New Roman"/>
      <w:b/>
      <w:spacing w:val="4"/>
      <w:sz w:val="28"/>
      <w:lang w:val="nb-NO" w:eastAsia="nb-NO"/>
    </w:rPr>
  </w:style>
  <w:style w:type="character" w:customStyle="1" w:styleId="Overskrift3Tegn">
    <w:name w:val="Overskrift 3 Tegn"/>
    <w:basedOn w:val="Standardskriftforavsnitt"/>
    <w:link w:val="Overskrift3"/>
    <w:rsid w:val="00C63C9D"/>
    <w:rPr>
      <w:rFonts w:ascii="Arial" w:eastAsia="Times New Roman" w:hAnsi="Arial" w:cs="Times New Roman"/>
      <w:b/>
      <w:sz w:val="24"/>
      <w:lang w:val="nb-NO" w:eastAsia="nb-NO"/>
    </w:rPr>
  </w:style>
  <w:style w:type="character" w:customStyle="1" w:styleId="Overskrift4Tegn">
    <w:name w:val="Overskrift 4 Tegn"/>
    <w:basedOn w:val="Standardskriftforavsnitt"/>
    <w:link w:val="Overskrift4"/>
    <w:semiHidden/>
    <w:rsid w:val="00C63C9D"/>
    <w:rPr>
      <w:rFonts w:ascii="Arial" w:eastAsia="Times New Roman" w:hAnsi="Arial" w:cs="Times New Roman"/>
      <w:i/>
      <w:spacing w:val="4"/>
      <w:sz w:val="24"/>
      <w:lang w:val="nb-NO" w:eastAsia="nb-NO"/>
    </w:rPr>
  </w:style>
  <w:style w:type="character" w:customStyle="1" w:styleId="Overskrift5Tegn">
    <w:name w:val="Overskrift 5 Tegn"/>
    <w:basedOn w:val="Standardskriftforavsnitt"/>
    <w:link w:val="Overskrift5"/>
    <w:semiHidden/>
    <w:rsid w:val="00C63C9D"/>
    <w:rPr>
      <w:rFonts w:ascii="Arial" w:eastAsia="Times New Roman" w:hAnsi="Arial" w:cs="Times New Roman"/>
      <w:i/>
      <w:sz w:val="24"/>
      <w:lang w:val="nb-NO" w:eastAsia="nb-NO"/>
    </w:rPr>
  </w:style>
  <w:style w:type="paragraph" w:styleId="Liste">
    <w:name w:val="List"/>
    <w:basedOn w:val="Normal"/>
    <w:semiHidden/>
    <w:unhideWhenUsed/>
    <w:rsid w:val="00C63C9D"/>
    <w:pPr>
      <w:numPr>
        <w:numId w:val="4"/>
      </w:numPr>
      <w:spacing w:after="120" w:line="240" w:lineRule="auto"/>
      <w:contextualSpacing/>
    </w:pPr>
    <w:rPr>
      <w:rFonts w:ascii="Times New Roman" w:eastAsia="Times New Roman" w:hAnsi="Times New Roman" w:cs="Times New Roman"/>
      <w:spacing w:val="4"/>
      <w:sz w:val="24"/>
      <w:lang w:val="nb-NO" w:eastAsia="nb-NO"/>
    </w:rPr>
  </w:style>
  <w:style w:type="paragraph" w:styleId="Liste2">
    <w:name w:val="List 2"/>
    <w:basedOn w:val="Normal"/>
    <w:semiHidden/>
    <w:unhideWhenUsed/>
    <w:rsid w:val="00C63C9D"/>
    <w:pPr>
      <w:numPr>
        <w:ilvl w:val="1"/>
        <w:numId w:val="4"/>
      </w:numPr>
      <w:spacing w:after="0" w:line="276" w:lineRule="auto"/>
    </w:pPr>
    <w:rPr>
      <w:rFonts w:ascii="Times New Roman" w:eastAsia="Times New Roman" w:hAnsi="Times New Roman" w:cs="Times New Roman"/>
      <w:spacing w:val="4"/>
      <w:sz w:val="24"/>
      <w:lang w:val="nb-NO" w:eastAsia="nb-NO"/>
    </w:rPr>
  </w:style>
  <w:style w:type="paragraph" w:styleId="Liste3">
    <w:name w:val="List 3"/>
    <w:basedOn w:val="Normal"/>
    <w:semiHidden/>
    <w:unhideWhenUsed/>
    <w:rsid w:val="00C63C9D"/>
    <w:pPr>
      <w:numPr>
        <w:ilvl w:val="2"/>
        <w:numId w:val="4"/>
      </w:numPr>
      <w:spacing w:after="0" w:line="276" w:lineRule="auto"/>
    </w:pPr>
    <w:rPr>
      <w:rFonts w:ascii="Times New Roman" w:eastAsia="Times New Roman" w:hAnsi="Times New Roman" w:cs="Times New Roman"/>
      <w:sz w:val="24"/>
      <w:lang w:val="nb-NO" w:eastAsia="nb-NO"/>
    </w:rPr>
  </w:style>
  <w:style w:type="paragraph" w:styleId="Liste4">
    <w:name w:val="List 4"/>
    <w:basedOn w:val="Normal"/>
    <w:semiHidden/>
    <w:unhideWhenUsed/>
    <w:rsid w:val="00C63C9D"/>
    <w:pPr>
      <w:numPr>
        <w:ilvl w:val="3"/>
        <w:numId w:val="4"/>
      </w:numPr>
      <w:spacing w:after="0" w:line="276" w:lineRule="auto"/>
    </w:pPr>
    <w:rPr>
      <w:rFonts w:ascii="Times New Roman" w:eastAsia="Times New Roman" w:hAnsi="Times New Roman" w:cs="Times New Roman"/>
      <w:sz w:val="24"/>
      <w:lang w:val="nb-NO" w:eastAsia="nb-NO"/>
    </w:rPr>
  </w:style>
  <w:style w:type="paragraph" w:styleId="Liste5">
    <w:name w:val="List 5"/>
    <w:basedOn w:val="Normal"/>
    <w:semiHidden/>
    <w:unhideWhenUsed/>
    <w:rsid w:val="00C63C9D"/>
    <w:pPr>
      <w:numPr>
        <w:ilvl w:val="4"/>
        <w:numId w:val="4"/>
      </w:numPr>
      <w:spacing w:after="0" w:line="276" w:lineRule="auto"/>
    </w:pPr>
    <w:rPr>
      <w:rFonts w:ascii="Times New Roman" w:eastAsia="Times New Roman" w:hAnsi="Times New Roman" w:cs="Times New Roman"/>
      <w:sz w:val="24"/>
      <w:lang w:val="nb-NO" w:eastAsia="nb-NO"/>
    </w:rPr>
  </w:style>
  <w:style w:type="paragraph" w:customStyle="1" w:styleId="tabell-tittel">
    <w:name w:val="tabell-tittel"/>
    <w:basedOn w:val="Normal"/>
    <w:next w:val="Normal"/>
    <w:rsid w:val="00C63C9D"/>
    <w:pPr>
      <w:keepNext/>
      <w:keepLines/>
      <w:numPr>
        <w:ilvl w:val="6"/>
        <w:numId w:val="3"/>
      </w:numPr>
      <w:spacing w:before="240" w:after="120" w:line="276" w:lineRule="auto"/>
    </w:pPr>
    <w:rPr>
      <w:rFonts w:ascii="Arial" w:eastAsia="Times New Roman" w:hAnsi="Arial" w:cs="Times New Roman"/>
      <w:spacing w:val="4"/>
      <w:sz w:val="24"/>
      <w:lang w:val="nb-NO" w:eastAsia="nb-NO"/>
    </w:rPr>
  </w:style>
  <w:style w:type="paragraph" w:customStyle="1" w:styleId="figur-tittel">
    <w:name w:val="figur-tittel"/>
    <w:basedOn w:val="Normal"/>
    <w:next w:val="Normal"/>
    <w:rsid w:val="00C63C9D"/>
    <w:pPr>
      <w:numPr>
        <w:ilvl w:val="5"/>
        <w:numId w:val="3"/>
      </w:numPr>
      <w:spacing w:after="120" w:line="276" w:lineRule="auto"/>
    </w:pPr>
    <w:rPr>
      <w:rFonts w:ascii="Arial" w:eastAsia="Times New Roman" w:hAnsi="Arial" w:cs="Times New Roman"/>
      <w:spacing w:val="4"/>
      <w:sz w:val="24"/>
      <w:lang w:val="nb-NO" w:eastAsia="nb-NO"/>
    </w:rPr>
  </w:style>
  <w:style w:type="paragraph" w:customStyle="1" w:styleId="tittel-ramme">
    <w:name w:val="tittel-ramme"/>
    <w:basedOn w:val="Normal"/>
    <w:next w:val="Normal"/>
    <w:rsid w:val="00C63C9D"/>
    <w:pPr>
      <w:keepNext/>
      <w:keepLines/>
      <w:numPr>
        <w:ilvl w:val="7"/>
        <w:numId w:val="3"/>
      </w:numPr>
      <w:spacing w:before="360" w:after="80" w:line="276" w:lineRule="auto"/>
      <w:jc w:val="center"/>
    </w:pPr>
    <w:rPr>
      <w:rFonts w:ascii="Arial" w:eastAsia="Times New Roman" w:hAnsi="Arial" w:cs="Times New Roman"/>
      <w:b/>
      <w:spacing w:val="4"/>
      <w:sz w:val="24"/>
      <w:lang w:val="nb-NO" w:eastAsia="nb-NO"/>
    </w:rPr>
  </w:style>
  <w:style w:type="numbering" w:customStyle="1" w:styleId="StrekListeStil">
    <w:name w:val="StrekListeStil"/>
    <w:uiPriority w:val="99"/>
    <w:rsid w:val="00C63C9D"/>
    <w:pPr>
      <w:numPr>
        <w:numId w:val="4"/>
      </w:numPr>
    </w:pPr>
  </w:style>
  <w:style w:type="numbering" w:customStyle="1" w:styleId="OverskrifterListeStil">
    <w:name w:val="OverskrifterListeStil"/>
    <w:uiPriority w:val="99"/>
    <w:rsid w:val="00C63C9D"/>
    <w:pPr>
      <w:numPr>
        <w:numId w:val="5"/>
      </w:numPr>
    </w:pPr>
  </w:style>
  <w:style w:type="paragraph" w:customStyle="1" w:styleId="paragraph">
    <w:name w:val="paragraph"/>
    <w:basedOn w:val="Normal"/>
    <w:rsid w:val="003628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362839"/>
  </w:style>
  <w:style w:type="character" w:customStyle="1" w:styleId="eop">
    <w:name w:val="eop"/>
    <w:basedOn w:val="Standardskriftforavsnitt"/>
    <w:rsid w:val="00362839"/>
  </w:style>
  <w:style w:type="character" w:customStyle="1" w:styleId="spellingerror">
    <w:name w:val="spellingerror"/>
    <w:basedOn w:val="Standardskriftforavsnitt"/>
    <w:rsid w:val="00325878"/>
  </w:style>
  <w:style w:type="character" w:customStyle="1" w:styleId="contextualspellingandgrammarerror">
    <w:name w:val="contextualspellingandgrammarerror"/>
    <w:basedOn w:val="Standardskriftforavsnitt"/>
    <w:rsid w:val="002C3FB7"/>
  </w:style>
  <w:style w:type="paragraph" w:styleId="Topptekst">
    <w:name w:val="header"/>
    <w:basedOn w:val="Normal"/>
    <w:link w:val="TopptekstTegn"/>
    <w:uiPriority w:val="99"/>
    <w:unhideWhenUsed/>
    <w:rsid w:val="00685FA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5FAA"/>
  </w:style>
  <w:style w:type="paragraph" w:styleId="Bunntekst">
    <w:name w:val="footer"/>
    <w:basedOn w:val="Normal"/>
    <w:link w:val="BunntekstTegn"/>
    <w:uiPriority w:val="99"/>
    <w:unhideWhenUsed/>
    <w:rsid w:val="00685FA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85FAA"/>
  </w:style>
  <w:style w:type="character" w:styleId="Hyperkobling">
    <w:name w:val="Hyperlink"/>
    <w:basedOn w:val="Standardskriftforavsnitt"/>
    <w:uiPriority w:val="99"/>
    <w:unhideWhenUsed/>
    <w:rsid w:val="00B00737"/>
    <w:rPr>
      <w:color w:val="0000FF"/>
      <w:u w:val="single"/>
    </w:rPr>
  </w:style>
  <w:style w:type="paragraph" w:styleId="NormalWeb">
    <w:name w:val="Normal (Web)"/>
    <w:basedOn w:val="Normal"/>
    <w:uiPriority w:val="99"/>
    <w:unhideWhenUsed/>
    <w:rsid w:val="00E0231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superscript">
    <w:name w:val="superscript"/>
    <w:basedOn w:val="Standardskriftforavsnitt"/>
    <w:rsid w:val="000A0425"/>
  </w:style>
  <w:style w:type="character" w:styleId="Ulstomtale">
    <w:name w:val="Unresolved Mention"/>
    <w:basedOn w:val="Standardskriftforavsnitt"/>
    <w:uiPriority w:val="99"/>
    <w:semiHidden/>
    <w:unhideWhenUsed/>
    <w:rsid w:val="00AB1823"/>
    <w:rPr>
      <w:color w:val="605E5C"/>
      <w:shd w:val="clear" w:color="auto" w:fill="E1DFDD"/>
    </w:rPr>
  </w:style>
  <w:style w:type="character" w:styleId="Fulgthyperkobling">
    <w:name w:val="FollowedHyperlink"/>
    <w:basedOn w:val="Standardskriftforavsnitt"/>
    <w:uiPriority w:val="99"/>
    <w:semiHidden/>
    <w:unhideWhenUsed/>
    <w:rsid w:val="00B37BDF"/>
    <w:rPr>
      <w:color w:val="954F72" w:themeColor="followedHyperlink"/>
      <w:u w:val="single"/>
    </w:rPr>
  </w:style>
  <w:style w:type="paragraph" w:styleId="Overskriftforinnholdsfortegnelse">
    <w:name w:val="TOC Heading"/>
    <w:basedOn w:val="Overskrift1"/>
    <w:next w:val="Normal"/>
    <w:uiPriority w:val="39"/>
    <w:unhideWhenUsed/>
    <w:qFormat/>
    <w:rsid w:val="00D04ED0"/>
    <w:pPr>
      <w:numPr>
        <w:numId w:val="0"/>
      </w:numPr>
      <w:spacing w:before="240" w:after="0" w:line="259" w:lineRule="auto"/>
      <w:outlineLvl w:val="9"/>
    </w:pPr>
    <w:rPr>
      <w:rFonts w:asciiTheme="majorHAnsi" w:eastAsiaTheme="majorEastAsia" w:hAnsiTheme="majorHAnsi" w:cstheme="majorBidi"/>
      <w:b w:val="0"/>
      <w:color w:val="2F5496" w:themeColor="accent1" w:themeShade="BF"/>
      <w:kern w:val="0"/>
      <w:szCs w:val="32"/>
    </w:rPr>
  </w:style>
  <w:style w:type="paragraph" w:styleId="INNH1">
    <w:name w:val="toc 1"/>
    <w:basedOn w:val="Normal"/>
    <w:next w:val="Normal"/>
    <w:autoRedefine/>
    <w:uiPriority w:val="39"/>
    <w:unhideWhenUsed/>
    <w:rsid w:val="00D04ED0"/>
    <w:pPr>
      <w:spacing w:after="100"/>
    </w:pPr>
  </w:style>
  <w:style w:type="paragraph" w:styleId="INNH2">
    <w:name w:val="toc 2"/>
    <w:basedOn w:val="Normal"/>
    <w:next w:val="Normal"/>
    <w:autoRedefine/>
    <w:uiPriority w:val="39"/>
    <w:unhideWhenUsed/>
    <w:rsid w:val="00D04ED0"/>
    <w:pPr>
      <w:spacing w:after="100"/>
      <w:ind w:left="220"/>
    </w:pPr>
  </w:style>
  <w:style w:type="character" w:customStyle="1" w:styleId="tabchar">
    <w:name w:val="tabchar"/>
    <w:basedOn w:val="Standardskriftforavsnitt"/>
    <w:rsid w:val="00CF3FAD"/>
  </w:style>
  <w:style w:type="paragraph" w:styleId="INNH3">
    <w:name w:val="toc 3"/>
    <w:basedOn w:val="Normal"/>
    <w:next w:val="Normal"/>
    <w:autoRedefine/>
    <w:uiPriority w:val="39"/>
    <w:unhideWhenUsed/>
    <w:rsid w:val="00D813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6292">
      <w:bodyDiv w:val="1"/>
      <w:marLeft w:val="0"/>
      <w:marRight w:val="0"/>
      <w:marTop w:val="0"/>
      <w:marBottom w:val="0"/>
      <w:divBdr>
        <w:top w:val="none" w:sz="0" w:space="0" w:color="auto"/>
        <w:left w:val="none" w:sz="0" w:space="0" w:color="auto"/>
        <w:bottom w:val="none" w:sz="0" w:space="0" w:color="auto"/>
        <w:right w:val="none" w:sz="0" w:space="0" w:color="auto"/>
      </w:divBdr>
    </w:div>
    <w:div w:id="98183749">
      <w:bodyDiv w:val="1"/>
      <w:marLeft w:val="0"/>
      <w:marRight w:val="0"/>
      <w:marTop w:val="0"/>
      <w:marBottom w:val="0"/>
      <w:divBdr>
        <w:top w:val="none" w:sz="0" w:space="0" w:color="auto"/>
        <w:left w:val="none" w:sz="0" w:space="0" w:color="auto"/>
        <w:bottom w:val="none" w:sz="0" w:space="0" w:color="auto"/>
        <w:right w:val="none" w:sz="0" w:space="0" w:color="auto"/>
      </w:divBdr>
    </w:div>
    <w:div w:id="149518140">
      <w:bodyDiv w:val="1"/>
      <w:marLeft w:val="0"/>
      <w:marRight w:val="0"/>
      <w:marTop w:val="0"/>
      <w:marBottom w:val="0"/>
      <w:divBdr>
        <w:top w:val="none" w:sz="0" w:space="0" w:color="auto"/>
        <w:left w:val="none" w:sz="0" w:space="0" w:color="auto"/>
        <w:bottom w:val="none" w:sz="0" w:space="0" w:color="auto"/>
        <w:right w:val="none" w:sz="0" w:space="0" w:color="auto"/>
      </w:divBdr>
    </w:div>
    <w:div w:id="222445121">
      <w:bodyDiv w:val="1"/>
      <w:marLeft w:val="0"/>
      <w:marRight w:val="0"/>
      <w:marTop w:val="0"/>
      <w:marBottom w:val="0"/>
      <w:divBdr>
        <w:top w:val="none" w:sz="0" w:space="0" w:color="auto"/>
        <w:left w:val="none" w:sz="0" w:space="0" w:color="auto"/>
        <w:bottom w:val="none" w:sz="0" w:space="0" w:color="auto"/>
        <w:right w:val="none" w:sz="0" w:space="0" w:color="auto"/>
      </w:divBdr>
    </w:div>
    <w:div w:id="276065820">
      <w:bodyDiv w:val="1"/>
      <w:marLeft w:val="0"/>
      <w:marRight w:val="0"/>
      <w:marTop w:val="0"/>
      <w:marBottom w:val="0"/>
      <w:divBdr>
        <w:top w:val="none" w:sz="0" w:space="0" w:color="auto"/>
        <w:left w:val="none" w:sz="0" w:space="0" w:color="auto"/>
        <w:bottom w:val="none" w:sz="0" w:space="0" w:color="auto"/>
        <w:right w:val="none" w:sz="0" w:space="0" w:color="auto"/>
      </w:divBdr>
    </w:div>
    <w:div w:id="288634366">
      <w:bodyDiv w:val="1"/>
      <w:marLeft w:val="0"/>
      <w:marRight w:val="0"/>
      <w:marTop w:val="0"/>
      <w:marBottom w:val="0"/>
      <w:divBdr>
        <w:top w:val="none" w:sz="0" w:space="0" w:color="auto"/>
        <w:left w:val="none" w:sz="0" w:space="0" w:color="auto"/>
        <w:bottom w:val="none" w:sz="0" w:space="0" w:color="auto"/>
        <w:right w:val="none" w:sz="0" w:space="0" w:color="auto"/>
      </w:divBdr>
      <w:divsChild>
        <w:div w:id="1409186401">
          <w:marLeft w:val="0"/>
          <w:marRight w:val="0"/>
          <w:marTop w:val="0"/>
          <w:marBottom w:val="0"/>
          <w:divBdr>
            <w:top w:val="none" w:sz="0" w:space="0" w:color="auto"/>
            <w:left w:val="none" w:sz="0" w:space="0" w:color="auto"/>
            <w:bottom w:val="none" w:sz="0" w:space="0" w:color="auto"/>
            <w:right w:val="none" w:sz="0" w:space="0" w:color="auto"/>
          </w:divBdr>
          <w:divsChild>
            <w:div w:id="104812332">
              <w:marLeft w:val="0"/>
              <w:marRight w:val="0"/>
              <w:marTop w:val="0"/>
              <w:marBottom w:val="0"/>
              <w:divBdr>
                <w:top w:val="none" w:sz="0" w:space="0" w:color="auto"/>
                <w:left w:val="none" w:sz="0" w:space="0" w:color="auto"/>
                <w:bottom w:val="none" w:sz="0" w:space="0" w:color="auto"/>
                <w:right w:val="none" w:sz="0" w:space="0" w:color="auto"/>
              </w:divBdr>
            </w:div>
            <w:div w:id="1825779978">
              <w:marLeft w:val="0"/>
              <w:marRight w:val="0"/>
              <w:marTop w:val="0"/>
              <w:marBottom w:val="0"/>
              <w:divBdr>
                <w:top w:val="none" w:sz="0" w:space="0" w:color="auto"/>
                <w:left w:val="none" w:sz="0" w:space="0" w:color="auto"/>
                <w:bottom w:val="none" w:sz="0" w:space="0" w:color="auto"/>
                <w:right w:val="none" w:sz="0" w:space="0" w:color="auto"/>
              </w:divBdr>
            </w:div>
            <w:div w:id="943656720">
              <w:marLeft w:val="0"/>
              <w:marRight w:val="0"/>
              <w:marTop w:val="0"/>
              <w:marBottom w:val="0"/>
              <w:divBdr>
                <w:top w:val="none" w:sz="0" w:space="0" w:color="auto"/>
                <w:left w:val="none" w:sz="0" w:space="0" w:color="auto"/>
                <w:bottom w:val="none" w:sz="0" w:space="0" w:color="auto"/>
                <w:right w:val="none" w:sz="0" w:space="0" w:color="auto"/>
              </w:divBdr>
            </w:div>
            <w:div w:id="1726754888">
              <w:marLeft w:val="0"/>
              <w:marRight w:val="0"/>
              <w:marTop w:val="0"/>
              <w:marBottom w:val="0"/>
              <w:divBdr>
                <w:top w:val="none" w:sz="0" w:space="0" w:color="auto"/>
                <w:left w:val="none" w:sz="0" w:space="0" w:color="auto"/>
                <w:bottom w:val="none" w:sz="0" w:space="0" w:color="auto"/>
                <w:right w:val="none" w:sz="0" w:space="0" w:color="auto"/>
              </w:divBdr>
            </w:div>
          </w:divsChild>
        </w:div>
        <w:div w:id="1887638285">
          <w:marLeft w:val="0"/>
          <w:marRight w:val="0"/>
          <w:marTop w:val="0"/>
          <w:marBottom w:val="0"/>
          <w:divBdr>
            <w:top w:val="none" w:sz="0" w:space="0" w:color="auto"/>
            <w:left w:val="none" w:sz="0" w:space="0" w:color="auto"/>
            <w:bottom w:val="none" w:sz="0" w:space="0" w:color="auto"/>
            <w:right w:val="none" w:sz="0" w:space="0" w:color="auto"/>
          </w:divBdr>
          <w:divsChild>
            <w:div w:id="59325235">
              <w:marLeft w:val="0"/>
              <w:marRight w:val="0"/>
              <w:marTop w:val="0"/>
              <w:marBottom w:val="0"/>
              <w:divBdr>
                <w:top w:val="none" w:sz="0" w:space="0" w:color="auto"/>
                <w:left w:val="none" w:sz="0" w:space="0" w:color="auto"/>
                <w:bottom w:val="none" w:sz="0" w:space="0" w:color="auto"/>
                <w:right w:val="none" w:sz="0" w:space="0" w:color="auto"/>
              </w:divBdr>
            </w:div>
            <w:div w:id="910774153">
              <w:marLeft w:val="0"/>
              <w:marRight w:val="0"/>
              <w:marTop w:val="0"/>
              <w:marBottom w:val="0"/>
              <w:divBdr>
                <w:top w:val="none" w:sz="0" w:space="0" w:color="auto"/>
                <w:left w:val="none" w:sz="0" w:space="0" w:color="auto"/>
                <w:bottom w:val="none" w:sz="0" w:space="0" w:color="auto"/>
                <w:right w:val="none" w:sz="0" w:space="0" w:color="auto"/>
              </w:divBdr>
            </w:div>
            <w:div w:id="1530529804">
              <w:marLeft w:val="0"/>
              <w:marRight w:val="0"/>
              <w:marTop w:val="0"/>
              <w:marBottom w:val="0"/>
              <w:divBdr>
                <w:top w:val="none" w:sz="0" w:space="0" w:color="auto"/>
                <w:left w:val="none" w:sz="0" w:space="0" w:color="auto"/>
                <w:bottom w:val="none" w:sz="0" w:space="0" w:color="auto"/>
                <w:right w:val="none" w:sz="0" w:space="0" w:color="auto"/>
              </w:divBdr>
            </w:div>
            <w:div w:id="541089836">
              <w:marLeft w:val="0"/>
              <w:marRight w:val="0"/>
              <w:marTop w:val="0"/>
              <w:marBottom w:val="0"/>
              <w:divBdr>
                <w:top w:val="none" w:sz="0" w:space="0" w:color="auto"/>
                <w:left w:val="none" w:sz="0" w:space="0" w:color="auto"/>
                <w:bottom w:val="none" w:sz="0" w:space="0" w:color="auto"/>
                <w:right w:val="none" w:sz="0" w:space="0" w:color="auto"/>
              </w:divBdr>
            </w:div>
            <w:div w:id="411781215">
              <w:marLeft w:val="0"/>
              <w:marRight w:val="0"/>
              <w:marTop w:val="0"/>
              <w:marBottom w:val="0"/>
              <w:divBdr>
                <w:top w:val="none" w:sz="0" w:space="0" w:color="auto"/>
                <w:left w:val="none" w:sz="0" w:space="0" w:color="auto"/>
                <w:bottom w:val="none" w:sz="0" w:space="0" w:color="auto"/>
                <w:right w:val="none" w:sz="0" w:space="0" w:color="auto"/>
              </w:divBdr>
            </w:div>
          </w:divsChild>
        </w:div>
        <w:div w:id="2038694866">
          <w:marLeft w:val="0"/>
          <w:marRight w:val="0"/>
          <w:marTop w:val="0"/>
          <w:marBottom w:val="0"/>
          <w:divBdr>
            <w:top w:val="none" w:sz="0" w:space="0" w:color="auto"/>
            <w:left w:val="none" w:sz="0" w:space="0" w:color="auto"/>
            <w:bottom w:val="none" w:sz="0" w:space="0" w:color="auto"/>
            <w:right w:val="none" w:sz="0" w:space="0" w:color="auto"/>
          </w:divBdr>
          <w:divsChild>
            <w:div w:id="1971746908">
              <w:marLeft w:val="0"/>
              <w:marRight w:val="0"/>
              <w:marTop w:val="0"/>
              <w:marBottom w:val="0"/>
              <w:divBdr>
                <w:top w:val="none" w:sz="0" w:space="0" w:color="auto"/>
                <w:left w:val="none" w:sz="0" w:space="0" w:color="auto"/>
                <w:bottom w:val="none" w:sz="0" w:space="0" w:color="auto"/>
                <w:right w:val="none" w:sz="0" w:space="0" w:color="auto"/>
              </w:divBdr>
            </w:div>
            <w:div w:id="318316462">
              <w:marLeft w:val="0"/>
              <w:marRight w:val="0"/>
              <w:marTop w:val="0"/>
              <w:marBottom w:val="0"/>
              <w:divBdr>
                <w:top w:val="none" w:sz="0" w:space="0" w:color="auto"/>
                <w:left w:val="none" w:sz="0" w:space="0" w:color="auto"/>
                <w:bottom w:val="none" w:sz="0" w:space="0" w:color="auto"/>
                <w:right w:val="none" w:sz="0" w:space="0" w:color="auto"/>
              </w:divBdr>
            </w:div>
            <w:div w:id="1675840265">
              <w:marLeft w:val="0"/>
              <w:marRight w:val="0"/>
              <w:marTop w:val="0"/>
              <w:marBottom w:val="0"/>
              <w:divBdr>
                <w:top w:val="none" w:sz="0" w:space="0" w:color="auto"/>
                <w:left w:val="none" w:sz="0" w:space="0" w:color="auto"/>
                <w:bottom w:val="none" w:sz="0" w:space="0" w:color="auto"/>
                <w:right w:val="none" w:sz="0" w:space="0" w:color="auto"/>
              </w:divBdr>
            </w:div>
            <w:div w:id="656959289">
              <w:marLeft w:val="0"/>
              <w:marRight w:val="0"/>
              <w:marTop w:val="0"/>
              <w:marBottom w:val="0"/>
              <w:divBdr>
                <w:top w:val="none" w:sz="0" w:space="0" w:color="auto"/>
                <w:left w:val="none" w:sz="0" w:space="0" w:color="auto"/>
                <w:bottom w:val="none" w:sz="0" w:space="0" w:color="auto"/>
                <w:right w:val="none" w:sz="0" w:space="0" w:color="auto"/>
              </w:divBdr>
            </w:div>
            <w:div w:id="396171032">
              <w:marLeft w:val="0"/>
              <w:marRight w:val="0"/>
              <w:marTop w:val="0"/>
              <w:marBottom w:val="0"/>
              <w:divBdr>
                <w:top w:val="none" w:sz="0" w:space="0" w:color="auto"/>
                <w:left w:val="none" w:sz="0" w:space="0" w:color="auto"/>
                <w:bottom w:val="none" w:sz="0" w:space="0" w:color="auto"/>
                <w:right w:val="none" w:sz="0" w:space="0" w:color="auto"/>
              </w:divBdr>
            </w:div>
          </w:divsChild>
        </w:div>
        <w:div w:id="151332519">
          <w:marLeft w:val="0"/>
          <w:marRight w:val="0"/>
          <w:marTop w:val="0"/>
          <w:marBottom w:val="0"/>
          <w:divBdr>
            <w:top w:val="none" w:sz="0" w:space="0" w:color="auto"/>
            <w:left w:val="none" w:sz="0" w:space="0" w:color="auto"/>
            <w:bottom w:val="none" w:sz="0" w:space="0" w:color="auto"/>
            <w:right w:val="none" w:sz="0" w:space="0" w:color="auto"/>
          </w:divBdr>
          <w:divsChild>
            <w:div w:id="489638547">
              <w:marLeft w:val="0"/>
              <w:marRight w:val="0"/>
              <w:marTop w:val="0"/>
              <w:marBottom w:val="0"/>
              <w:divBdr>
                <w:top w:val="none" w:sz="0" w:space="0" w:color="auto"/>
                <w:left w:val="none" w:sz="0" w:space="0" w:color="auto"/>
                <w:bottom w:val="none" w:sz="0" w:space="0" w:color="auto"/>
                <w:right w:val="none" w:sz="0" w:space="0" w:color="auto"/>
              </w:divBdr>
            </w:div>
            <w:div w:id="94130484">
              <w:marLeft w:val="0"/>
              <w:marRight w:val="0"/>
              <w:marTop w:val="0"/>
              <w:marBottom w:val="0"/>
              <w:divBdr>
                <w:top w:val="none" w:sz="0" w:space="0" w:color="auto"/>
                <w:left w:val="none" w:sz="0" w:space="0" w:color="auto"/>
                <w:bottom w:val="none" w:sz="0" w:space="0" w:color="auto"/>
                <w:right w:val="none" w:sz="0" w:space="0" w:color="auto"/>
              </w:divBdr>
            </w:div>
            <w:div w:id="1678071036">
              <w:marLeft w:val="0"/>
              <w:marRight w:val="0"/>
              <w:marTop w:val="0"/>
              <w:marBottom w:val="0"/>
              <w:divBdr>
                <w:top w:val="none" w:sz="0" w:space="0" w:color="auto"/>
                <w:left w:val="none" w:sz="0" w:space="0" w:color="auto"/>
                <w:bottom w:val="none" w:sz="0" w:space="0" w:color="auto"/>
                <w:right w:val="none" w:sz="0" w:space="0" w:color="auto"/>
              </w:divBdr>
            </w:div>
            <w:div w:id="1994987011">
              <w:marLeft w:val="0"/>
              <w:marRight w:val="0"/>
              <w:marTop w:val="0"/>
              <w:marBottom w:val="0"/>
              <w:divBdr>
                <w:top w:val="none" w:sz="0" w:space="0" w:color="auto"/>
                <w:left w:val="none" w:sz="0" w:space="0" w:color="auto"/>
                <w:bottom w:val="none" w:sz="0" w:space="0" w:color="auto"/>
                <w:right w:val="none" w:sz="0" w:space="0" w:color="auto"/>
              </w:divBdr>
            </w:div>
            <w:div w:id="1819223119">
              <w:marLeft w:val="0"/>
              <w:marRight w:val="0"/>
              <w:marTop w:val="0"/>
              <w:marBottom w:val="0"/>
              <w:divBdr>
                <w:top w:val="none" w:sz="0" w:space="0" w:color="auto"/>
                <w:left w:val="none" w:sz="0" w:space="0" w:color="auto"/>
                <w:bottom w:val="none" w:sz="0" w:space="0" w:color="auto"/>
                <w:right w:val="none" w:sz="0" w:space="0" w:color="auto"/>
              </w:divBdr>
            </w:div>
          </w:divsChild>
        </w:div>
        <w:div w:id="158101672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0"/>
              <w:divBdr>
                <w:top w:val="none" w:sz="0" w:space="0" w:color="auto"/>
                <w:left w:val="none" w:sz="0" w:space="0" w:color="auto"/>
                <w:bottom w:val="none" w:sz="0" w:space="0" w:color="auto"/>
                <w:right w:val="none" w:sz="0" w:space="0" w:color="auto"/>
              </w:divBdr>
            </w:div>
            <w:div w:id="526217446">
              <w:marLeft w:val="0"/>
              <w:marRight w:val="0"/>
              <w:marTop w:val="0"/>
              <w:marBottom w:val="0"/>
              <w:divBdr>
                <w:top w:val="none" w:sz="0" w:space="0" w:color="auto"/>
                <w:left w:val="none" w:sz="0" w:space="0" w:color="auto"/>
                <w:bottom w:val="none" w:sz="0" w:space="0" w:color="auto"/>
                <w:right w:val="none" w:sz="0" w:space="0" w:color="auto"/>
              </w:divBdr>
            </w:div>
            <w:div w:id="1172602723">
              <w:marLeft w:val="0"/>
              <w:marRight w:val="0"/>
              <w:marTop w:val="0"/>
              <w:marBottom w:val="0"/>
              <w:divBdr>
                <w:top w:val="none" w:sz="0" w:space="0" w:color="auto"/>
                <w:left w:val="none" w:sz="0" w:space="0" w:color="auto"/>
                <w:bottom w:val="none" w:sz="0" w:space="0" w:color="auto"/>
                <w:right w:val="none" w:sz="0" w:space="0" w:color="auto"/>
              </w:divBdr>
            </w:div>
            <w:div w:id="1885484620">
              <w:marLeft w:val="0"/>
              <w:marRight w:val="0"/>
              <w:marTop w:val="0"/>
              <w:marBottom w:val="0"/>
              <w:divBdr>
                <w:top w:val="none" w:sz="0" w:space="0" w:color="auto"/>
                <w:left w:val="none" w:sz="0" w:space="0" w:color="auto"/>
                <w:bottom w:val="none" w:sz="0" w:space="0" w:color="auto"/>
                <w:right w:val="none" w:sz="0" w:space="0" w:color="auto"/>
              </w:divBdr>
            </w:div>
            <w:div w:id="620574296">
              <w:marLeft w:val="0"/>
              <w:marRight w:val="0"/>
              <w:marTop w:val="0"/>
              <w:marBottom w:val="0"/>
              <w:divBdr>
                <w:top w:val="none" w:sz="0" w:space="0" w:color="auto"/>
                <w:left w:val="none" w:sz="0" w:space="0" w:color="auto"/>
                <w:bottom w:val="none" w:sz="0" w:space="0" w:color="auto"/>
                <w:right w:val="none" w:sz="0" w:space="0" w:color="auto"/>
              </w:divBdr>
            </w:div>
          </w:divsChild>
        </w:div>
        <w:div w:id="571162946">
          <w:marLeft w:val="0"/>
          <w:marRight w:val="0"/>
          <w:marTop w:val="0"/>
          <w:marBottom w:val="0"/>
          <w:divBdr>
            <w:top w:val="none" w:sz="0" w:space="0" w:color="auto"/>
            <w:left w:val="none" w:sz="0" w:space="0" w:color="auto"/>
            <w:bottom w:val="none" w:sz="0" w:space="0" w:color="auto"/>
            <w:right w:val="none" w:sz="0" w:space="0" w:color="auto"/>
          </w:divBdr>
        </w:div>
        <w:div w:id="477570842">
          <w:marLeft w:val="0"/>
          <w:marRight w:val="0"/>
          <w:marTop w:val="0"/>
          <w:marBottom w:val="0"/>
          <w:divBdr>
            <w:top w:val="none" w:sz="0" w:space="0" w:color="auto"/>
            <w:left w:val="none" w:sz="0" w:space="0" w:color="auto"/>
            <w:bottom w:val="none" w:sz="0" w:space="0" w:color="auto"/>
            <w:right w:val="none" w:sz="0" w:space="0" w:color="auto"/>
          </w:divBdr>
        </w:div>
      </w:divsChild>
    </w:div>
    <w:div w:id="321279398">
      <w:bodyDiv w:val="1"/>
      <w:marLeft w:val="0"/>
      <w:marRight w:val="0"/>
      <w:marTop w:val="0"/>
      <w:marBottom w:val="0"/>
      <w:divBdr>
        <w:top w:val="none" w:sz="0" w:space="0" w:color="auto"/>
        <w:left w:val="none" w:sz="0" w:space="0" w:color="auto"/>
        <w:bottom w:val="none" w:sz="0" w:space="0" w:color="auto"/>
        <w:right w:val="none" w:sz="0" w:space="0" w:color="auto"/>
      </w:divBdr>
    </w:div>
    <w:div w:id="364720571">
      <w:bodyDiv w:val="1"/>
      <w:marLeft w:val="0"/>
      <w:marRight w:val="0"/>
      <w:marTop w:val="0"/>
      <w:marBottom w:val="0"/>
      <w:divBdr>
        <w:top w:val="none" w:sz="0" w:space="0" w:color="auto"/>
        <w:left w:val="none" w:sz="0" w:space="0" w:color="auto"/>
        <w:bottom w:val="none" w:sz="0" w:space="0" w:color="auto"/>
        <w:right w:val="none" w:sz="0" w:space="0" w:color="auto"/>
      </w:divBdr>
    </w:div>
    <w:div w:id="379867029">
      <w:bodyDiv w:val="1"/>
      <w:marLeft w:val="0"/>
      <w:marRight w:val="0"/>
      <w:marTop w:val="0"/>
      <w:marBottom w:val="0"/>
      <w:divBdr>
        <w:top w:val="none" w:sz="0" w:space="0" w:color="auto"/>
        <w:left w:val="none" w:sz="0" w:space="0" w:color="auto"/>
        <w:bottom w:val="none" w:sz="0" w:space="0" w:color="auto"/>
        <w:right w:val="none" w:sz="0" w:space="0" w:color="auto"/>
      </w:divBdr>
    </w:div>
    <w:div w:id="405299340">
      <w:bodyDiv w:val="1"/>
      <w:marLeft w:val="0"/>
      <w:marRight w:val="0"/>
      <w:marTop w:val="0"/>
      <w:marBottom w:val="0"/>
      <w:divBdr>
        <w:top w:val="none" w:sz="0" w:space="0" w:color="auto"/>
        <w:left w:val="none" w:sz="0" w:space="0" w:color="auto"/>
        <w:bottom w:val="none" w:sz="0" w:space="0" w:color="auto"/>
        <w:right w:val="none" w:sz="0" w:space="0" w:color="auto"/>
      </w:divBdr>
    </w:div>
    <w:div w:id="429666051">
      <w:bodyDiv w:val="1"/>
      <w:marLeft w:val="0"/>
      <w:marRight w:val="0"/>
      <w:marTop w:val="0"/>
      <w:marBottom w:val="0"/>
      <w:divBdr>
        <w:top w:val="none" w:sz="0" w:space="0" w:color="auto"/>
        <w:left w:val="none" w:sz="0" w:space="0" w:color="auto"/>
        <w:bottom w:val="none" w:sz="0" w:space="0" w:color="auto"/>
        <w:right w:val="none" w:sz="0" w:space="0" w:color="auto"/>
      </w:divBdr>
    </w:div>
    <w:div w:id="436028217">
      <w:bodyDiv w:val="1"/>
      <w:marLeft w:val="0"/>
      <w:marRight w:val="0"/>
      <w:marTop w:val="0"/>
      <w:marBottom w:val="0"/>
      <w:divBdr>
        <w:top w:val="none" w:sz="0" w:space="0" w:color="auto"/>
        <w:left w:val="none" w:sz="0" w:space="0" w:color="auto"/>
        <w:bottom w:val="none" w:sz="0" w:space="0" w:color="auto"/>
        <w:right w:val="none" w:sz="0" w:space="0" w:color="auto"/>
      </w:divBdr>
    </w:div>
    <w:div w:id="448552808">
      <w:bodyDiv w:val="1"/>
      <w:marLeft w:val="0"/>
      <w:marRight w:val="0"/>
      <w:marTop w:val="0"/>
      <w:marBottom w:val="0"/>
      <w:divBdr>
        <w:top w:val="none" w:sz="0" w:space="0" w:color="auto"/>
        <w:left w:val="none" w:sz="0" w:space="0" w:color="auto"/>
        <w:bottom w:val="none" w:sz="0" w:space="0" w:color="auto"/>
        <w:right w:val="none" w:sz="0" w:space="0" w:color="auto"/>
      </w:divBdr>
    </w:div>
    <w:div w:id="460660347">
      <w:bodyDiv w:val="1"/>
      <w:marLeft w:val="0"/>
      <w:marRight w:val="0"/>
      <w:marTop w:val="0"/>
      <w:marBottom w:val="0"/>
      <w:divBdr>
        <w:top w:val="none" w:sz="0" w:space="0" w:color="auto"/>
        <w:left w:val="none" w:sz="0" w:space="0" w:color="auto"/>
        <w:bottom w:val="none" w:sz="0" w:space="0" w:color="auto"/>
        <w:right w:val="none" w:sz="0" w:space="0" w:color="auto"/>
      </w:divBdr>
      <w:divsChild>
        <w:div w:id="46616193">
          <w:marLeft w:val="0"/>
          <w:marRight w:val="0"/>
          <w:marTop w:val="0"/>
          <w:marBottom w:val="0"/>
          <w:divBdr>
            <w:top w:val="none" w:sz="0" w:space="0" w:color="auto"/>
            <w:left w:val="none" w:sz="0" w:space="0" w:color="auto"/>
            <w:bottom w:val="none" w:sz="0" w:space="0" w:color="auto"/>
            <w:right w:val="none" w:sz="0" w:space="0" w:color="auto"/>
          </w:divBdr>
        </w:div>
        <w:div w:id="159734787">
          <w:marLeft w:val="0"/>
          <w:marRight w:val="0"/>
          <w:marTop w:val="0"/>
          <w:marBottom w:val="0"/>
          <w:divBdr>
            <w:top w:val="none" w:sz="0" w:space="0" w:color="auto"/>
            <w:left w:val="none" w:sz="0" w:space="0" w:color="auto"/>
            <w:bottom w:val="none" w:sz="0" w:space="0" w:color="auto"/>
            <w:right w:val="none" w:sz="0" w:space="0" w:color="auto"/>
          </w:divBdr>
        </w:div>
        <w:div w:id="235090029">
          <w:marLeft w:val="0"/>
          <w:marRight w:val="0"/>
          <w:marTop w:val="0"/>
          <w:marBottom w:val="0"/>
          <w:divBdr>
            <w:top w:val="none" w:sz="0" w:space="0" w:color="auto"/>
            <w:left w:val="none" w:sz="0" w:space="0" w:color="auto"/>
            <w:bottom w:val="none" w:sz="0" w:space="0" w:color="auto"/>
            <w:right w:val="none" w:sz="0" w:space="0" w:color="auto"/>
          </w:divBdr>
        </w:div>
        <w:div w:id="242422065">
          <w:marLeft w:val="0"/>
          <w:marRight w:val="0"/>
          <w:marTop w:val="0"/>
          <w:marBottom w:val="0"/>
          <w:divBdr>
            <w:top w:val="none" w:sz="0" w:space="0" w:color="auto"/>
            <w:left w:val="none" w:sz="0" w:space="0" w:color="auto"/>
            <w:bottom w:val="none" w:sz="0" w:space="0" w:color="auto"/>
            <w:right w:val="none" w:sz="0" w:space="0" w:color="auto"/>
          </w:divBdr>
        </w:div>
        <w:div w:id="399593952">
          <w:marLeft w:val="0"/>
          <w:marRight w:val="0"/>
          <w:marTop w:val="0"/>
          <w:marBottom w:val="0"/>
          <w:divBdr>
            <w:top w:val="none" w:sz="0" w:space="0" w:color="auto"/>
            <w:left w:val="none" w:sz="0" w:space="0" w:color="auto"/>
            <w:bottom w:val="none" w:sz="0" w:space="0" w:color="auto"/>
            <w:right w:val="none" w:sz="0" w:space="0" w:color="auto"/>
          </w:divBdr>
        </w:div>
        <w:div w:id="424351161">
          <w:marLeft w:val="0"/>
          <w:marRight w:val="0"/>
          <w:marTop w:val="0"/>
          <w:marBottom w:val="0"/>
          <w:divBdr>
            <w:top w:val="none" w:sz="0" w:space="0" w:color="auto"/>
            <w:left w:val="none" w:sz="0" w:space="0" w:color="auto"/>
            <w:bottom w:val="none" w:sz="0" w:space="0" w:color="auto"/>
            <w:right w:val="none" w:sz="0" w:space="0" w:color="auto"/>
          </w:divBdr>
        </w:div>
        <w:div w:id="452216994">
          <w:marLeft w:val="0"/>
          <w:marRight w:val="0"/>
          <w:marTop w:val="0"/>
          <w:marBottom w:val="0"/>
          <w:divBdr>
            <w:top w:val="none" w:sz="0" w:space="0" w:color="auto"/>
            <w:left w:val="none" w:sz="0" w:space="0" w:color="auto"/>
            <w:bottom w:val="none" w:sz="0" w:space="0" w:color="auto"/>
            <w:right w:val="none" w:sz="0" w:space="0" w:color="auto"/>
          </w:divBdr>
        </w:div>
        <w:div w:id="550657039">
          <w:marLeft w:val="0"/>
          <w:marRight w:val="0"/>
          <w:marTop w:val="0"/>
          <w:marBottom w:val="0"/>
          <w:divBdr>
            <w:top w:val="none" w:sz="0" w:space="0" w:color="auto"/>
            <w:left w:val="none" w:sz="0" w:space="0" w:color="auto"/>
            <w:bottom w:val="none" w:sz="0" w:space="0" w:color="auto"/>
            <w:right w:val="none" w:sz="0" w:space="0" w:color="auto"/>
          </w:divBdr>
        </w:div>
        <w:div w:id="599339200">
          <w:marLeft w:val="0"/>
          <w:marRight w:val="0"/>
          <w:marTop w:val="0"/>
          <w:marBottom w:val="0"/>
          <w:divBdr>
            <w:top w:val="none" w:sz="0" w:space="0" w:color="auto"/>
            <w:left w:val="none" w:sz="0" w:space="0" w:color="auto"/>
            <w:bottom w:val="none" w:sz="0" w:space="0" w:color="auto"/>
            <w:right w:val="none" w:sz="0" w:space="0" w:color="auto"/>
          </w:divBdr>
        </w:div>
        <w:div w:id="622346496">
          <w:marLeft w:val="0"/>
          <w:marRight w:val="0"/>
          <w:marTop w:val="0"/>
          <w:marBottom w:val="0"/>
          <w:divBdr>
            <w:top w:val="none" w:sz="0" w:space="0" w:color="auto"/>
            <w:left w:val="none" w:sz="0" w:space="0" w:color="auto"/>
            <w:bottom w:val="none" w:sz="0" w:space="0" w:color="auto"/>
            <w:right w:val="none" w:sz="0" w:space="0" w:color="auto"/>
          </w:divBdr>
        </w:div>
        <w:div w:id="639460143">
          <w:marLeft w:val="0"/>
          <w:marRight w:val="0"/>
          <w:marTop w:val="0"/>
          <w:marBottom w:val="0"/>
          <w:divBdr>
            <w:top w:val="none" w:sz="0" w:space="0" w:color="auto"/>
            <w:left w:val="none" w:sz="0" w:space="0" w:color="auto"/>
            <w:bottom w:val="none" w:sz="0" w:space="0" w:color="auto"/>
            <w:right w:val="none" w:sz="0" w:space="0" w:color="auto"/>
          </w:divBdr>
        </w:div>
        <w:div w:id="646856521">
          <w:marLeft w:val="0"/>
          <w:marRight w:val="0"/>
          <w:marTop w:val="0"/>
          <w:marBottom w:val="0"/>
          <w:divBdr>
            <w:top w:val="none" w:sz="0" w:space="0" w:color="auto"/>
            <w:left w:val="none" w:sz="0" w:space="0" w:color="auto"/>
            <w:bottom w:val="none" w:sz="0" w:space="0" w:color="auto"/>
            <w:right w:val="none" w:sz="0" w:space="0" w:color="auto"/>
          </w:divBdr>
        </w:div>
        <w:div w:id="653071398">
          <w:marLeft w:val="0"/>
          <w:marRight w:val="0"/>
          <w:marTop w:val="0"/>
          <w:marBottom w:val="0"/>
          <w:divBdr>
            <w:top w:val="none" w:sz="0" w:space="0" w:color="auto"/>
            <w:left w:val="none" w:sz="0" w:space="0" w:color="auto"/>
            <w:bottom w:val="none" w:sz="0" w:space="0" w:color="auto"/>
            <w:right w:val="none" w:sz="0" w:space="0" w:color="auto"/>
          </w:divBdr>
        </w:div>
        <w:div w:id="662899143">
          <w:marLeft w:val="0"/>
          <w:marRight w:val="0"/>
          <w:marTop w:val="0"/>
          <w:marBottom w:val="0"/>
          <w:divBdr>
            <w:top w:val="none" w:sz="0" w:space="0" w:color="auto"/>
            <w:left w:val="none" w:sz="0" w:space="0" w:color="auto"/>
            <w:bottom w:val="none" w:sz="0" w:space="0" w:color="auto"/>
            <w:right w:val="none" w:sz="0" w:space="0" w:color="auto"/>
          </w:divBdr>
        </w:div>
        <w:div w:id="722757458">
          <w:marLeft w:val="0"/>
          <w:marRight w:val="0"/>
          <w:marTop w:val="0"/>
          <w:marBottom w:val="0"/>
          <w:divBdr>
            <w:top w:val="none" w:sz="0" w:space="0" w:color="auto"/>
            <w:left w:val="none" w:sz="0" w:space="0" w:color="auto"/>
            <w:bottom w:val="none" w:sz="0" w:space="0" w:color="auto"/>
            <w:right w:val="none" w:sz="0" w:space="0" w:color="auto"/>
          </w:divBdr>
        </w:div>
        <w:div w:id="837498237">
          <w:marLeft w:val="0"/>
          <w:marRight w:val="0"/>
          <w:marTop w:val="0"/>
          <w:marBottom w:val="0"/>
          <w:divBdr>
            <w:top w:val="none" w:sz="0" w:space="0" w:color="auto"/>
            <w:left w:val="none" w:sz="0" w:space="0" w:color="auto"/>
            <w:bottom w:val="none" w:sz="0" w:space="0" w:color="auto"/>
            <w:right w:val="none" w:sz="0" w:space="0" w:color="auto"/>
          </w:divBdr>
        </w:div>
        <w:div w:id="857936780">
          <w:marLeft w:val="0"/>
          <w:marRight w:val="0"/>
          <w:marTop w:val="0"/>
          <w:marBottom w:val="0"/>
          <w:divBdr>
            <w:top w:val="none" w:sz="0" w:space="0" w:color="auto"/>
            <w:left w:val="none" w:sz="0" w:space="0" w:color="auto"/>
            <w:bottom w:val="none" w:sz="0" w:space="0" w:color="auto"/>
            <w:right w:val="none" w:sz="0" w:space="0" w:color="auto"/>
          </w:divBdr>
        </w:div>
        <w:div w:id="860510131">
          <w:marLeft w:val="0"/>
          <w:marRight w:val="0"/>
          <w:marTop w:val="0"/>
          <w:marBottom w:val="0"/>
          <w:divBdr>
            <w:top w:val="none" w:sz="0" w:space="0" w:color="auto"/>
            <w:left w:val="none" w:sz="0" w:space="0" w:color="auto"/>
            <w:bottom w:val="none" w:sz="0" w:space="0" w:color="auto"/>
            <w:right w:val="none" w:sz="0" w:space="0" w:color="auto"/>
          </w:divBdr>
        </w:div>
        <w:div w:id="860707104">
          <w:marLeft w:val="0"/>
          <w:marRight w:val="0"/>
          <w:marTop w:val="0"/>
          <w:marBottom w:val="0"/>
          <w:divBdr>
            <w:top w:val="none" w:sz="0" w:space="0" w:color="auto"/>
            <w:left w:val="none" w:sz="0" w:space="0" w:color="auto"/>
            <w:bottom w:val="none" w:sz="0" w:space="0" w:color="auto"/>
            <w:right w:val="none" w:sz="0" w:space="0" w:color="auto"/>
          </w:divBdr>
        </w:div>
        <w:div w:id="886331237">
          <w:marLeft w:val="0"/>
          <w:marRight w:val="0"/>
          <w:marTop w:val="0"/>
          <w:marBottom w:val="0"/>
          <w:divBdr>
            <w:top w:val="none" w:sz="0" w:space="0" w:color="auto"/>
            <w:left w:val="none" w:sz="0" w:space="0" w:color="auto"/>
            <w:bottom w:val="none" w:sz="0" w:space="0" w:color="auto"/>
            <w:right w:val="none" w:sz="0" w:space="0" w:color="auto"/>
          </w:divBdr>
        </w:div>
        <w:div w:id="984512119">
          <w:marLeft w:val="0"/>
          <w:marRight w:val="0"/>
          <w:marTop w:val="0"/>
          <w:marBottom w:val="0"/>
          <w:divBdr>
            <w:top w:val="none" w:sz="0" w:space="0" w:color="auto"/>
            <w:left w:val="none" w:sz="0" w:space="0" w:color="auto"/>
            <w:bottom w:val="none" w:sz="0" w:space="0" w:color="auto"/>
            <w:right w:val="none" w:sz="0" w:space="0" w:color="auto"/>
          </w:divBdr>
        </w:div>
        <w:div w:id="1000616364">
          <w:marLeft w:val="0"/>
          <w:marRight w:val="0"/>
          <w:marTop w:val="0"/>
          <w:marBottom w:val="0"/>
          <w:divBdr>
            <w:top w:val="none" w:sz="0" w:space="0" w:color="auto"/>
            <w:left w:val="none" w:sz="0" w:space="0" w:color="auto"/>
            <w:bottom w:val="none" w:sz="0" w:space="0" w:color="auto"/>
            <w:right w:val="none" w:sz="0" w:space="0" w:color="auto"/>
          </w:divBdr>
        </w:div>
        <w:div w:id="1009604645">
          <w:marLeft w:val="0"/>
          <w:marRight w:val="0"/>
          <w:marTop w:val="0"/>
          <w:marBottom w:val="0"/>
          <w:divBdr>
            <w:top w:val="none" w:sz="0" w:space="0" w:color="auto"/>
            <w:left w:val="none" w:sz="0" w:space="0" w:color="auto"/>
            <w:bottom w:val="none" w:sz="0" w:space="0" w:color="auto"/>
            <w:right w:val="none" w:sz="0" w:space="0" w:color="auto"/>
          </w:divBdr>
        </w:div>
        <w:div w:id="1071541450">
          <w:marLeft w:val="0"/>
          <w:marRight w:val="0"/>
          <w:marTop w:val="0"/>
          <w:marBottom w:val="0"/>
          <w:divBdr>
            <w:top w:val="none" w:sz="0" w:space="0" w:color="auto"/>
            <w:left w:val="none" w:sz="0" w:space="0" w:color="auto"/>
            <w:bottom w:val="none" w:sz="0" w:space="0" w:color="auto"/>
            <w:right w:val="none" w:sz="0" w:space="0" w:color="auto"/>
          </w:divBdr>
        </w:div>
        <w:div w:id="1170946407">
          <w:marLeft w:val="0"/>
          <w:marRight w:val="0"/>
          <w:marTop w:val="0"/>
          <w:marBottom w:val="0"/>
          <w:divBdr>
            <w:top w:val="none" w:sz="0" w:space="0" w:color="auto"/>
            <w:left w:val="none" w:sz="0" w:space="0" w:color="auto"/>
            <w:bottom w:val="none" w:sz="0" w:space="0" w:color="auto"/>
            <w:right w:val="none" w:sz="0" w:space="0" w:color="auto"/>
          </w:divBdr>
        </w:div>
        <w:div w:id="1172834643">
          <w:marLeft w:val="0"/>
          <w:marRight w:val="0"/>
          <w:marTop w:val="0"/>
          <w:marBottom w:val="0"/>
          <w:divBdr>
            <w:top w:val="none" w:sz="0" w:space="0" w:color="auto"/>
            <w:left w:val="none" w:sz="0" w:space="0" w:color="auto"/>
            <w:bottom w:val="none" w:sz="0" w:space="0" w:color="auto"/>
            <w:right w:val="none" w:sz="0" w:space="0" w:color="auto"/>
          </w:divBdr>
        </w:div>
        <w:div w:id="1178732461">
          <w:marLeft w:val="0"/>
          <w:marRight w:val="0"/>
          <w:marTop w:val="0"/>
          <w:marBottom w:val="0"/>
          <w:divBdr>
            <w:top w:val="none" w:sz="0" w:space="0" w:color="auto"/>
            <w:left w:val="none" w:sz="0" w:space="0" w:color="auto"/>
            <w:bottom w:val="none" w:sz="0" w:space="0" w:color="auto"/>
            <w:right w:val="none" w:sz="0" w:space="0" w:color="auto"/>
          </w:divBdr>
        </w:div>
        <w:div w:id="1275138257">
          <w:marLeft w:val="0"/>
          <w:marRight w:val="0"/>
          <w:marTop w:val="0"/>
          <w:marBottom w:val="0"/>
          <w:divBdr>
            <w:top w:val="none" w:sz="0" w:space="0" w:color="auto"/>
            <w:left w:val="none" w:sz="0" w:space="0" w:color="auto"/>
            <w:bottom w:val="none" w:sz="0" w:space="0" w:color="auto"/>
            <w:right w:val="none" w:sz="0" w:space="0" w:color="auto"/>
          </w:divBdr>
        </w:div>
        <w:div w:id="1566258418">
          <w:marLeft w:val="0"/>
          <w:marRight w:val="0"/>
          <w:marTop w:val="0"/>
          <w:marBottom w:val="0"/>
          <w:divBdr>
            <w:top w:val="none" w:sz="0" w:space="0" w:color="auto"/>
            <w:left w:val="none" w:sz="0" w:space="0" w:color="auto"/>
            <w:bottom w:val="none" w:sz="0" w:space="0" w:color="auto"/>
            <w:right w:val="none" w:sz="0" w:space="0" w:color="auto"/>
          </w:divBdr>
        </w:div>
        <w:div w:id="1596861181">
          <w:marLeft w:val="0"/>
          <w:marRight w:val="0"/>
          <w:marTop w:val="0"/>
          <w:marBottom w:val="0"/>
          <w:divBdr>
            <w:top w:val="none" w:sz="0" w:space="0" w:color="auto"/>
            <w:left w:val="none" w:sz="0" w:space="0" w:color="auto"/>
            <w:bottom w:val="none" w:sz="0" w:space="0" w:color="auto"/>
            <w:right w:val="none" w:sz="0" w:space="0" w:color="auto"/>
          </w:divBdr>
        </w:div>
        <w:div w:id="1605111520">
          <w:marLeft w:val="0"/>
          <w:marRight w:val="0"/>
          <w:marTop w:val="0"/>
          <w:marBottom w:val="0"/>
          <w:divBdr>
            <w:top w:val="none" w:sz="0" w:space="0" w:color="auto"/>
            <w:left w:val="none" w:sz="0" w:space="0" w:color="auto"/>
            <w:bottom w:val="none" w:sz="0" w:space="0" w:color="auto"/>
            <w:right w:val="none" w:sz="0" w:space="0" w:color="auto"/>
          </w:divBdr>
        </w:div>
        <w:div w:id="1690596234">
          <w:marLeft w:val="0"/>
          <w:marRight w:val="0"/>
          <w:marTop w:val="0"/>
          <w:marBottom w:val="0"/>
          <w:divBdr>
            <w:top w:val="none" w:sz="0" w:space="0" w:color="auto"/>
            <w:left w:val="none" w:sz="0" w:space="0" w:color="auto"/>
            <w:bottom w:val="none" w:sz="0" w:space="0" w:color="auto"/>
            <w:right w:val="none" w:sz="0" w:space="0" w:color="auto"/>
          </w:divBdr>
        </w:div>
        <w:div w:id="1817447980">
          <w:marLeft w:val="0"/>
          <w:marRight w:val="0"/>
          <w:marTop w:val="0"/>
          <w:marBottom w:val="0"/>
          <w:divBdr>
            <w:top w:val="none" w:sz="0" w:space="0" w:color="auto"/>
            <w:left w:val="none" w:sz="0" w:space="0" w:color="auto"/>
            <w:bottom w:val="none" w:sz="0" w:space="0" w:color="auto"/>
            <w:right w:val="none" w:sz="0" w:space="0" w:color="auto"/>
          </w:divBdr>
        </w:div>
        <w:div w:id="1894808753">
          <w:marLeft w:val="0"/>
          <w:marRight w:val="0"/>
          <w:marTop w:val="0"/>
          <w:marBottom w:val="0"/>
          <w:divBdr>
            <w:top w:val="none" w:sz="0" w:space="0" w:color="auto"/>
            <w:left w:val="none" w:sz="0" w:space="0" w:color="auto"/>
            <w:bottom w:val="none" w:sz="0" w:space="0" w:color="auto"/>
            <w:right w:val="none" w:sz="0" w:space="0" w:color="auto"/>
          </w:divBdr>
        </w:div>
        <w:div w:id="1916013594">
          <w:marLeft w:val="0"/>
          <w:marRight w:val="0"/>
          <w:marTop w:val="0"/>
          <w:marBottom w:val="0"/>
          <w:divBdr>
            <w:top w:val="none" w:sz="0" w:space="0" w:color="auto"/>
            <w:left w:val="none" w:sz="0" w:space="0" w:color="auto"/>
            <w:bottom w:val="none" w:sz="0" w:space="0" w:color="auto"/>
            <w:right w:val="none" w:sz="0" w:space="0" w:color="auto"/>
          </w:divBdr>
        </w:div>
        <w:div w:id="1922258151">
          <w:marLeft w:val="0"/>
          <w:marRight w:val="0"/>
          <w:marTop w:val="0"/>
          <w:marBottom w:val="0"/>
          <w:divBdr>
            <w:top w:val="none" w:sz="0" w:space="0" w:color="auto"/>
            <w:left w:val="none" w:sz="0" w:space="0" w:color="auto"/>
            <w:bottom w:val="none" w:sz="0" w:space="0" w:color="auto"/>
            <w:right w:val="none" w:sz="0" w:space="0" w:color="auto"/>
          </w:divBdr>
        </w:div>
        <w:div w:id="1965648103">
          <w:marLeft w:val="0"/>
          <w:marRight w:val="0"/>
          <w:marTop w:val="0"/>
          <w:marBottom w:val="0"/>
          <w:divBdr>
            <w:top w:val="none" w:sz="0" w:space="0" w:color="auto"/>
            <w:left w:val="none" w:sz="0" w:space="0" w:color="auto"/>
            <w:bottom w:val="none" w:sz="0" w:space="0" w:color="auto"/>
            <w:right w:val="none" w:sz="0" w:space="0" w:color="auto"/>
          </w:divBdr>
        </w:div>
      </w:divsChild>
    </w:div>
    <w:div w:id="487743440">
      <w:bodyDiv w:val="1"/>
      <w:marLeft w:val="0"/>
      <w:marRight w:val="0"/>
      <w:marTop w:val="0"/>
      <w:marBottom w:val="0"/>
      <w:divBdr>
        <w:top w:val="none" w:sz="0" w:space="0" w:color="auto"/>
        <w:left w:val="none" w:sz="0" w:space="0" w:color="auto"/>
        <w:bottom w:val="none" w:sz="0" w:space="0" w:color="auto"/>
        <w:right w:val="none" w:sz="0" w:space="0" w:color="auto"/>
      </w:divBdr>
    </w:div>
    <w:div w:id="625308076">
      <w:bodyDiv w:val="1"/>
      <w:marLeft w:val="0"/>
      <w:marRight w:val="0"/>
      <w:marTop w:val="0"/>
      <w:marBottom w:val="0"/>
      <w:divBdr>
        <w:top w:val="none" w:sz="0" w:space="0" w:color="auto"/>
        <w:left w:val="none" w:sz="0" w:space="0" w:color="auto"/>
        <w:bottom w:val="none" w:sz="0" w:space="0" w:color="auto"/>
        <w:right w:val="none" w:sz="0" w:space="0" w:color="auto"/>
      </w:divBdr>
    </w:div>
    <w:div w:id="646784316">
      <w:bodyDiv w:val="1"/>
      <w:marLeft w:val="0"/>
      <w:marRight w:val="0"/>
      <w:marTop w:val="0"/>
      <w:marBottom w:val="0"/>
      <w:divBdr>
        <w:top w:val="none" w:sz="0" w:space="0" w:color="auto"/>
        <w:left w:val="none" w:sz="0" w:space="0" w:color="auto"/>
        <w:bottom w:val="none" w:sz="0" w:space="0" w:color="auto"/>
        <w:right w:val="none" w:sz="0" w:space="0" w:color="auto"/>
      </w:divBdr>
      <w:divsChild>
        <w:div w:id="955453990">
          <w:marLeft w:val="0"/>
          <w:marRight w:val="0"/>
          <w:marTop w:val="0"/>
          <w:marBottom w:val="0"/>
          <w:divBdr>
            <w:top w:val="none" w:sz="0" w:space="0" w:color="auto"/>
            <w:left w:val="none" w:sz="0" w:space="0" w:color="auto"/>
            <w:bottom w:val="none" w:sz="0" w:space="0" w:color="auto"/>
            <w:right w:val="none" w:sz="0" w:space="0" w:color="auto"/>
          </w:divBdr>
        </w:div>
        <w:div w:id="1201472931">
          <w:marLeft w:val="0"/>
          <w:marRight w:val="0"/>
          <w:marTop w:val="0"/>
          <w:marBottom w:val="0"/>
          <w:divBdr>
            <w:top w:val="none" w:sz="0" w:space="0" w:color="auto"/>
            <w:left w:val="none" w:sz="0" w:space="0" w:color="auto"/>
            <w:bottom w:val="none" w:sz="0" w:space="0" w:color="auto"/>
            <w:right w:val="none" w:sz="0" w:space="0" w:color="auto"/>
          </w:divBdr>
        </w:div>
        <w:div w:id="993725197">
          <w:marLeft w:val="0"/>
          <w:marRight w:val="0"/>
          <w:marTop w:val="0"/>
          <w:marBottom w:val="0"/>
          <w:divBdr>
            <w:top w:val="none" w:sz="0" w:space="0" w:color="auto"/>
            <w:left w:val="none" w:sz="0" w:space="0" w:color="auto"/>
            <w:bottom w:val="none" w:sz="0" w:space="0" w:color="auto"/>
            <w:right w:val="none" w:sz="0" w:space="0" w:color="auto"/>
          </w:divBdr>
        </w:div>
        <w:div w:id="2069381183">
          <w:marLeft w:val="0"/>
          <w:marRight w:val="0"/>
          <w:marTop w:val="0"/>
          <w:marBottom w:val="0"/>
          <w:divBdr>
            <w:top w:val="none" w:sz="0" w:space="0" w:color="auto"/>
            <w:left w:val="none" w:sz="0" w:space="0" w:color="auto"/>
            <w:bottom w:val="none" w:sz="0" w:space="0" w:color="auto"/>
            <w:right w:val="none" w:sz="0" w:space="0" w:color="auto"/>
          </w:divBdr>
        </w:div>
        <w:div w:id="1415199253">
          <w:marLeft w:val="0"/>
          <w:marRight w:val="0"/>
          <w:marTop w:val="0"/>
          <w:marBottom w:val="0"/>
          <w:divBdr>
            <w:top w:val="none" w:sz="0" w:space="0" w:color="auto"/>
            <w:left w:val="none" w:sz="0" w:space="0" w:color="auto"/>
            <w:bottom w:val="none" w:sz="0" w:space="0" w:color="auto"/>
            <w:right w:val="none" w:sz="0" w:space="0" w:color="auto"/>
          </w:divBdr>
        </w:div>
        <w:div w:id="1035813100">
          <w:marLeft w:val="0"/>
          <w:marRight w:val="0"/>
          <w:marTop w:val="0"/>
          <w:marBottom w:val="0"/>
          <w:divBdr>
            <w:top w:val="none" w:sz="0" w:space="0" w:color="auto"/>
            <w:left w:val="none" w:sz="0" w:space="0" w:color="auto"/>
            <w:bottom w:val="none" w:sz="0" w:space="0" w:color="auto"/>
            <w:right w:val="none" w:sz="0" w:space="0" w:color="auto"/>
          </w:divBdr>
        </w:div>
      </w:divsChild>
    </w:div>
    <w:div w:id="679313330">
      <w:bodyDiv w:val="1"/>
      <w:marLeft w:val="0"/>
      <w:marRight w:val="0"/>
      <w:marTop w:val="0"/>
      <w:marBottom w:val="0"/>
      <w:divBdr>
        <w:top w:val="none" w:sz="0" w:space="0" w:color="auto"/>
        <w:left w:val="none" w:sz="0" w:space="0" w:color="auto"/>
        <w:bottom w:val="none" w:sz="0" w:space="0" w:color="auto"/>
        <w:right w:val="none" w:sz="0" w:space="0" w:color="auto"/>
      </w:divBdr>
    </w:div>
    <w:div w:id="746733577">
      <w:bodyDiv w:val="1"/>
      <w:marLeft w:val="0"/>
      <w:marRight w:val="0"/>
      <w:marTop w:val="0"/>
      <w:marBottom w:val="0"/>
      <w:divBdr>
        <w:top w:val="none" w:sz="0" w:space="0" w:color="auto"/>
        <w:left w:val="none" w:sz="0" w:space="0" w:color="auto"/>
        <w:bottom w:val="none" w:sz="0" w:space="0" w:color="auto"/>
        <w:right w:val="none" w:sz="0" w:space="0" w:color="auto"/>
      </w:divBdr>
    </w:div>
    <w:div w:id="755246552">
      <w:bodyDiv w:val="1"/>
      <w:marLeft w:val="0"/>
      <w:marRight w:val="0"/>
      <w:marTop w:val="0"/>
      <w:marBottom w:val="0"/>
      <w:divBdr>
        <w:top w:val="none" w:sz="0" w:space="0" w:color="auto"/>
        <w:left w:val="none" w:sz="0" w:space="0" w:color="auto"/>
        <w:bottom w:val="none" w:sz="0" w:space="0" w:color="auto"/>
        <w:right w:val="none" w:sz="0" w:space="0" w:color="auto"/>
      </w:divBdr>
      <w:divsChild>
        <w:div w:id="844634121">
          <w:marLeft w:val="0"/>
          <w:marRight w:val="0"/>
          <w:marTop w:val="0"/>
          <w:marBottom w:val="0"/>
          <w:divBdr>
            <w:top w:val="none" w:sz="0" w:space="0" w:color="auto"/>
            <w:left w:val="none" w:sz="0" w:space="0" w:color="auto"/>
            <w:bottom w:val="none" w:sz="0" w:space="0" w:color="auto"/>
            <w:right w:val="none" w:sz="0" w:space="0" w:color="auto"/>
          </w:divBdr>
          <w:divsChild>
            <w:div w:id="1195460620">
              <w:marLeft w:val="0"/>
              <w:marRight w:val="0"/>
              <w:marTop w:val="0"/>
              <w:marBottom w:val="0"/>
              <w:divBdr>
                <w:top w:val="none" w:sz="0" w:space="0" w:color="auto"/>
                <w:left w:val="none" w:sz="0" w:space="0" w:color="auto"/>
                <w:bottom w:val="none" w:sz="0" w:space="0" w:color="auto"/>
                <w:right w:val="none" w:sz="0" w:space="0" w:color="auto"/>
              </w:divBdr>
            </w:div>
            <w:div w:id="1300258083">
              <w:marLeft w:val="0"/>
              <w:marRight w:val="0"/>
              <w:marTop w:val="0"/>
              <w:marBottom w:val="0"/>
              <w:divBdr>
                <w:top w:val="none" w:sz="0" w:space="0" w:color="auto"/>
                <w:left w:val="none" w:sz="0" w:space="0" w:color="auto"/>
                <w:bottom w:val="none" w:sz="0" w:space="0" w:color="auto"/>
                <w:right w:val="none" w:sz="0" w:space="0" w:color="auto"/>
              </w:divBdr>
            </w:div>
            <w:div w:id="1434279921">
              <w:marLeft w:val="0"/>
              <w:marRight w:val="0"/>
              <w:marTop w:val="0"/>
              <w:marBottom w:val="0"/>
              <w:divBdr>
                <w:top w:val="none" w:sz="0" w:space="0" w:color="auto"/>
                <w:left w:val="none" w:sz="0" w:space="0" w:color="auto"/>
                <w:bottom w:val="none" w:sz="0" w:space="0" w:color="auto"/>
                <w:right w:val="none" w:sz="0" w:space="0" w:color="auto"/>
              </w:divBdr>
            </w:div>
          </w:divsChild>
        </w:div>
        <w:div w:id="1958443709">
          <w:marLeft w:val="0"/>
          <w:marRight w:val="0"/>
          <w:marTop w:val="0"/>
          <w:marBottom w:val="0"/>
          <w:divBdr>
            <w:top w:val="none" w:sz="0" w:space="0" w:color="auto"/>
            <w:left w:val="none" w:sz="0" w:space="0" w:color="auto"/>
            <w:bottom w:val="none" w:sz="0" w:space="0" w:color="auto"/>
            <w:right w:val="none" w:sz="0" w:space="0" w:color="auto"/>
          </w:divBdr>
          <w:divsChild>
            <w:div w:id="287013361">
              <w:marLeft w:val="0"/>
              <w:marRight w:val="0"/>
              <w:marTop w:val="0"/>
              <w:marBottom w:val="0"/>
              <w:divBdr>
                <w:top w:val="none" w:sz="0" w:space="0" w:color="auto"/>
                <w:left w:val="none" w:sz="0" w:space="0" w:color="auto"/>
                <w:bottom w:val="none" w:sz="0" w:space="0" w:color="auto"/>
                <w:right w:val="none" w:sz="0" w:space="0" w:color="auto"/>
              </w:divBdr>
            </w:div>
            <w:div w:id="1521360923">
              <w:marLeft w:val="0"/>
              <w:marRight w:val="0"/>
              <w:marTop w:val="0"/>
              <w:marBottom w:val="0"/>
              <w:divBdr>
                <w:top w:val="none" w:sz="0" w:space="0" w:color="auto"/>
                <w:left w:val="none" w:sz="0" w:space="0" w:color="auto"/>
                <w:bottom w:val="none" w:sz="0" w:space="0" w:color="auto"/>
                <w:right w:val="none" w:sz="0" w:space="0" w:color="auto"/>
              </w:divBdr>
            </w:div>
            <w:div w:id="1851135824">
              <w:marLeft w:val="0"/>
              <w:marRight w:val="0"/>
              <w:marTop w:val="0"/>
              <w:marBottom w:val="0"/>
              <w:divBdr>
                <w:top w:val="none" w:sz="0" w:space="0" w:color="auto"/>
                <w:left w:val="none" w:sz="0" w:space="0" w:color="auto"/>
                <w:bottom w:val="none" w:sz="0" w:space="0" w:color="auto"/>
                <w:right w:val="none" w:sz="0" w:space="0" w:color="auto"/>
              </w:divBdr>
            </w:div>
            <w:div w:id="1886990458">
              <w:marLeft w:val="0"/>
              <w:marRight w:val="0"/>
              <w:marTop w:val="0"/>
              <w:marBottom w:val="0"/>
              <w:divBdr>
                <w:top w:val="none" w:sz="0" w:space="0" w:color="auto"/>
                <w:left w:val="none" w:sz="0" w:space="0" w:color="auto"/>
                <w:bottom w:val="none" w:sz="0" w:space="0" w:color="auto"/>
                <w:right w:val="none" w:sz="0" w:space="0" w:color="auto"/>
              </w:divBdr>
            </w:div>
            <w:div w:id="2093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314">
      <w:bodyDiv w:val="1"/>
      <w:marLeft w:val="0"/>
      <w:marRight w:val="0"/>
      <w:marTop w:val="0"/>
      <w:marBottom w:val="0"/>
      <w:divBdr>
        <w:top w:val="none" w:sz="0" w:space="0" w:color="auto"/>
        <w:left w:val="none" w:sz="0" w:space="0" w:color="auto"/>
        <w:bottom w:val="none" w:sz="0" w:space="0" w:color="auto"/>
        <w:right w:val="none" w:sz="0" w:space="0" w:color="auto"/>
      </w:divBdr>
    </w:div>
    <w:div w:id="802694938">
      <w:bodyDiv w:val="1"/>
      <w:marLeft w:val="0"/>
      <w:marRight w:val="0"/>
      <w:marTop w:val="0"/>
      <w:marBottom w:val="0"/>
      <w:divBdr>
        <w:top w:val="none" w:sz="0" w:space="0" w:color="auto"/>
        <w:left w:val="none" w:sz="0" w:space="0" w:color="auto"/>
        <w:bottom w:val="none" w:sz="0" w:space="0" w:color="auto"/>
        <w:right w:val="none" w:sz="0" w:space="0" w:color="auto"/>
      </w:divBdr>
    </w:div>
    <w:div w:id="813376763">
      <w:bodyDiv w:val="1"/>
      <w:marLeft w:val="0"/>
      <w:marRight w:val="0"/>
      <w:marTop w:val="0"/>
      <w:marBottom w:val="0"/>
      <w:divBdr>
        <w:top w:val="none" w:sz="0" w:space="0" w:color="auto"/>
        <w:left w:val="none" w:sz="0" w:space="0" w:color="auto"/>
        <w:bottom w:val="none" w:sz="0" w:space="0" w:color="auto"/>
        <w:right w:val="none" w:sz="0" w:space="0" w:color="auto"/>
      </w:divBdr>
    </w:div>
    <w:div w:id="862786591">
      <w:bodyDiv w:val="1"/>
      <w:marLeft w:val="0"/>
      <w:marRight w:val="0"/>
      <w:marTop w:val="0"/>
      <w:marBottom w:val="0"/>
      <w:divBdr>
        <w:top w:val="none" w:sz="0" w:space="0" w:color="auto"/>
        <w:left w:val="none" w:sz="0" w:space="0" w:color="auto"/>
        <w:bottom w:val="none" w:sz="0" w:space="0" w:color="auto"/>
        <w:right w:val="none" w:sz="0" w:space="0" w:color="auto"/>
      </w:divBdr>
    </w:div>
    <w:div w:id="928318057">
      <w:bodyDiv w:val="1"/>
      <w:marLeft w:val="0"/>
      <w:marRight w:val="0"/>
      <w:marTop w:val="0"/>
      <w:marBottom w:val="0"/>
      <w:divBdr>
        <w:top w:val="none" w:sz="0" w:space="0" w:color="auto"/>
        <w:left w:val="none" w:sz="0" w:space="0" w:color="auto"/>
        <w:bottom w:val="none" w:sz="0" w:space="0" w:color="auto"/>
        <w:right w:val="none" w:sz="0" w:space="0" w:color="auto"/>
      </w:divBdr>
    </w:div>
    <w:div w:id="983698430">
      <w:bodyDiv w:val="1"/>
      <w:marLeft w:val="0"/>
      <w:marRight w:val="0"/>
      <w:marTop w:val="0"/>
      <w:marBottom w:val="0"/>
      <w:divBdr>
        <w:top w:val="none" w:sz="0" w:space="0" w:color="auto"/>
        <w:left w:val="none" w:sz="0" w:space="0" w:color="auto"/>
        <w:bottom w:val="none" w:sz="0" w:space="0" w:color="auto"/>
        <w:right w:val="none" w:sz="0" w:space="0" w:color="auto"/>
      </w:divBdr>
    </w:div>
    <w:div w:id="987707958">
      <w:bodyDiv w:val="1"/>
      <w:marLeft w:val="0"/>
      <w:marRight w:val="0"/>
      <w:marTop w:val="0"/>
      <w:marBottom w:val="0"/>
      <w:divBdr>
        <w:top w:val="none" w:sz="0" w:space="0" w:color="auto"/>
        <w:left w:val="none" w:sz="0" w:space="0" w:color="auto"/>
        <w:bottom w:val="none" w:sz="0" w:space="0" w:color="auto"/>
        <w:right w:val="none" w:sz="0" w:space="0" w:color="auto"/>
      </w:divBdr>
    </w:div>
    <w:div w:id="1082876608">
      <w:bodyDiv w:val="1"/>
      <w:marLeft w:val="0"/>
      <w:marRight w:val="0"/>
      <w:marTop w:val="0"/>
      <w:marBottom w:val="0"/>
      <w:divBdr>
        <w:top w:val="none" w:sz="0" w:space="0" w:color="auto"/>
        <w:left w:val="none" w:sz="0" w:space="0" w:color="auto"/>
        <w:bottom w:val="none" w:sz="0" w:space="0" w:color="auto"/>
        <w:right w:val="none" w:sz="0" w:space="0" w:color="auto"/>
      </w:divBdr>
    </w:div>
    <w:div w:id="1135024703">
      <w:bodyDiv w:val="1"/>
      <w:marLeft w:val="0"/>
      <w:marRight w:val="0"/>
      <w:marTop w:val="0"/>
      <w:marBottom w:val="0"/>
      <w:divBdr>
        <w:top w:val="none" w:sz="0" w:space="0" w:color="auto"/>
        <w:left w:val="none" w:sz="0" w:space="0" w:color="auto"/>
        <w:bottom w:val="none" w:sz="0" w:space="0" w:color="auto"/>
        <w:right w:val="none" w:sz="0" w:space="0" w:color="auto"/>
      </w:divBdr>
    </w:div>
    <w:div w:id="1209803309">
      <w:bodyDiv w:val="1"/>
      <w:marLeft w:val="0"/>
      <w:marRight w:val="0"/>
      <w:marTop w:val="0"/>
      <w:marBottom w:val="0"/>
      <w:divBdr>
        <w:top w:val="none" w:sz="0" w:space="0" w:color="auto"/>
        <w:left w:val="none" w:sz="0" w:space="0" w:color="auto"/>
        <w:bottom w:val="none" w:sz="0" w:space="0" w:color="auto"/>
        <w:right w:val="none" w:sz="0" w:space="0" w:color="auto"/>
      </w:divBdr>
    </w:div>
    <w:div w:id="1217354057">
      <w:bodyDiv w:val="1"/>
      <w:marLeft w:val="0"/>
      <w:marRight w:val="0"/>
      <w:marTop w:val="0"/>
      <w:marBottom w:val="0"/>
      <w:divBdr>
        <w:top w:val="none" w:sz="0" w:space="0" w:color="auto"/>
        <w:left w:val="none" w:sz="0" w:space="0" w:color="auto"/>
        <w:bottom w:val="none" w:sz="0" w:space="0" w:color="auto"/>
        <w:right w:val="none" w:sz="0" w:space="0" w:color="auto"/>
      </w:divBdr>
    </w:div>
    <w:div w:id="1278102589">
      <w:bodyDiv w:val="1"/>
      <w:marLeft w:val="0"/>
      <w:marRight w:val="0"/>
      <w:marTop w:val="0"/>
      <w:marBottom w:val="0"/>
      <w:divBdr>
        <w:top w:val="none" w:sz="0" w:space="0" w:color="auto"/>
        <w:left w:val="none" w:sz="0" w:space="0" w:color="auto"/>
        <w:bottom w:val="none" w:sz="0" w:space="0" w:color="auto"/>
        <w:right w:val="none" w:sz="0" w:space="0" w:color="auto"/>
      </w:divBdr>
    </w:div>
    <w:div w:id="1278566541">
      <w:bodyDiv w:val="1"/>
      <w:marLeft w:val="0"/>
      <w:marRight w:val="0"/>
      <w:marTop w:val="0"/>
      <w:marBottom w:val="0"/>
      <w:divBdr>
        <w:top w:val="none" w:sz="0" w:space="0" w:color="auto"/>
        <w:left w:val="none" w:sz="0" w:space="0" w:color="auto"/>
        <w:bottom w:val="none" w:sz="0" w:space="0" w:color="auto"/>
        <w:right w:val="none" w:sz="0" w:space="0" w:color="auto"/>
      </w:divBdr>
    </w:div>
    <w:div w:id="1354723405">
      <w:bodyDiv w:val="1"/>
      <w:marLeft w:val="0"/>
      <w:marRight w:val="0"/>
      <w:marTop w:val="0"/>
      <w:marBottom w:val="0"/>
      <w:divBdr>
        <w:top w:val="none" w:sz="0" w:space="0" w:color="auto"/>
        <w:left w:val="none" w:sz="0" w:space="0" w:color="auto"/>
        <w:bottom w:val="none" w:sz="0" w:space="0" w:color="auto"/>
        <w:right w:val="none" w:sz="0" w:space="0" w:color="auto"/>
      </w:divBdr>
    </w:div>
    <w:div w:id="1384207144">
      <w:bodyDiv w:val="1"/>
      <w:marLeft w:val="0"/>
      <w:marRight w:val="0"/>
      <w:marTop w:val="0"/>
      <w:marBottom w:val="0"/>
      <w:divBdr>
        <w:top w:val="none" w:sz="0" w:space="0" w:color="auto"/>
        <w:left w:val="none" w:sz="0" w:space="0" w:color="auto"/>
        <w:bottom w:val="none" w:sz="0" w:space="0" w:color="auto"/>
        <w:right w:val="none" w:sz="0" w:space="0" w:color="auto"/>
      </w:divBdr>
    </w:div>
    <w:div w:id="1418206219">
      <w:bodyDiv w:val="1"/>
      <w:marLeft w:val="0"/>
      <w:marRight w:val="0"/>
      <w:marTop w:val="0"/>
      <w:marBottom w:val="0"/>
      <w:divBdr>
        <w:top w:val="none" w:sz="0" w:space="0" w:color="auto"/>
        <w:left w:val="none" w:sz="0" w:space="0" w:color="auto"/>
        <w:bottom w:val="none" w:sz="0" w:space="0" w:color="auto"/>
        <w:right w:val="none" w:sz="0" w:space="0" w:color="auto"/>
      </w:divBdr>
    </w:div>
    <w:div w:id="1449352750">
      <w:bodyDiv w:val="1"/>
      <w:marLeft w:val="0"/>
      <w:marRight w:val="0"/>
      <w:marTop w:val="0"/>
      <w:marBottom w:val="0"/>
      <w:divBdr>
        <w:top w:val="none" w:sz="0" w:space="0" w:color="auto"/>
        <w:left w:val="none" w:sz="0" w:space="0" w:color="auto"/>
        <w:bottom w:val="none" w:sz="0" w:space="0" w:color="auto"/>
        <w:right w:val="none" w:sz="0" w:space="0" w:color="auto"/>
      </w:divBdr>
      <w:divsChild>
        <w:div w:id="692146862">
          <w:marLeft w:val="0"/>
          <w:marRight w:val="0"/>
          <w:marTop w:val="0"/>
          <w:marBottom w:val="0"/>
          <w:divBdr>
            <w:top w:val="none" w:sz="0" w:space="0" w:color="auto"/>
            <w:left w:val="none" w:sz="0" w:space="0" w:color="auto"/>
            <w:bottom w:val="none" w:sz="0" w:space="0" w:color="auto"/>
            <w:right w:val="none" w:sz="0" w:space="0" w:color="auto"/>
          </w:divBdr>
        </w:div>
        <w:div w:id="1143355315">
          <w:marLeft w:val="0"/>
          <w:marRight w:val="0"/>
          <w:marTop w:val="0"/>
          <w:marBottom w:val="0"/>
          <w:divBdr>
            <w:top w:val="none" w:sz="0" w:space="0" w:color="auto"/>
            <w:left w:val="none" w:sz="0" w:space="0" w:color="auto"/>
            <w:bottom w:val="none" w:sz="0" w:space="0" w:color="auto"/>
            <w:right w:val="none" w:sz="0" w:space="0" w:color="auto"/>
          </w:divBdr>
        </w:div>
        <w:div w:id="2125421286">
          <w:marLeft w:val="0"/>
          <w:marRight w:val="0"/>
          <w:marTop w:val="0"/>
          <w:marBottom w:val="0"/>
          <w:divBdr>
            <w:top w:val="none" w:sz="0" w:space="0" w:color="auto"/>
            <w:left w:val="none" w:sz="0" w:space="0" w:color="auto"/>
            <w:bottom w:val="none" w:sz="0" w:space="0" w:color="auto"/>
            <w:right w:val="none" w:sz="0" w:space="0" w:color="auto"/>
          </w:divBdr>
        </w:div>
      </w:divsChild>
    </w:div>
    <w:div w:id="1596285235">
      <w:bodyDiv w:val="1"/>
      <w:marLeft w:val="0"/>
      <w:marRight w:val="0"/>
      <w:marTop w:val="0"/>
      <w:marBottom w:val="0"/>
      <w:divBdr>
        <w:top w:val="none" w:sz="0" w:space="0" w:color="auto"/>
        <w:left w:val="none" w:sz="0" w:space="0" w:color="auto"/>
        <w:bottom w:val="none" w:sz="0" w:space="0" w:color="auto"/>
        <w:right w:val="none" w:sz="0" w:space="0" w:color="auto"/>
      </w:divBdr>
    </w:div>
    <w:div w:id="1635867979">
      <w:bodyDiv w:val="1"/>
      <w:marLeft w:val="0"/>
      <w:marRight w:val="0"/>
      <w:marTop w:val="0"/>
      <w:marBottom w:val="0"/>
      <w:divBdr>
        <w:top w:val="none" w:sz="0" w:space="0" w:color="auto"/>
        <w:left w:val="none" w:sz="0" w:space="0" w:color="auto"/>
        <w:bottom w:val="none" w:sz="0" w:space="0" w:color="auto"/>
        <w:right w:val="none" w:sz="0" w:space="0" w:color="auto"/>
      </w:divBdr>
    </w:div>
    <w:div w:id="1655329694">
      <w:bodyDiv w:val="1"/>
      <w:marLeft w:val="0"/>
      <w:marRight w:val="0"/>
      <w:marTop w:val="0"/>
      <w:marBottom w:val="0"/>
      <w:divBdr>
        <w:top w:val="none" w:sz="0" w:space="0" w:color="auto"/>
        <w:left w:val="none" w:sz="0" w:space="0" w:color="auto"/>
        <w:bottom w:val="none" w:sz="0" w:space="0" w:color="auto"/>
        <w:right w:val="none" w:sz="0" w:space="0" w:color="auto"/>
      </w:divBdr>
    </w:div>
    <w:div w:id="1672560746">
      <w:bodyDiv w:val="1"/>
      <w:marLeft w:val="0"/>
      <w:marRight w:val="0"/>
      <w:marTop w:val="0"/>
      <w:marBottom w:val="0"/>
      <w:divBdr>
        <w:top w:val="none" w:sz="0" w:space="0" w:color="auto"/>
        <w:left w:val="none" w:sz="0" w:space="0" w:color="auto"/>
        <w:bottom w:val="none" w:sz="0" w:space="0" w:color="auto"/>
        <w:right w:val="none" w:sz="0" w:space="0" w:color="auto"/>
      </w:divBdr>
    </w:div>
    <w:div w:id="1774789762">
      <w:bodyDiv w:val="1"/>
      <w:marLeft w:val="0"/>
      <w:marRight w:val="0"/>
      <w:marTop w:val="0"/>
      <w:marBottom w:val="0"/>
      <w:divBdr>
        <w:top w:val="none" w:sz="0" w:space="0" w:color="auto"/>
        <w:left w:val="none" w:sz="0" w:space="0" w:color="auto"/>
        <w:bottom w:val="none" w:sz="0" w:space="0" w:color="auto"/>
        <w:right w:val="none" w:sz="0" w:space="0" w:color="auto"/>
      </w:divBdr>
    </w:div>
    <w:div w:id="1795447150">
      <w:bodyDiv w:val="1"/>
      <w:marLeft w:val="0"/>
      <w:marRight w:val="0"/>
      <w:marTop w:val="0"/>
      <w:marBottom w:val="0"/>
      <w:divBdr>
        <w:top w:val="none" w:sz="0" w:space="0" w:color="auto"/>
        <w:left w:val="none" w:sz="0" w:space="0" w:color="auto"/>
        <w:bottom w:val="none" w:sz="0" w:space="0" w:color="auto"/>
        <w:right w:val="none" w:sz="0" w:space="0" w:color="auto"/>
      </w:divBdr>
    </w:div>
    <w:div w:id="1831675971">
      <w:bodyDiv w:val="1"/>
      <w:marLeft w:val="0"/>
      <w:marRight w:val="0"/>
      <w:marTop w:val="0"/>
      <w:marBottom w:val="0"/>
      <w:divBdr>
        <w:top w:val="none" w:sz="0" w:space="0" w:color="auto"/>
        <w:left w:val="none" w:sz="0" w:space="0" w:color="auto"/>
        <w:bottom w:val="none" w:sz="0" w:space="0" w:color="auto"/>
        <w:right w:val="none" w:sz="0" w:space="0" w:color="auto"/>
      </w:divBdr>
      <w:divsChild>
        <w:div w:id="946431179">
          <w:marLeft w:val="0"/>
          <w:marRight w:val="0"/>
          <w:marTop w:val="0"/>
          <w:marBottom w:val="600"/>
          <w:divBdr>
            <w:top w:val="none" w:sz="0" w:space="0" w:color="auto"/>
            <w:left w:val="none" w:sz="0" w:space="0" w:color="auto"/>
            <w:bottom w:val="none" w:sz="0" w:space="0" w:color="auto"/>
            <w:right w:val="none" w:sz="0" w:space="0" w:color="auto"/>
          </w:divBdr>
        </w:div>
      </w:divsChild>
    </w:div>
    <w:div w:id="1840998612">
      <w:bodyDiv w:val="1"/>
      <w:marLeft w:val="0"/>
      <w:marRight w:val="0"/>
      <w:marTop w:val="0"/>
      <w:marBottom w:val="0"/>
      <w:divBdr>
        <w:top w:val="none" w:sz="0" w:space="0" w:color="auto"/>
        <w:left w:val="none" w:sz="0" w:space="0" w:color="auto"/>
        <w:bottom w:val="none" w:sz="0" w:space="0" w:color="auto"/>
        <w:right w:val="none" w:sz="0" w:space="0" w:color="auto"/>
      </w:divBdr>
    </w:div>
    <w:div w:id="1905485690">
      <w:bodyDiv w:val="1"/>
      <w:marLeft w:val="0"/>
      <w:marRight w:val="0"/>
      <w:marTop w:val="0"/>
      <w:marBottom w:val="0"/>
      <w:divBdr>
        <w:top w:val="none" w:sz="0" w:space="0" w:color="auto"/>
        <w:left w:val="none" w:sz="0" w:space="0" w:color="auto"/>
        <w:bottom w:val="none" w:sz="0" w:space="0" w:color="auto"/>
        <w:right w:val="none" w:sz="0" w:space="0" w:color="auto"/>
      </w:divBdr>
    </w:div>
    <w:div w:id="1917665752">
      <w:bodyDiv w:val="1"/>
      <w:marLeft w:val="0"/>
      <w:marRight w:val="0"/>
      <w:marTop w:val="0"/>
      <w:marBottom w:val="0"/>
      <w:divBdr>
        <w:top w:val="none" w:sz="0" w:space="0" w:color="auto"/>
        <w:left w:val="none" w:sz="0" w:space="0" w:color="auto"/>
        <w:bottom w:val="none" w:sz="0" w:space="0" w:color="auto"/>
        <w:right w:val="none" w:sz="0" w:space="0" w:color="auto"/>
      </w:divBdr>
    </w:div>
    <w:div w:id="1932548032">
      <w:bodyDiv w:val="1"/>
      <w:marLeft w:val="0"/>
      <w:marRight w:val="0"/>
      <w:marTop w:val="0"/>
      <w:marBottom w:val="0"/>
      <w:divBdr>
        <w:top w:val="none" w:sz="0" w:space="0" w:color="auto"/>
        <w:left w:val="none" w:sz="0" w:space="0" w:color="auto"/>
        <w:bottom w:val="none" w:sz="0" w:space="0" w:color="auto"/>
        <w:right w:val="none" w:sz="0" w:space="0" w:color="auto"/>
      </w:divBdr>
    </w:div>
    <w:div w:id="1958099879">
      <w:bodyDiv w:val="1"/>
      <w:marLeft w:val="0"/>
      <w:marRight w:val="0"/>
      <w:marTop w:val="0"/>
      <w:marBottom w:val="0"/>
      <w:divBdr>
        <w:top w:val="none" w:sz="0" w:space="0" w:color="auto"/>
        <w:left w:val="none" w:sz="0" w:space="0" w:color="auto"/>
        <w:bottom w:val="none" w:sz="0" w:space="0" w:color="auto"/>
        <w:right w:val="none" w:sz="0" w:space="0" w:color="auto"/>
      </w:divBdr>
    </w:div>
    <w:div w:id="1970014272">
      <w:bodyDiv w:val="1"/>
      <w:marLeft w:val="0"/>
      <w:marRight w:val="0"/>
      <w:marTop w:val="0"/>
      <w:marBottom w:val="0"/>
      <w:divBdr>
        <w:top w:val="none" w:sz="0" w:space="0" w:color="auto"/>
        <w:left w:val="none" w:sz="0" w:space="0" w:color="auto"/>
        <w:bottom w:val="none" w:sz="0" w:space="0" w:color="auto"/>
        <w:right w:val="none" w:sz="0" w:space="0" w:color="auto"/>
      </w:divBdr>
    </w:div>
    <w:div w:id="2017490919">
      <w:bodyDiv w:val="1"/>
      <w:marLeft w:val="0"/>
      <w:marRight w:val="0"/>
      <w:marTop w:val="0"/>
      <w:marBottom w:val="0"/>
      <w:divBdr>
        <w:top w:val="none" w:sz="0" w:space="0" w:color="auto"/>
        <w:left w:val="none" w:sz="0" w:space="0" w:color="auto"/>
        <w:bottom w:val="none" w:sz="0" w:space="0" w:color="auto"/>
        <w:right w:val="none" w:sz="0" w:space="0" w:color="auto"/>
      </w:divBdr>
    </w:div>
    <w:div w:id="2017535733">
      <w:bodyDiv w:val="1"/>
      <w:marLeft w:val="0"/>
      <w:marRight w:val="0"/>
      <w:marTop w:val="0"/>
      <w:marBottom w:val="0"/>
      <w:divBdr>
        <w:top w:val="none" w:sz="0" w:space="0" w:color="auto"/>
        <w:left w:val="none" w:sz="0" w:space="0" w:color="auto"/>
        <w:bottom w:val="none" w:sz="0" w:space="0" w:color="auto"/>
        <w:right w:val="none" w:sz="0" w:space="0" w:color="auto"/>
      </w:divBdr>
    </w:div>
    <w:div w:id="2022589553">
      <w:bodyDiv w:val="1"/>
      <w:marLeft w:val="0"/>
      <w:marRight w:val="0"/>
      <w:marTop w:val="0"/>
      <w:marBottom w:val="0"/>
      <w:divBdr>
        <w:top w:val="none" w:sz="0" w:space="0" w:color="auto"/>
        <w:left w:val="none" w:sz="0" w:space="0" w:color="auto"/>
        <w:bottom w:val="none" w:sz="0" w:space="0" w:color="auto"/>
        <w:right w:val="none" w:sz="0" w:space="0" w:color="auto"/>
      </w:divBdr>
    </w:div>
    <w:div w:id="2032491998">
      <w:bodyDiv w:val="1"/>
      <w:marLeft w:val="0"/>
      <w:marRight w:val="0"/>
      <w:marTop w:val="0"/>
      <w:marBottom w:val="0"/>
      <w:divBdr>
        <w:top w:val="none" w:sz="0" w:space="0" w:color="auto"/>
        <w:left w:val="none" w:sz="0" w:space="0" w:color="auto"/>
        <w:bottom w:val="none" w:sz="0" w:space="0" w:color="auto"/>
        <w:right w:val="none" w:sz="0" w:space="0" w:color="auto"/>
      </w:divBdr>
    </w:div>
    <w:div w:id="2037534999">
      <w:bodyDiv w:val="1"/>
      <w:marLeft w:val="0"/>
      <w:marRight w:val="0"/>
      <w:marTop w:val="0"/>
      <w:marBottom w:val="0"/>
      <w:divBdr>
        <w:top w:val="none" w:sz="0" w:space="0" w:color="auto"/>
        <w:left w:val="none" w:sz="0" w:space="0" w:color="auto"/>
        <w:bottom w:val="none" w:sz="0" w:space="0" w:color="auto"/>
        <w:right w:val="none" w:sz="0" w:space="0" w:color="auto"/>
      </w:divBdr>
      <w:divsChild>
        <w:div w:id="304160075">
          <w:marLeft w:val="0"/>
          <w:marRight w:val="0"/>
          <w:marTop w:val="0"/>
          <w:marBottom w:val="0"/>
          <w:divBdr>
            <w:top w:val="none" w:sz="0" w:space="0" w:color="auto"/>
            <w:left w:val="none" w:sz="0" w:space="0" w:color="auto"/>
            <w:bottom w:val="none" w:sz="0" w:space="0" w:color="auto"/>
            <w:right w:val="none" w:sz="0" w:space="0" w:color="auto"/>
          </w:divBdr>
        </w:div>
        <w:div w:id="415177431">
          <w:marLeft w:val="0"/>
          <w:marRight w:val="0"/>
          <w:marTop w:val="0"/>
          <w:marBottom w:val="0"/>
          <w:divBdr>
            <w:top w:val="none" w:sz="0" w:space="0" w:color="auto"/>
            <w:left w:val="none" w:sz="0" w:space="0" w:color="auto"/>
            <w:bottom w:val="none" w:sz="0" w:space="0" w:color="auto"/>
            <w:right w:val="none" w:sz="0" w:space="0" w:color="auto"/>
          </w:divBdr>
        </w:div>
        <w:div w:id="771315508">
          <w:marLeft w:val="0"/>
          <w:marRight w:val="0"/>
          <w:marTop w:val="0"/>
          <w:marBottom w:val="0"/>
          <w:divBdr>
            <w:top w:val="none" w:sz="0" w:space="0" w:color="auto"/>
            <w:left w:val="none" w:sz="0" w:space="0" w:color="auto"/>
            <w:bottom w:val="none" w:sz="0" w:space="0" w:color="auto"/>
            <w:right w:val="none" w:sz="0" w:space="0" w:color="auto"/>
          </w:divBdr>
        </w:div>
        <w:div w:id="1050612729">
          <w:marLeft w:val="0"/>
          <w:marRight w:val="0"/>
          <w:marTop w:val="0"/>
          <w:marBottom w:val="0"/>
          <w:divBdr>
            <w:top w:val="none" w:sz="0" w:space="0" w:color="auto"/>
            <w:left w:val="none" w:sz="0" w:space="0" w:color="auto"/>
            <w:bottom w:val="none" w:sz="0" w:space="0" w:color="auto"/>
            <w:right w:val="none" w:sz="0" w:space="0" w:color="auto"/>
          </w:divBdr>
        </w:div>
        <w:div w:id="1256210670">
          <w:marLeft w:val="0"/>
          <w:marRight w:val="0"/>
          <w:marTop w:val="0"/>
          <w:marBottom w:val="0"/>
          <w:divBdr>
            <w:top w:val="none" w:sz="0" w:space="0" w:color="auto"/>
            <w:left w:val="none" w:sz="0" w:space="0" w:color="auto"/>
            <w:bottom w:val="none" w:sz="0" w:space="0" w:color="auto"/>
            <w:right w:val="none" w:sz="0" w:space="0" w:color="auto"/>
          </w:divBdr>
        </w:div>
        <w:div w:id="1313675447">
          <w:marLeft w:val="0"/>
          <w:marRight w:val="0"/>
          <w:marTop w:val="0"/>
          <w:marBottom w:val="0"/>
          <w:divBdr>
            <w:top w:val="none" w:sz="0" w:space="0" w:color="auto"/>
            <w:left w:val="none" w:sz="0" w:space="0" w:color="auto"/>
            <w:bottom w:val="none" w:sz="0" w:space="0" w:color="auto"/>
            <w:right w:val="none" w:sz="0" w:space="0" w:color="auto"/>
          </w:divBdr>
        </w:div>
        <w:div w:id="1939822859">
          <w:marLeft w:val="0"/>
          <w:marRight w:val="0"/>
          <w:marTop w:val="0"/>
          <w:marBottom w:val="0"/>
          <w:divBdr>
            <w:top w:val="none" w:sz="0" w:space="0" w:color="auto"/>
            <w:left w:val="none" w:sz="0" w:space="0" w:color="auto"/>
            <w:bottom w:val="none" w:sz="0" w:space="0" w:color="auto"/>
            <w:right w:val="none" w:sz="0" w:space="0" w:color="auto"/>
          </w:divBdr>
        </w:div>
      </w:divsChild>
    </w:div>
    <w:div w:id="2040541434">
      <w:bodyDiv w:val="1"/>
      <w:marLeft w:val="0"/>
      <w:marRight w:val="0"/>
      <w:marTop w:val="0"/>
      <w:marBottom w:val="0"/>
      <w:divBdr>
        <w:top w:val="none" w:sz="0" w:space="0" w:color="auto"/>
        <w:left w:val="none" w:sz="0" w:space="0" w:color="auto"/>
        <w:bottom w:val="none" w:sz="0" w:space="0" w:color="auto"/>
        <w:right w:val="none" w:sz="0" w:space="0" w:color="auto"/>
      </w:divBdr>
    </w:div>
    <w:div w:id="20948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gif"/><Relationship Id="rId18" Type="http://schemas.openxmlformats.org/officeDocument/2006/relationships/hyperlink" Target="https://kristiansand.extend.no/index.pl?pid=nyekristiansand&amp;DocumentID=15034" TargetMode="External"/><Relationship Id="rId26" Type="http://schemas.openxmlformats.org/officeDocument/2006/relationships/hyperlink" Target="https://kristiansand.extend.no/index.pl?pid=nyekristiansand&amp;DocumentID=15034" TargetMode="External"/><Relationship Id="rId39" Type="http://schemas.openxmlformats.org/officeDocument/2006/relationships/hyperlink" Target="https://kristiansand.extend.no/index.pl?pid=nyekristiansand&amp;DocumentID=4107" TargetMode="External"/><Relationship Id="rId3" Type="http://schemas.openxmlformats.org/officeDocument/2006/relationships/customXml" Target="../customXml/item3.xml"/><Relationship Id="rId21" Type="http://schemas.openxmlformats.org/officeDocument/2006/relationships/hyperlink" Target="https://kristiansand.extend.no/index.pl?pid=nyekristiansand&amp;DocumentID=3606" TargetMode="External"/><Relationship Id="rId34" Type="http://schemas.openxmlformats.org/officeDocument/2006/relationships/hyperlink" Target="https://kristiansand.extend.no/cgi-bin/document.pl?pid=nyekristiansand&amp;DocumentID=10382&amp;UnitID=1269" TargetMode="External"/><Relationship Id="rId42" Type="http://schemas.openxmlformats.org/officeDocument/2006/relationships/hyperlink" Target="https://kristiansand.extend.no/index.pl?pid=nyekristiansand&amp;DocumentID=1371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ristiansand.extend.no/index.pl?pid=nyekristiansand&amp;DocumentID=15084" TargetMode="External"/><Relationship Id="rId17" Type="http://schemas.openxmlformats.org/officeDocument/2006/relationships/hyperlink" Target="https://kristiansand.extend.no/index.pl?pid=nyekristiansand&amp;DocumentID=15034" TargetMode="External"/><Relationship Id="rId25" Type="http://schemas.openxmlformats.org/officeDocument/2006/relationships/hyperlink" Target="https://kristiansand.extend.no/index.pl?pid=nyekristiansand&amp;DocumentID=15084" TargetMode="External"/><Relationship Id="rId33" Type="http://schemas.openxmlformats.org/officeDocument/2006/relationships/hyperlink" Target="https://kristiansand.extend.no/index.pl?pid=nyekristiansand&amp;DocumentID=15034" TargetMode="External"/><Relationship Id="rId38" Type="http://schemas.openxmlformats.org/officeDocument/2006/relationships/hyperlink" Target="https://kristiansand.extend.no/index.pl?pid=nyekristiansand&amp;DocumentID=4041"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kristiansand.extend.no/index.pl?pid=nyekristiansand&amp;DocumentID=15272" TargetMode="External"/><Relationship Id="rId20" Type="http://schemas.openxmlformats.org/officeDocument/2006/relationships/hyperlink" Target="https://kristiansand.extend.no/index.pl?pid=nyekristiansand&amp;DocumentID=15034" TargetMode="External"/><Relationship Id="rId29" Type="http://schemas.openxmlformats.org/officeDocument/2006/relationships/hyperlink" Target="https://kristiansand.extend.no/index.pl?pid=nyekristiansand&amp;DocumentID=7427" TargetMode="External"/><Relationship Id="rId41" Type="http://schemas.openxmlformats.org/officeDocument/2006/relationships/hyperlink" Target="https://kristiansand.extend.no/index.pl?pid=nyekristiansand&amp;DocumentID=103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ristiansand.extend.no/index.pl?pid=nyekristiansand&amp;DocumentID=8756" TargetMode="External"/><Relationship Id="rId24" Type="http://schemas.openxmlformats.org/officeDocument/2006/relationships/hyperlink" Target="https://kristiansand.extend.no/index.pl?pid=nyekristiansand&amp;DocumentID=7427" TargetMode="External"/><Relationship Id="rId32" Type="http://schemas.openxmlformats.org/officeDocument/2006/relationships/hyperlink" Target="https://kristiansand.extend.no/index.pl?pid=nyekristiansand&amp;DocumentID=15084" TargetMode="External"/><Relationship Id="rId37" Type="http://schemas.openxmlformats.org/officeDocument/2006/relationships/hyperlink" Target="https://krikom.sharepoint.com/sites/Innafor/SitePages/Lederoppl%C3%A6ring.aspx" TargetMode="External"/><Relationship Id="rId40" Type="http://schemas.openxmlformats.org/officeDocument/2006/relationships/hyperlink" Target="https://kristiansand.extend.no/index.pl?pid=nyekristiansand&amp;DocumentID=7427"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ristiansand.extend.no/index.pl?pid=nyekristiansand&amp;DocumentID=15034" TargetMode="External"/><Relationship Id="rId23" Type="http://schemas.openxmlformats.org/officeDocument/2006/relationships/hyperlink" Target="https://kristiansand.extend.no/index.pl?pid=nyekristiansand&amp;DocumentID=15084" TargetMode="External"/><Relationship Id="rId28" Type="http://schemas.openxmlformats.org/officeDocument/2006/relationships/hyperlink" Target="https://kristiansand.extend.no/index.pl?pid=nyekristiansand&amp;DocumentID=4107" TargetMode="External"/><Relationship Id="rId36" Type="http://schemas.openxmlformats.org/officeDocument/2006/relationships/hyperlink" Target="https://krikom.sharepoint.com/sites/opplaeringsportalen"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kristiansand.extend.no/index.pl?pid=nyekristiansand&amp;DocumentID=4041" TargetMode="External"/><Relationship Id="rId31" Type="http://schemas.openxmlformats.org/officeDocument/2006/relationships/hyperlink" Target="https://kristiansand.extend.no/index.pl?pid=nyekristiansand&amp;DocumentID=13711"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iansand.extend.no/index.pl?pid=nyekristiansand&amp;DocumentID=15084" TargetMode="External"/><Relationship Id="rId22" Type="http://schemas.openxmlformats.org/officeDocument/2006/relationships/image" Target="media/image2.jpeg"/><Relationship Id="rId27" Type="http://schemas.openxmlformats.org/officeDocument/2006/relationships/hyperlink" Target="https://kristiansand.extend.no/index.pl?pid=nyekristiansand&amp;DocumentID=4041" TargetMode="External"/><Relationship Id="rId30" Type="http://schemas.openxmlformats.org/officeDocument/2006/relationships/hyperlink" Target="https://kristiansand.extend.no/index.pl?pid=nyekristiansand&amp;DocumentID=10387" TargetMode="External"/><Relationship Id="rId35" Type="http://schemas.openxmlformats.org/officeDocument/2006/relationships/hyperlink" Target="https://krikom.sharepoint.com/sites/opplaeringsportalen" TargetMode="External"/><Relationship Id="rId43" Type="http://schemas.openxmlformats.org/officeDocument/2006/relationships/hyperlink" Target="https://kristiansand.extend.no/index.pl?pid=nyekristiansand&amp;DocumentID=15034"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C3FFC7A09A3C4E9272DA6A5B94CB89" ma:contentTypeVersion="5" ma:contentTypeDescription="Opprett et nytt dokument." ma:contentTypeScope="" ma:versionID="5cd75354df3c242a0f3095eabb6607d6">
  <xsd:schema xmlns:xsd="http://www.w3.org/2001/XMLSchema" xmlns:xs="http://www.w3.org/2001/XMLSchema" xmlns:p="http://schemas.microsoft.com/office/2006/metadata/properties" xmlns:ns2="67b74379-3e37-4dcc-b169-dcd73c0e8025" xmlns:ns3="42434b93-982c-4c03-b87f-bae1ea60d537" targetNamespace="http://schemas.microsoft.com/office/2006/metadata/properties" ma:root="true" ma:fieldsID="46d87f64c837a00815dc0d03c73e4afe" ns2:_="" ns3:_="">
    <xsd:import namespace="67b74379-3e37-4dcc-b169-dcd73c0e8025"/>
    <xsd:import namespace="42434b93-982c-4c03-b87f-bae1ea60d5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74379-3e37-4dcc-b169-dcd73c0e8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34b93-982c-4c03-b87f-bae1ea60d537"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81473-A7CB-4FCF-9904-3F6A9DF5F3E0}">
  <ds:schemaRefs>
    <ds:schemaRef ds:uri="http://schemas.openxmlformats.org/officeDocument/2006/bibliography"/>
  </ds:schemaRefs>
</ds:datastoreItem>
</file>

<file path=customXml/itemProps2.xml><?xml version="1.0" encoding="utf-8"?>
<ds:datastoreItem xmlns:ds="http://schemas.openxmlformats.org/officeDocument/2006/customXml" ds:itemID="{6D42DFF3-10FC-4662-B7AA-92219CECD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74379-3e37-4dcc-b169-dcd73c0e8025"/>
    <ds:schemaRef ds:uri="42434b93-982c-4c03-b87f-bae1ea60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24D9D-A024-4BCD-A6DA-D7A148740318}">
  <ds:schemaRefs>
    <ds:schemaRef ds:uri="http://schemas.microsoft.com/sharepoint/v3/contenttype/forms"/>
  </ds:schemaRefs>
</ds:datastoreItem>
</file>

<file path=customXml/itemProps4.xml><?xml version="1.0" encoding="utf-8"?>
<ds:datastoreItem xmlns:ds="http://schemas.openxmlformats.org/officeDocument/2006/customXml" ds:itemID="{3CEC5270-34AF-4891-94F0-EB8215B43E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16</Pages>
  <Words>6092</Words>
  <Characters>34728</Characters>
  <Application>Microsoft Office Word</Application>
  <DocSecurity>0</DocSecurity>
  <Lines>289</Lines>
  <Paragraphs>81</Paragraphs>
  <ScaleCrop>false</ScaleCrop>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Elise Andreassen</dc:creator>
  <cp:keywords/>
  <dc:description/>
  <cp:lastModifiedBy>Hilde Elise Andreassen</cp:lastModifiedBy>
  <cp:revision>100</cp:revision>
  <dcterms:created xsi:type="dcterms:W3CDTF">2023-08-07T11:35:00Z</dcterms:created>
  <dcterms:modified xsi:type="dcterms:W3CDTF">2023-10-11T08:19:00Z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0x010100DFC3FFC7A09A3C4E9272DA6A5B94CB89</vt:lpwstr>
  </property>
</Properties>
</file>