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9AE2" w14:textId="03C12B3C" w:rsidR="00F330AA" w:rsidRPr="00F330AA" w:rsidRDefault="00F330AA" w:rsidP="00F330AA">
      <w:pPr>
        <w:spacing w:before="180" w:after="0" w:line="414" w:lineRule="atLeast"/>
        <w:jc w:val="center"/>
        <w:outlineLvl w:val="0"/>
        <w:rPr>
          <w:rFonts w:ascii="Open Sans" w:eastAsia="Times New Roman" w:hAnsi="Open Sans" w:cs="Open Sans"/>
          <w:b/>
          <w:bCs/>
          <w:kern w:val="36"/>
          <w:sz w:val="48"/>
          <w:szCs w:val="48"/>
          <w:lang w:val="no-NO" w:eastAsia="no-NO"/>
        </w:rPr>
      </w:pPr>
      <w:r w:rsidRPr="00F330AA">
        <w:rPr>
          <w:rFonts w:ascii="Calibri-Light" w:eastAsia="Times New Roman" w:hAnsi="Calibri-Light" w:cs="Open Sans"/>
          <w:b/>
          <w:bCs/>
          <w:color w:val="000000"/>
          <w:kern w:val="36"/>
          <w:sz w:val="35"/>
          <w:szCs w:val="35"/>
          <w:lang w:val="no-NO" w:eastAsia="no-NO"/>
        </w:rPr>
        <w:t>____</w:t>
      </w:r>
      <w:r w:rsidRPr="00F330AA">
        <w:rPr>
          <w:rFonts w:ascii="Calibri-Light" w:eastAsia="Times New Roman" w:hAnsi="Calibri-Light" w:cs="Open Sans"/>
          <w:b/>
          <w:bCs/>
          <w:color w:val="000000"/>
          <w:kern w:val="36"/>
          <w:sz w:val="35"/>
          <w:szCs w:val="35"/>
          <w:u w:val="single"/>
          <w:lang w:eastAsia="no-NO"/>
        </w:rPr>
        <w:t>(skriv navn på praksisplass her)</w:t>
      </w:r>
      <w:r w:rsidRPr="00F330AA">
        <w:rPr>
          <w:rFonts w:ascii="Calibri-Light" w:eastAsia="Times New Roman" w:hAnsi="Calibri-Light" w:cs="Open Sans"/>
          <w:b/>
          <w:bCs/>
          <w:color w:val="000000"/>
          <w:kern w:val="36"/>
          <w:sz w:val="35"/>
          <w:szCs w:val="35"/>
          <w:u w:val="single"/>
          <w:lang w:val="no-NO" w:eastAsia="no-NO"/>
        </w:rPr>
        <w:t>_____________</w:t>
      </w:r>
    </w:p>
    <w:p w14:paraId="66BA345B" w14:textId="24B68311"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color w:val="000000"/>
          <w:sz w:val="21"/>
          <w:szCs w:val="21"/>
          <w:lang w:val="no-NO" w:eastAsia="no-NO"/>
        </w:rPr>
        <w:t> </w:t>
      </w:r>
      <w:r w:rsidRPr="00F330AA">
        <w:rPr>
          <w:rFonts w:ascii="Open Sans" w:eastAsia="Times New Roman" w:hAnsi="Open Sans" w:cs="Open Sans"/>
          <w:sz w:val="24"/>
          <w:szCs w:val="24"/>
          <w:lang w:val="no-NO" w:eastAsia="no-NO"/>
        </w:rPr>
        <w:t>Habiliteringstjenestene er organisert i kommunalsjefområde Livsmestring, og har </w:t>
      </w:r>
      <w:r w:rsidRPr="00F330AA">
        <w:rPr>
          <w:rFonts w:ascii="Open Sans" w:eastAsia="Times New Roman" w:hAnsi="Open Sans" w:cs="Open Sans"/>
          <w:sz w:val="21"/>
          <w:szCs w:val="21"/>
          <w:lang w:val="no-NO" w:eastAsia="no-NO"/>
        </w:rPr>
        <w:t>4</w:t>
      </w:r>
      <w:r w:rsidRPr="00F330AA">
        <w:rPr>
          <w:rFonts w:ascii="Open Sans" w:eastAsia="Times New Roman" w:hAnsi="Open Sans" w:cs="Open Sans"/>
          <w:sz w:val="24"/>
          <w:szCs w:val="24"/>
          <w:lang w:val="no-NO" w:eastAsia="no-NO"/>
        </w:rPr>
        <w:t> enheter: Livsmestring helse øst, Livsmestring helse vest, Livsmestring helse sentrum og Livsmestring helse barn og unge</w:t>
      </w:r>
      <w:r w:rsidRPr="00F330AA">
        <w:rPr>
          <w:rFonts w:ascii="Open Sans" w:eastAsia="Times New Roman" w:hAnsi="Open Sans" w:cs="Open Sans"/>
          <w:sz w:val="21"/>
          <w:szCs w:val="21"/>
          <w:lang w:val="no-NO" w:eastAsia="no-NO"/>
        </w:rPr>
        <w:t>.</w:t>
      </w:r>
      <w:r w:rsidRPr="00F330AA">
        <w:rPr>
          <w:rFonts w:ascii="Open Sans" w:eastAsia="Times New Roman" w:hAnsi="Open Sans" w:cs="Open Sans"/>
          <w:sz w:val="24"/>
          <w:szCs w:val="24"/>
          <w:lang w:val="no-NO" w:eastAsia="no-NO"/>
        </w:rPr>
        <w:t> Enhetene består av ulike bofellesskap, aktivitetshus og ambulerende tjenester, og ledes av enhetsledere og avdelingsledere. Mer informasjon om habiliteringstjenestene finner du </w:t>
      </w:r>
      <w:hyperlink r:id="rId6" w:history="1">
        <w:r w:rsidRPr="00F330AA">
          <w:rPr>
            <w:rFonts w:ascii="Open Sans" w:eastAsia="Times New Roman" w:hAnsi="Open Sans" w:cs="Open Sans"/>
            <w:color w:val="0000FF"/>
            <w:sz w:val="24"/>
            <w:szCs w:val="24"/>
            <w:u w:val="single"/>
            <w:lang w:val="no-NO" w:eastAsia="no-NO"/>
          </w:rPr>
          <w:t>her</w:t>
        </w:r>
      </w:hyperlink>
    </w:p>
    <w:p w14:paraId="4FD2BD75" w14:textId="0191EE02"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Habilitering i Kristiansand organiseres etter bestiller/utførermodell. I korte trekk vil det si at Forvaltning og koordinering (FOK) behandler søknader og innvilger tjenester på bakgrunn av lovverk. Omfang av tjenester som skal ytes vurderes, og bruker får vedtak på tildelte tjenester. Den enkelte avdeling får finansiert tjenesten basert på vedtaket. Dersom det oppstår endring i behov for tjenester foretar FOK en ny vurdering, som oftest etter henvendelse fra avdeling i form av notat om behovsendring (BE-notat). </w:t>
      </w:r>
    </w:p>
    <w:p w14:paraId="3DE8528B" w14:textId="650C5219"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 xml:space="preserve">Recovery er vårt verdigrunnlag, det vil si at vi jobber etter prinsippet «Hva er viktig for deg?», og viktigheten av å oppleve tilknytning, håp, identitet, mening og myndiggjøring. Avdelingene gir tjenester til unge og eldre, alle med ulike behov. Noen trenger pleie og stell, andre trenger aktivisering og noen trenger å trygges i hverdagen. Vi har </w:t>
      </w:r>
      <w:proofErr w:type="gramStart"/>
      <w:r w:rsidRPr="00F330AA">
        <w:rPr>
          <w:rFonts w:ascii="Open Sans" w:eastAsia="Times New Roman" w:hAnsi="Open Sans" w:cs="Open Sans"/>
          <w:sz w:val="24"/>
          <w:szCs w:val="24"/>
          <w:lang w:val="no-NO" w:eastAsia="no-NO"/>
        </w:rPr>
        <w:t>fokus</w:t>
      </w:r>
      <w:proofErr w:type="gramEnd"/>
      <w:r w:rsidRPr="00F330AA">
        <w:rPr>
          <w:rFonts w:ascii="Open Sans" w:eastAsia="Times New Roman" w:hAnsi="Open Sans" w:cs="Open Sans"/>
          <w:sz w:val="24"/>
          <w:szCs w:val="24"/>
          <w:lang w:val="no-NO" w:eastAsia="no-NO"/>
        </w:rPr>
        <w:t xml:space="preserve"> på å jobbe etter gode miljøregler som er individuelt tilpasset den enkelte.</w:t>
      </w:r>
    </w:p>
    <w:p w14:paraId="14B3830E" w14:textId="77777777"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Personalet kommer tett på både brukere og pårørende, og dette kan oppleves som krevende. Det er</w:t>
      </w:r>
    </w:p>
    <w:p w14:paraId="45B75A6C" w14:textId="77777777"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viktig at du som student setter av tid til refleksjon og at du vet at det er rom for dette i din praksis.</w:t>
      </w:r>
    </w:p>
    <w:p w14:paraId="2614ACC4" w14:textId="77777777"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Vi vil gjerne at du gir beskjed om dine behov, slik at du best mulig kan utvikle deg i praksisperioden. Vi ønsker at du sier ifra om hva som er lærerike situasjoner for deg slik at vi kan prøve å legge til rette for dette. Vi ønsker at du som student skal få prøve deg på å jobbe selvstendig når du er klar for det, og dialog med veileder vil være viktig.</w:t>
      </w:r>
    </w:p>
    <w:p w14:paraId="35DC74AD" w14:textId="467C98B2"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Ved egen sykdom skal du alltid gi beskjed til avdelingen på tlf ____________.</w:t>
      </w:r>
    </w:p>
    <w:p w14:paraId="67B08CE6" w14:textId="2EB2DA13" w:rsidR="00F330AA" w:rsidRPr="00F330AA" w:rsidRDefault="00F330AA" w:rsidP="00F330AA">
      <w:pPr>
        <w:spacing w:before="100" w:beforeAutospacing="1" w:after="0" w:line="240" w:lineRule="auto"/>
        <w:rPr>
          <w:rFonts w:ascii="Open Sans" w:eastAsia="Times New Roman" w:hAnsi="Open Sans" w:cs="Open Sans"/>
          <w:sz w:val="24"/>
          <w:szCs w:val="24"/>
          <w:lang w:val="no-NO" w:eastAsia="no-NO"/>
        </w:rPr>
      </w:pPr>
      <w:r w:rsidRPr="00F330AA">
        <w:rPr>
          <w:rFonts w:ascii="Open Sans" w:eastAsia="Times New Roman" w:hAnsi="Open Sans" w:cs="Open Sans"/>
          <w:sz w:val="24"/>
          <w:szCs w:val="24"/>
          <w:lang w:val="no-NO" w:eastAsia="no-NO"/>
        </w:rPr>
        <w:t>Håper du får en god og lærerik praksisperiode her hos oss!</w:t>
      </w:r>
    </w:p>
    <w:p w14:paraId="21F3FA62" w14:textId="77777777" w:rsidR="008C62EE" w:rsidRPr="00F330AA" w:rsidRDefault="008C62EE">
      <w:pPr>
        <w:rPr>
          <w:sz w:val="20"/>
          <w:szCs w:val="20"/>
          <w:lang w:val="no-NO"/>
        </w:rPr>
      </w:pPr>
    </w:p>
    <w:sectPr w:rsidR="008C62EE" w:rsidRPr="00F330AA" w:rsidSect="001F6D02">
      <w:headerReference w:type="even" r:id="rId7"/>
      <w:headerReference w:type="default" r:id="rId8"/>
      <w:footerReference w:type="even" r:id="rId9"/>
      <w:headerReference w:type="first" r:id="rId10"/>
      <w:pgSz w:w="11900" w:h="16840"/>
      <w:pgMar w:top="2727" w:right="1418" w:bottom="129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CCF0" w14:textId="77777777" w:rsidR="00F330AA" w:rsidRDefault="00F330AA" w:rsidP="009B0CFF">
      <w:pPr>
        <w:spacing w:after="0" w:line="240" w:lineRule="auto"/>
      </w:pPr>
      <w:r>
        <w:separator/>
      </w:r>
    </w:p>
  </w:endnote>
  <w:endnote w:type="continuationSeparator" w:id="0">
    <w:p w14:paraId="4532C994" w14:textId="77777777" w:rsidR="00F330AA" w:rsidRDefault="00F330AA" w:rsidP="009B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Light">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Ligh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772704343"/>
      <w:docPartObj>
        <w:docPartGallery w:val="Page Numbers (Bottom of Page)"/>
        <w:docPartUnique/>
      </w:docPartObj>
    </w:sdtPr>
    <w:sdtEndPr>
      <w:rPr>
        <w:rStyle w:val="Sidetall"/>
      </w:rPr>
    </w:sdtEndPr>
    <w:sdtContent>
      <w:p w14:paraId="3A7E96BD" w14:textId="77777777" w:rsidR="008B3E7D" w:rsidRDefault="008B3E7D"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4360949"/>
      <w:docPartObj>
        <w:docPartGallery w:val="Page Numbers (Bottom of Page)"/>
        <w:docPartUnique/>
      </w:docPartObj>
    </w:sdtPr>
    <w:sdtEndPr>
      <w:rPr>
        <w:rStyle w:val="Sidetall"/>
      </w:rPr>
    </w:sdtEndPr>
    <w:sdtContent>
      <w:p w14:paraId="2569A4F5" w14:textId="77777777" w:rsidR="001F6D02" w:rsidRDefault="001F6D02"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0EA0BBE" w14:textId="77777777" w:rsidR="001F6D02" w:rsidRDefault="001F6D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3DFF" w14:textId="77777777" w:rsidR="00F330AA" w:rsidRDefault="00F330AA" w:rsidP="009B0CFF">
      <w:pPr>
        <w:spacing w:after="0" w:line="240" w:lineRule="auto"/>
      </w:pPr>
      <w:r>
        <w:separator/>
      </w:r>
    </w:p>
  </w:footnote>
  <w:footnote w:type="continuationSeparator" w:id="0">
    <w:p w14:paraId="3C363691" w14:textId="77777777" w:rsidR="00F330AA" w:rsidRDefault="00F330AA" w:rsidP="009B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084306237"/>
      <w:docPartObj>
        <w:docPartGallery w:val="Page Numbers (Top of Page)"/>
        <w:docPartUnique/>
      </w:docPartObj>
    </w:sdtPr>
    <w:sdtEndPr>
      <w:rPr>
        <w:rStyle w:val="Sidetall"/>
      </w:rPr>
    </w:sdtEndPr>
    <w:sdtContent>
      <w:p w14:paraId="7590D7F1" w14:textId="77777777" w:rsidR="001F6D02" w:rsidRDefault="001F6D02" w:rsidP="00AB45E4">
        <w:pPr>
          <w:pStyle w:val="Topp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0B92C04" w14:textId="77777777" w:rsidR="001F6D02" w:rsidRDefault="001F6D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27DE" w14:textId="77777777" w:rsidR="008C62EE" w:rsidRDefault="001013E6">
    <w:pPr>
      <w:pStyle w:val="Topptekst"/>
    </w:pPr>
    <w:r>
      <w:rPr>
        <w:noProof/>
        <w:lang w:eastAsia="nb-NO"/>
      </w:rPr>
      <w:drawing>
        <wp:anchor distT="0" distB="0" distL="114300" distR="114300" simplePos="0" relativeHeight="251663359" behindDoc="1" locked="0" layoutInCell="1" allowOverlap="1" wp14:anchorId="2E2D2351" wp14:editId="14B0AD99">
          <wp:simplePos x="0" y="0"/>
          <wp:positionH relativeFrom="column">
            <wp:posOffset>4246757</wp:posOffset>
          </wp:positionH>
          <wp:positionV relativeFrom="paragraph">
            <wp:posOffset>21385</wp:posOffset>
          </wp:positionV>
          <wp:extent cx="1875790" cy="933789"/>
          <wp:effectExtent l="0" t="0" r="3810"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Byvaapen horisontal.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878330" cy="935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738E" w14:textId="77777777" w:rsidR="00F330AA" w:rsidRPr="00F330AA" w:rsidRDefault="00F330AA" w:rsidP="00F330AA">
    <w:pPr>
      <w:spacing w:before="180" w:after="0" w:line="414" w:lineRule="atLeast"/>
      <w:jc w:val="center"/>
      <w:outlineLvl w:val="0"/>
      <w:rPr>
        <w:rFonts w:ascii="Open Sans" w:eastAsia="Times New Roman" w:hAnsi="Open Sans" w:cs="Open Sans"/>
        <w:b/>
        <w:bCs/>
        <w:kern w:val="36"/>
        <w:sz w:val="48"/>
        <w:szCs w:val="48"/>
        <w:lang w:val="no-NO" w:eastAsia="no-NO"/>
      </w:rPr>
    </w:pPr>
    <w:r w:rsidRPr="00F330AA">
      <w:rPr>
        <w:rFonts w:ascii="Calibri-Light" w:eastAsia="Times New Roman" w:hAnsi="Calibri-Light" w:cs="Open Sans"/>
        <w:b/>
        <w:bCs/>
        <w:color w:val="000000"/>
        <w:kern w:val="36"/>
        <w:sz w:val="35"/>
        <w:szCs w:val="35"/>
        <w:lang w:val="no-NO" w:eastAsia="no-NO"/>
      </w:rPr>
      <w:t>Velkommen til praksis i Kristiansand kommune</w:t>
    </w:r>
  </w:p>
  <w:p w14:paraId="31E26119" w14:textId="3206878C" w:rsidR="008C62EE" w:rsidRDefault="008C62E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AA"/>
    <w:rsid w:val="00034560"/>
    <w:rsid w:val="00062720"/>
    <w:rsid w:val="000A7203"/>
    <w:rsid w:val="001013E6"/>
    <w:rsid w:val="001F6D02"/>
    <w:rsid w:val="00266CEB"/>
    <w:rsid w:val="00304E72"/>
    <w:rsid w:val="004977D3"/>
    <w:rsid w:val="0052087D"/>
    <w:rsid w:val="006C3C49"/>
    <w:rsid w:val="007230B0"/>
    <w:rsid w:val="007902CE"/>
    <w:rsid w:val="007F2389"/>
    <w:rsid w:val="008B3E7D"/>
    <w:rsid w:val="008C62EE"/>
    <w:rsid w:val="009B0CFF"/>
    <w:rsid w:val="00B064C2"/>
    <w:rsid w:val="00B06D89"/>
    <w:rsid w:val="00B1235B"/>
    <w:rsid w:val="00B55145"/>
    <w:rsid w:val="00B77CC1"/>
    <w:rsid w:val="00C44DC3"/>
    <w:rsid w:val="00C5539A"/>
    <w:rsid w:val="00C93A77"/>
    <w:rsid w:val="00D61AE0"/>
    <w:rsid w:val="00D827A8"/>
    <w:rsid w:val="00E314B0"/>
    <w:rsid w:val="00EF436A"/>
    <w:rsid w:val="00F14DCA"/>
    <w:rsid w:val="00F330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F65F"/>
  <w15:chartTrackingRefBased/>
  <w15:docId w15:val="{489973B8-149F-4A23-B5F1-1155E69D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89"/>
    <w:rPr>
      <w:rFonts w:ascii="Verdana" w:hAnsi="Verdana"/>
    </w:rPr>
  </w:style>
  <w:style w:type="paragraph" w:styleId="Overskrift1">
    <w:name w:val="heading 1"/>
    <w:basedOn w:val="Normal"/>
    <w:link w:val="Overskrift1Tegn"/>
    <w:uiPriority w:val="9"/>
    <w:qFormat/>
    <w:rsid w:val="00F330AA"/>
    <w:pPr>
      <w:spacing w:before="100" w:beforeAutospacing="1" w:after="100" w:afterAutospacing="1" w:line="240" w:lineRule="auto"/>
      <w:outlineLvl w:val="0"/>
    </w:pPr>
    <w:rPr>
      <w:rFonts w:ascii="Times New Roman" w:eastAsia="Times New Roman" w:hAnsi="Times New Roman" w:cs="Times New Roman"/>
      <w:b/>
      <w:bCs/>
      <w:kern w:val="36"/>
      <w:sz w:val="48"/>
      <w:szCs w:val="48"/>
      <w:lang w:val="no-NO" w:eastAsia="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Verdana">
    <w:name w:val="Verdana"/>
    <w:basedOn w:val="Normal"/>
    <w:qFormat/>
    <w:rsid w:val="00B06D89"/>
  </w:style>
  <w:style w:type="paragraph" w:styleId="Listeavsnitt">
    <w:name w:val="List Paragraph"/>
    <w:basedOn w:val="Normal"/>
    <w:uiPriority w:val="34"/>
    <w:qFormat/>
    <w:rsid w:val="00B06D89"/>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B0C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0CFF"/>
    <w:rPr>
      <w:rFonts w:ascii="Verdana" w:hAnsi="Verdana"/>
    </w:rPr>
  </w:style>
  <w:style w:type="paragraph" w:styleId="Bunntekst">
    <w:name w:val="footer"/>
    <w:basedOn w:val="Normal"/>
    <w:link w:val="BunntekstTegn"/>
    <w:uiPriority w:val="99"/>
    <w:unhideWhenUsed/>
    <w:rsid w:val="009B0C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0CFF"/>
    <w:rPr>
      <w:rFonts w:ascii="Verdana" w:hAnsi="Verdana"/>
    </w:rPr>
  </w:style>
  <w:style w:type="paragraph" w:customStyle="1" w:styleId="Stikktittel-forside-10pt">
    <w:name w:val="Stikktittel - forside - 10pt"/>
    <w:basedOn w:val="Normal"/>
    <w:uiPriority w:val="99"/>
    <w:rsid w:val="008C62EE"/>
    <w:pPr>
      <w:tabs>
        <w:tab w:val="left" w:pos="310"/>
      </w:tabs>
      <w:autoSpaceDE w:val="0"/>
      <w:autoSpaceDN w:val="0"/>
      <w:adjustRightInd w:val="0"/>
      <w:spacing w:after="99" w:line="240" w:lineRule="atLeast"/>
      <w:textAlignment w:val="center"/>
    </w:pPr>
    <w:rPr>
      <w:rFonts w:ascii="Lato Light" w:hAnsi="Lato Light" w:cs="Lato Light"/>
      <w:color w:val="000000"/>
      <w:sz w:val="20"/>
      <w:szCs w:val="20"/>
    </w:rPr>
  </w:style>
  <w:style w:type="paragraph" w:customStyle="1" w:styleId="Heading1-26pt-light">
    <w:name w:val="Heading 1 - 26pt - light"/>
    <w:basedOn w:val="Normal"/>
    <w:uiPriority w:val="99"/>
    <w:rsid w:val="008C62EE"/>
    <w:pPr>
      <w:tabs>
        <w:tab w:val="left" w:pos="310"/>
      </w:tabs>
      <w:autoSpaceDE w:val="0"/>
      <w:autoSpaceDN w:val="0"/>
      <w:adjustRightInd w:val="0"/>
      <w:spacing w:after="0" w:line="540" w:lineRule="atLeast"/>
      <w:textAlignment w:val="center"/>
    </w:pPr>
    <w:rPr>
      <w:rFonts w:ascii="Lato Light" w:hAnsi="Lato Light" w:cs="Lato Light"/>
      <w:color w:val="000000"/>
      <w:sz w:val="52"/>
      <w:szCs w:val="52"/>
    </w:rPr>
  </w:style>
  <w:style w:type="character" w:styleId="Sidetall">
    <w:name w:val="page number"/>
    <w:basedOn w:val="Standardskriftforavsnitt"/>
    <w:uiPriority w:val="99"/>
    <w:semiHidden/>
    <w:unhideWhenUsed/>
    <w:rsid w:val="001F6D02"/>
  </w:style>
  <w:style w:type="character" w:customStyle="1" w:styleId="Overskrift1Tegn">
    <w:name w:val="Overskrift 1 Tegn"/>
    <w:basedOn w:val="Standardskriftforavsnitt"/>
    <w:link w:val="Overskrift1"/>
    <w:uiPriority w:val="9"/>
    <w:rsid w:val="00F330AA"/>
    <w:rPr>
      <w:rFonts w:ascii="Times New Roman" w:eastAsia="Times New Roman" w:hAnsi="Times New Roman" w:cs="Times New Roman"/>
      <w:b/>
      <w:bCs/>
      <w:kern w:val="36"/>
      <w:sz w:val="48"/>
      <w:szCs w:val="48"/>
      <w:lang w:val="no-NO" w:eastAsia="no-NO"/>
    </w:rPr>
  </w:style>
  <w:style w:type="character" w:styleId="Hyperkobling">
    <w:name w:val="Hyperlink"/>
    <w:basedOn w:val="Standardskriftforavsnitt"/>
    <w:uiPriority w:val="99"/>
    <w:semiHidden/>
    <w:unhideWhenUsed/>
    <w:rsid w:val="00F33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2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istiansand.kommune.no/navigasjon/helse-velferd-og-omsorg/habilite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01004\programdata$\Office_Maler\Felles\KRS%20med%20byv&#229;pen.dotx" TargetMode="External"/></Relationships>
</file>

<file path=word/theme/theme1.xml><?xml version="1.0" encoding="utf-8"?>
<a:theme xmlns:a="http://schemas.openxmlformats.org/drawingml/2006/main" name="Office-tema">
  <a:themeElements>
    <a:clrScheme name="Kristiansand kommune">
      <a:dk1>
        <a:srgbClr val="000000"/>
      </a:dk1>
      <a:lt1>
        <a:srgbClr val="FFFFFF"/>
      </a:lt1>
      <a:dk2>
        <a:srgbClr val="002D5A"/>
      </a:dk2>
      <a:lt2>
        <a:srgbClr val="FEFFFF"/>
      </a:lt2>
      <a:accent1>
        <a:srgbClr val="004EA7"/>
      </a:accent1>
      <a:accent2>
        <a:srgbClr val="008AD7"/>
      </a:accent2>
      <a:accent3>
        <a:srgbClr val="68B3E7"/>
      </a:accent3>
      <a:accent4>
        <a:srgbClr val="036938"/>
      </a:accent4>
      <a:accent5>
        <a:srgbClr val="008522"/>
      </a:accent5>
      <a:accent6>
        <a:srgbClr val="64A60A"/>
      </a:accent6>
      <a:hlink>
        <a:srgbClr val="008AD7"/>
      </a:hlink>
      <a:folHlink>
        <a:srgbClr val="008A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KRS med byvåpen</Template>
  <TotalTime>2</TotalTime>
  <Pages>1</Pages>
  <Words>325</Words>
  <Characters>1858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Bostrøm Gitlestad</dc:creator>
  <cp:keywords/>
  <dc:description/>
  <cp:lastModifiedBy>Silje Bostrøm Gitlestad</cp:lastModifiedBy>
  <cp:revision>2</cp:revision>
  <dcterms:created xsi:type="dcterms:W3CDTF">2023-03-13T08:51:00Z</dcterms:created>
  <dcterms:modified xsi:type="dcterms:W3CDTF">2023-03-13T08:51:00Z</dcterms:modified>
</cp:coreProperties>
</file>