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8392" w14:textId="77777777" w:rsidR="00E90BA5" w:rsidRDefault="00E90BA5" w:rsidP="00E90BA5">
      <w:pPr>
        <w:pStyle w:val="Topptekst"/>
        <w:rPr>
          <w:rFonts w:ascii="Abadi MT Condensed Light" w:hAnsi="Abadi MT Condensed Light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Kristiansand kommune</w:t>
      </w:r>
      <w:r>
        <w:rPr>
          <w:rFonts w:ascii="Abadi MT Condensed Light" w:hAnsi="Abadi MT Condensed Light"/>
          <w:b/>
          <w:sz w:val="28"/>
        </w:rPr>
        <w:t xml:space="preserve"> LEGEVAKTEN</w:t>
      </w:r>
    </w:p>
    <w:p w14:paraId="3E7A4943" w14:textId="77777777" w:rsidR="00E90BA5" w:rsidRDefault="00E90BA5" w:rsidP="00E90BA5">
      <w:pPr>
        <w:pStyle w:val="Topptekst"/>
        <w:rPr>
          <w:rFonts w:ascii="Abadi MT Condensed Light" w:hAnsi="Abadi MT Condensed Light"/>
          <w:b/>
          <w:sz w:val="28"/>
        </w:rPr>
      </w:pPr>
      <w:r>
        <w:rPr>
          <w:rFonts w:ascii="Abadi MT Condensed Light" w:hAnsi="Abadi MT Condensed Light"/>
          <w:b/>
          <w:noProof/>
          <w:sz w:val="28"/>
          <w:lang w:eastAsia="nb-NO"/>
        </w:rPr>
        <w:drawing>
          <wp:anchor distT="0" distB="0" distL="114300" distR="114300" simplePos="0" relativeHeight="251659264" behindDoc="0" locked="0" layoutInCell="0" allowOverlap="1" wp14:anchorId="62CB74B6" wp14:editId="32496334">
            <wp:simplePos x="0" y="0"/>
            <wp:positionH relativeFrom="column">
              <wp:posOffset>5024120</wp:posOffset>
            </wp:positionH>
            <wp:positionV relativeFrom="paragraph">
              <wp:posOffset>-540385</wp:posOffset>
            </wp:positionV>
            <wp:extent cx="765810" cy="1422400"/>
            <wp:effectExtent l="0" t="0" r="0" b="6350"/>
            <wp:wrapSquare wrapText="bothSides"/>
            <wp:docPr id="1" name="Bilde 1" descr="Kopi av logo_word_400pr_str_f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 av logo_word_400pr_str_f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96548" w14:textId="77777777" w:rsidR="00E90BA5" w:rsidRDefault="00E90BA5" w:rsidP="00E90BA5">
      <w:pPr>
        <w:pStyle w:val="Topptekst"/>
        <w:rPr>
          <w:rFonts w:ascii="Abadi MT Condensed Light" w:hAnsi="Abadi MT Condensed Light"/>
          <w:b/>
          <w:sz w:val="28"/>
        </w:rPr>
      </w:pPr>
    </w:p>
    <w:p w14:paraId="248F621C" w14:textId="77777777" w:rsidR="00E90BA5" w:rsidRDefault="00E90BA5" w:rsidP="00E90BA5">
      <w:pPr>
        <w:pStyle w:val="Topptekst"/>
        <w:rPr>
          <w:rFonts w:ascii="Abadi MT Condensed Light" w:hAnsi="Abadi MT Condensed Light"/>
          <w:b/>
          <w:sz w:val="28"/>
        </w:rPr>
      </w:pPr>
    </w:p>
    <w:p w14:paraId="2BB395D4" w14:textId="77777777" w:rsidR="00E90BA5" w:rsidRDefault="00E90BA5" w:rsidP="009168C7">
      <w:pPr>
        <w:rPr>
          <w:sz w:val="28"/>
          <w:szCs w:val="28"/>
        </w:rPr>
      </w:pPr>
    </w:p>
    <w:p w14:paraId="2387AEB3" w14:textId="77777777" w:rsidR="00E90BA5" w:rsidRDefault="00E90BA5" w:rsidP="009168C7">
      <w:pPr>
        <w:rPr>
          <w:sz w:val="28"/>
          <w:szCs w:val="28"/>
        </w:rPr>
      </w:pPr>
    </w:p>
    <w:p w14:paraId="2745C3D9" w14:textId="77777777" w:rsidR="00E90BA5" w:rsidRDefault="00E90BA5" w:rsidP="009168C7">
      <w:pPr>
        <w:rPr>
          <w:sz w:val="28"/>
          <w:szCs w:val="28"/>
        </w:rPr>
      </w:pPr>
    </w:p>
    <w:p w14:paraId="3A7725DD" w14:textId="77777777" w:rsidR="00E90BA5" w:rsidRDefault="00E90BA5" w:rsidP="009168C7">
      <w:pPr>
        <w:rPr>
          <w:sz w:val="28"/>
          <w:szCs w:val="28"/>
        </w:rPr>
      </w:pPr>
    </w:p>
    <w:p w14:paraId="07F45473" w14:textId="77777777" w:rsidR="00B43607" w:rsidRDefault="00E90BA5" w:rsidP="009168C7">
      <w:pPr>
        <w:rPr>
          <w:sz w:val="28"/>
          <w:szCs w:val="28"/>
        </w:rPr>
      </w:pPr>
      <w:r w:rsidRPr="00E90BA5">
        <w:rPr>
          <w:sz w:val="28"/>
          <w:szCs w:val="28"/>
        </w:rPr>
        <w:t>Informasjon om behov for helsemessig observasjon og oppfølging av pasienter i politiets varetekt</w:t>
      </w:r>
    </w:p>
    <w:p w14:paraId="435865FE" w14:textId="77777777" w:rsidR="00E90BA5" w:rsidRDefault="00E90BA5" w:rsidP="009168C7">
      <w:pPr>
        <w:rPr>
          <w:sz w:val="28"/>
          <w:szCs w:val="28"/>
        </w:rPr>
      </w:pPr>
    </w:p>
    <w:p w14:paraId="6C59DDAA" w14:textId="09F7EB7C" w:rsidR="00F718CF" w:rsidRDefault="00E90BA5" w:rsidP="00F718CF">
      <w:pPr>
        <w:rPr>
          <w:sz w:val="28"/>
          <w:szCs w:val="28"/>
        </w:rPr>
      </w:pPr>
      <w:r>
        <w:rPr>
          <w:sz w:val="28"/>
          <w:szCs w:val="28"/>
        </w:rPr>
        <w:t xml:space="preserve">Navn: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Født:</w:t>
      </w:r>
    </w:p>
    <w:p w14:paraId="5C2A9E53" w14:textId="1C7CC151" w:rsidR="00F718CF" w:rsidRDefault="00F718CF" w:rsidP="009168C7">
      <w:pPr>
        <w:rPr>
          <w:sz w:val="28"/>
          <w:szCs w:val="28"/>
        </w:rPr>
      </w:pPr>
    </w:p>
    <w:p w14:paraId="38D87444" w14:textId="77777777" w:rsidR="00F718CF" w:rsidRDefault="00F718CF" w:rsidP="00F718CF">
      <w:pPr>
        <w:rPr>
          <w:sz w:val="28"/>
          <w:szCs w:val="28"/>
        </w:rPr>
      </w:pPr>
      <w:r>
        <w:rPr>
          <w:sz w:val="28"/>
          <w:szCs w:val="28"/>
        </w:rPr>
        <w:t>Vurderingen baseres på undersøkelsen gjort på Kristiansand Legevakt</w:t>
      </w:r>
    </w:p>
    <w:p w14:paraId="7425B26F" w14:textId="77777777" w:rsidR="00F718CF" w:rsidRDefault="00F718CF" w:rsidP="00F718CF">
      <w:pPr>
        <w:rPr>
          <w:sz w:val="28"/>
          <w:szCs w:val="28"/>
        </w:rPr>
      </w:pPr>
    </w:p>
    <w:p w14:paraId="62F11643" w14:textId="55F00612" w:rsidR="00F718CF" w:rsidRDefault="00F718CF" w:rsidP="00F718CF">
      <w:pPr>
        <w:rPr>
          <w:sz w:val="28"/>
          <w:szCs w:val="28"/>
        </w:rPr>
      </w:pPr>
      <w:r>
        <w:rPr>
          <w:sz w:val="28"/>
          <w:szCs w:val="28"/>
        </w:rPr>
        <w:t xml:space="preserve">Dato: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Klokke:</w:t>
      </w:r>
    </w:p>
    <w:p w14:paraId="791101AF" w14:textId="77777777" w:rsidR="00F718CF" w:rsidRDefault="00F718CF" w:rsidP="009168C7">
      <w:pPr>
        <w:rPr>
          <w:sz w:val="28"/>
          <w:szCs w:val="28"/>
        </w:rPr>
      </w:pPr>
    </w:p>
    <w:p w14:paraId="735C21BD" w14:textId="0711ACFF" w:rsidR="00E90BA5" w:rsidRDefault="00E90BA5" w:rsidP="009168C7">
      <w:pPr>
        <w:rPr>
          <w:sz w:val="28"/>
          <w:szCs w:val="28"/>
        </w:rPr>
      </w:pPr>
      <w:r>
        <w:rPr>
          <w:sz w:val="28"/>
          <w:szCs w:val="28"/>
        </w:rPr>
        <w:t xml:space="preserve">Behov for </w:t>
      </w:r>
      <w:r w:rsidR="001A32FC">
        <w:rPr>
          <w:sz w:val="28"/>
          <w:szCs w:val="28"/>
        </w:rPr>
        <w:t xml:space="preserve">tilrettelegging og observasjon </w:t>
      </w:r>
      <w:r>
        <w:rPr>
          <w:sz w:val="28"/>
          <w:szCs w:val="28"/>
        </w:rPr>
        <w:t>neste 24 timer:</w:t>
      </w:r>
    </w:p>
    <w:p w14:paraId="4C2667E9" w14:textId="77777777" w:rsidR="00F718CF" w:rsidRDefault="00F718CF" w:rsidP="009168C7">
      <w:pPr>
        <w:rPr>
          <w:sz w:val="28"/>
          <w:szCs w:val="28"/>
        </w:rPr>
      </w:pPr>
    </w:p>
    <w:p w14:paraId="30873E41" w14:textId="744437BB" w:rsidR="00E90BA5" w:rsidRDefault="00E90BA5" w:rsidP="009168C7">
      <w:pPr>
        <w:rPr>
          <w:sz w:val="28"/>
          <w:szCs w:val="28"/>
        </w:rPr>
      </w:pPr>
    </w:p>
    <w:p w14:paraId="781AE615" w14:textId="116333BD" w:rsidR="001A32FC" w:rsidRDefault="001A32FC" w:rsidP="009168C7">
      <w:pPr>
        <w:rPr>
          <w:sz w:val="28"/>
          <w:szCs w:val="28"/>
        </w:rPr>
      </w:pPr>
    </w:p>
    <w:p w14:paraId="25C4A75D" w14:textId="73D44348" w:rsidR="001A32FC" w:rsidRDefault="00663A34" w:rsidP="009168C7">
      <w:pPr>
        <w:rPr>
          <w:sz w:val="28"/>
          <w:szCs w:val="28"/>
        </w:rPr>
      </w:pPr>
      <w:r>
        <w:rPr>
          <w:sz w:val="28"/>
          <w:szCs w:val="28"/>
        </w:rPr>
        <w:t xml:space="preserve">Følgende medisiner må pasienten ha </w:t>
      </w:r>
      <w:r w:rsidR="00F718CF">
        <w:rPr>
          <w:sz w:val="28"/>
          <w:szCs w:val="28"/>
        </w:rPr>
        <w:t xml:space="preserve">tilgang til </w:t>
      </w:r>
      <w:r>
        <w:rPr>
          <w:sz w:val="28"/>
          <w:szCs w:val="28"/>
        </w:rPr>
        <w:t>for å unngå å lide helsemessig overlast:</w:t>
      </w:r>
    </w:p>
    <w:p w14:paraId="16C7D8DD" w14:textId="77777777" w:rsidR="00663A34" w:rsidRDefault="00663A34" w:rsidP="009168C7">
      <w:pPr>
        <w:rPr>
          <w:sz w:val="28"/>
          <w:szCs w:val="28"/>
        </w:rPr>
      </w:pPr>
    </w:p>
    <w:p w14:paraId="3B480A50" w14:textId="77777777" w:rsidR="00663A34" w:rsidRDefault="00663A34" w:rsidP="009168C7">
      <w:pPr>
        <w:rPr>
          <w:sz w:val="28"/>
          <w:szCs w:val="28"/>
        </w:rPr>
      </w:pPr>
    </w:p>
    <w:p w14:paraId="57C71C08" w14:textId="77777777" w:rsidR="001A32FC" w:rsidRDefault="001A32FC" w:rsidP="009168C7">
      <w:pPr>
        <w:rPr>
          <w:sz w:val="28"/>
          <w:szCs w:val="28"/>
        </w:rPr>
      </w:pPr>
      <w:r>
        <w:rPr>
          <w:sz w:val="28"/>
          <w:szCs w:val="28"/>
        </w:rPr>
        <w:t>Vær spesielt observant på følgende:</w:t>
      </w:r>
    </w:p>
    <w:p w14:paraId="0DCAF958" w14:textId="77777777" w:rsidR="001A32FC" w:rsidRDefault="001A32FC" w:rsidP="009168C7">
      <w:pPr>
        <w:rPr>
          <w:sz w:val="28"/>
          <w:szCs w:val="28"/>
        </w:rPr>
      </w:pPr>
    </w:p>
    <w:p w14:paraId="654BA7CD" w14:textId="77777777" w:rsidR="001A32FC" w:rsidRDefault="001A32FC" w:rsidP="009168C7">
      <w:pPr>
        <w:rPr>
          <w:sz w:val="28"/>
          <w:szCs w:val="28"/>
        </w:rPr>
      </w:pPr>
    </w:p>
    <w:p w14:paraId="02483617" w14:textId="59EA232B" w:rsidR="00E90BA5" w:rsidRDefault="00E90BA5" w:rsidP="009168C7">
      <w:pPr>
        <w:rPr>
          <w:sz w:val="28"/>
          <w:szCs w:val="28"/>
        </w:rPr>
      </w:pPr>
    </w:p>
    <w:p w14:paraId="7CE4674B" w14:textId="07BF9B64" w:rsidR="001A32FC" w:rsidRDefault="001A32FC" w:rsidP="001A32FC">
      <w:pPr>
        <w:rPr>
          <w:sz w:val="28"/>
          <w:szCs w:val="28"/>
        </w:rPr>
      </w:pPr>
      <w:r>
        <w:rPr>
          <w:sz w:val="28"/>
          <w:szCs w:val="28"/>
        </w:rPr>
        <w:t xml:space="preserve">Ved endring i </w:t>
      </w:r>
      <w:proofErr w:type="spellStart"/>
      <w:r>
        <w:rPr>
          <w:sz w:val="28"/>
          <w:szCs w:val="28"/>
        </w:rPr>
        <w:t>pasientens</w:t>
      </w:r>
      <w:r w:rsidR="006478A8">
        <w:rPr>
          <w:sz w:val="28"/>
          <w:szCs w:val="28"/>
        </w:rPr>
        <w:t>å</w:t>
      </w:r>
      <w:proofErr w:type="spellEnd"/>
      <w:r>
        <w:rPr>
          <w:sz w:val="28"/>
          <w:szCs w:val="28"/>
        </w:rPr>
        <w:t xml:space="preserve"> tilstand anbefales det å kontakt helsevesenet på ny, enten AMK -113 ved livstruende tilstander eller Legevakten - 116177</w:t>
      </w:r>
    </w:p>
    <w:p w14:paraId="46CE580E" w14:textId="6DBF08B8" w:rsidR="00F718CF" w:rsidRDefault="001A32FC" w:rsidP="009168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9DDC98" w14:textId="77777777" w:rsidR="00E90BA5" w:rsidRDefault="00E90BA5" w:rsidP="009168C7">
      <w:pPr>
        <w:rPr>
          <w:sz w:val="28"/>
          <w:szCs w:val="28"/>
        </w:rPr>
      </w:pPr>
    </w:p>
    <w:p w14:paraId="119E1E27" w14:textId="77777777" w:rsidR="00F718CF" w:rsidRDefault="00F718CF" w:rsidP="00F718CF">
      <w:pPr>
        <w:rPr>
          <w:sz w:val="28"/>
          <w:szCs w:val="28"/>
        </w:rPr>
      </w:pPr>
      <w:r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FEAFD" wp14:editId="5F06AD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9700" cy="152400"/>
                <wp:effectExtent l="0" t="0" r="12700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1791F" id="Rektangel 6" o:spid="_x0000_s1026" style="position:absolute;margin-left:0;margin-top:-.05pt;width:11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" fillcolor="white [3201]" strokecolor="black [3200]" strokeweight="2pt"/>
            </w:pict>
          </mc:Fallback>
        </mc:AlternateContent>
      </w:r>
      <w:r>
        <w:rPr>
          <w:sz w:val="28"/>
          <w:szCs w:val="28"/>
        </w:rPr>
        <w:tab/>
        <w:t>Pasienten samtykker til at opplysninger gis</w:t>
      </w:r>
    </w:p>
    <w:p w14:paraId="79F765F4" w14:textId="77777777" w:rsidR="00F718CF" w:rsidRDefault="00F718CF" w:rsidP="00F718CF">
      <w:pPr>
        <w:rPr>
          <w:sz w:val="28"/>
          <w:szCs w:val="28"/>
        </w:rPr>
      </w:pPr>
    </w:p>
    <w:p w14:paraId="230F2CCA" w14:textId="79ACFEDC" w:rsidR="00F718CF" w:rsidRDefault="00F718CF" w:rsidP="00F718CF">
      <w:pPr>
        <w:rPr>
          <w:sz w:val="28"/>
          <w:szCs w:val="28"/>
        </w:rPr>
      </w:pPr>
      <w:r>
        <w:rPr>
          <w:sz w:val="28"/>
          <w:szCs w:val="28"/>
        </w:rPr>
        <w:t>Hvis pasienten ikke samtykker til at opplysninger gis til politi vil kun helseopplysninger som vurderes som helt nødvendige for forsvarlig oppfølging under politiets varetekt gis</w:t>
      </w:r>
    </w:p>
    <w:p w14:paraId="2A8ECC97" w14:textId="77777777" w:rsidR="00F718CF" w:rsidRDefault="00F718CF" w:rsidP="00F718CF">
      <w:pPr>
        <w:rPr>
          <w:sz w:val="28"/>
          <w:szCs w:val="28"/>
        </w:rPr>
      </w:pPr>
    </w:p>
    <w:p w14:paraId="48F81E25" w14:textId="40E6BC5A" w:rsidR="00E90BA5" w:rsidRDefault="00E90BA5" w:rsidP="009168C7">
      <w:pPr>
        <w:rPr>
          <w:sz w:val="28"/>
          <w:szCs w:val="28"/>
        </w:rPr>
      </w:pPr>
    </w:p>
    <w:p w14:paraId="6048C571" w14:textId="2C44A7A0" w:rsidR="00E90BA5" w:rsidRPr="00E90BA5" w:rsidRDefault="00E90BA5" w:rsidP="009168C7">
      <w:pPr>
        <w:rPr>
          <w:sz w:val="28"/>
          <w:szCs w:val="28"/>
        </w:rPr>
      </w:pPr>
      <w:r>
        <w:rPr>
          <w:sz w:val="28"/>
          <w:szCs w:val="28"/>
        </w:rPr>
        <w:t>Lege navn:</w:t>
      </w:r>
      <w:r w:rsidR="00F718CF">
        <w:rPr>
          <w:sz w:val="28"/>
          <w:szCs w:val="28"/>
        </w:rPr>
        <w:tab/>
      </w:r>
      <w:r w:rsidR="00F718CF">
        <w:rPr>
          <w:sz w:val="28"/>
          <w:szCs w:val="28"/>
        </w:rPr>
        <w:tab/>
      </w:r>
      <w:r w:rsidR="00F718CF">
        <w:rPr>
          <w:sz w:val="28"/>
          <w:szCs w:val="28"/>
        </w:rPr>
        <w:tab/>
      </w:r>
      <w:r w:rsidR="00F718CF">
        <w:rPr>
          <w:sz w:val="28"/>
          <w:szCs w:val="28"/>
        </w:rPr>
        <w:tab/>
      </w:r>
      <w:r w:rsidR="00F718CF">
        <w:rPr>
          <w:sz w:val="28"/>
          <w:szCs w:val="28"/>
        </w:rPr>
        <w:tab/>
      </w:r>
      <w:r>
        <w:rPr>
          <w:sz w:val="28"/>
          <w:szCs w:val="28"/>
        </w:rPr>
        <w:t>Underskrift</w:t>
      </w:r>
      <w:r w:rsidR="00F718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sectPr w:rsidR="00E90BA5" w:rsidRPr="00E9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A5"/>
    <w:rsid w:val="001A32FC"/>
    <w:rsid w:val="00285D83"/>
    <w:rsid w:val="002B536D"/>
    <w:rsid w:val="0032752C"/>
    <w:rsid w:val="003A642E"/>
    <w:rsid w:val="00586B74"/>
    <w:rsid w:val="005B3305"/>
    <w:rsid w:val="006478A8"/>
    <w:rsid w:val="00663A34"/>
    <w:rsid w:val="00776C21"/>
    <w:rsid w:val="007E3E13"/>
    <w:rsid w:val="008F2446"/>
    <w:rsid w:val="009168C7"/>
    <w:rsid w:val="00A56517"/>
    <w:rsid w:val="00A60819"/>
    <w:rsid w:val="00B43607"/>
    <w:rsid w:val="00E90BA5"/>
    <w:rsid w:val="00F13AAC"/>
    <w:rsid w:val="00F718CF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27A9"/>
  <w15:docId w15:val="{1EC646DE-B149-4FBE-8D31-203B8625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90BA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opptekstTegn">
    <w:name w:val="Topptekst Tegn"/>
    <w:basedOn w:val="Standardskriftforavsnitt"/>
    <w:link w:val="Topptekst"/>
    <w:rsid w:val="00E90BA5"/>
    <w:rPr>
      <w:rFonts w:ascii="Times New Roman" w:eastAsia="Times New Roman" w:hAnsi="Times New Roman" w:cs="Times New Roman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3A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3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7BE227D4A3E34195759BAA969D53E4" ma:contentTypeVersion="6" ma:contentTypeDescription="Opprett et nytt dokument." ma:contentTypeScope="" ma:versionID="448ae13ff31d02362450d2507acc7405">
  <xsd:schema xmlns:xsd="http://www.w3.org/2001/XMLSchema" xmlns:xs="http://www.w3.org/2001/XMLSchema" xmlns:p="http://schemas.microsoft.com/office/2006/metadata/properties" xmlns:ns2="2790f669-d03f-4eb5-ac7d-c2e4ddc07686" xmlns:ns3="82b9b2a5-ac0f-4ba1-944b-1be49df03fef" targetNamespace="http://schemas.microsoft.com/office/2006/metadata/properties" ma:root="true" ma:fieldsID="6c2dc479baaf44b25ac3e3afdab513c0" ns2:_="" ns3:_="">
    <xsd:import namespace="2790f669-d03f-4eb5-ac7d-c2e4ddc07686"/>
    <xsd:import namespace="82b9b2a5-ac0f-4ba1-944b-1be49df03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0f669-d03f-4eb5-ac7d-c2e4ddc07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9b2a5-ac0f-4ba1-944b-1be49df03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b9b2a5-ac0f-4ba1-944b-1be49df03fe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BA187A-9E89-463E-9090-19371C402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0f669-d03f-4eb5-ac7d-c2e4ddc07686"/>
    <ds:schemaRef ds:uri="82b9b2a5-ac0f-4ba1-944b-1be49df03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8285C-E0F7-4A32-80D5-B309A2217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D91FA-2201-4B79-94C5-A90C357275D8}">
  <ds:schemaRefs>
    <ds:schemaRef ds:uri="http://schemas.microsoft.com/office/2006/documentManagement/types"/>
    <ds:schemaRef ds:uri="http://schemas.microsoft.com/office/infopath/2007/PartnerControls"/>
    <ds:schemaRef ds:uri="82b9b2a5-ac0f-4ba1-944b-1be49df03fef"/>
    <ds:schemaRef ds:uri="http://purl.org/dc/elements/1.1/"/>
    <ds:schemaRef ds:uri="http://schemas.microsoft.com/office/2006/metadata/properties"/>
    <ds:schemaRef ds:uri="2790f669-d03f-4eb5-ac7d-c2e4ddc0768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 Johanne Boye</dc:creator>
  <cp:lastModifiedBy>Øyvind Haarr</cp:lastModifiedBy>
  <cp:revision>2</cp:revision>
  <cp:lastPrinted>2019-05-23T08:53:00Z</cp:lastPrinted>
  <dcterms:created xsi:type="dcterms:W3CDTF">2021-04-08T14:05:00Z</dcterms:created>
  <dcterms:modified xsi:type="dcterms:W3CDTF">2021-04-08T14:05:00Z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0x010100237BE227D4A3E34195759BAA969D53E4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